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F5BC8" w14:textId="120D128D" w:rsidR="00D47F76" w:rsidRPr="000F2FC3" w:rsidRDefault="003D510F" w:rsidP="00D47F76">
      <w:pPr>
        <w:jc w:val="both"/>
        <w:rPr>
          <w:rFonts w:asciiTheme="majorHAnsi" w:hAnsiTheme="majorHAnsi"/>
          <w:b/>
          <w:bCs/>
          <w:sz w:val="32"/>
          <w:szCs w:val="32"/>
          <w:lang w:val="en-GB"/>
        </w:rPr>
      </w:pPr>
      <w:bookmarkStart w:id="0" w:name="_Hlk196141409"/>
      <w:r w:rsidRPr="000F2FC3">
        <w:rPr>
          <w:rFonts w:asciiTheme="majorHAnsi" w:hAnsiTheme="majorHAnsi"/>
          <w:b/>
          <w:bCs/>
          <w:sz w:val="32"/>
          <w:szCs w:val="32"/>
          <w:lang w:val="en-GB"/>
        </w:rPr>
        <w:t>Hunting for Justification:</w:t>
      </w:r>
      <w:r w:rsidR="00170B46" w:rsidRPr="000F2FC3">
        <w:rPr>
          <w:rFonts w:asciiTheme="majorHAnsi" w:hAnsiTheme="majorHAnsi"/>
          <w:b/>
          <w:bCs/>
          <w:sz w:val="32"/>
          <w:szCs w:val="32"/>
          <w:lang w:val="en-GB"/>
        </w:rPr>
        <w:t xml:space="preserve"> A</w:t>
      </w:r>
      <w:r w:rsidR="00ED6F42" w:rsidRPr="000F2FC3">
        <w:rPr>
          <w:rFonts w:asciiTheme="majorHAnsi" w:hAnsiTheme="majorHAnsi"/>
          <w:b/>
          <w:bCs/>
          <w:sz w:val="32"/>
          <w:szCs w:val="32"/>
          <w:lang w:val="en-GB"/>
        </w:rPr>
        <w:t>rguments for</w:t>
      </w:r>
      <w:r w:rsidR="00D47F76" w:rsidRPr="000F2FC3">
        <w:rPr>
          <w:rFonts w:asciiTheme="majorHAnsi" w:hAnsiTheme="majorHAnsi"/>
          <w:b/>
          <w:bCs/>
          <w:sz w:val="32"/>
          <w:szCs w:val="32"/>
          <w:lang w:val="en-GB"/>
        </w:rPr>
        <w:t xml:space="preserve"> a Real and Ethically Acceptable Prehistoric Hunting Scene</w:t>
      </w:r>
    </w:p>
    <w:p w14:paraId="55D0C206" w14:textId="77777777" w:rsidR="00D47F76" w:rsidRPr="000F2FC3" w:rsidRDefault="00D47F76" w:rsidP="00D47F76">
      <w:pPr>
        <w:jc w:val="both"/>
        <w:rPr>
          <w:rFonts w:asciiTheme="majorHAnsi" w:hAnsiTheme="majorHAnsi"/>
          <w:b/>
          <w:bCs/>
          <w:sz w:val="24"/>
          <w:szCs w:val="24"/>
          <w:lang w:val="en-GB"/>
        </w:rPr>
      </w:pPr>
    </w:p>
    <w:p w14:paraId="44B04D20" w14:textId="77777777" w:rsidR="00D47F76" w:rsidRPr="000F2FC3" w:rsidRDefault="00D47F76" w:rsidP="00D47F76">
      <w:pPr>
        <w:jc w:val="both"/>
        <w:rPr>
          <w:rFonts w:asciiTheme="majorHAnsi" w:hAnsiTheme="majorHAnsi"/>
          <w:sz w:val="24"/>
          <w:szCs w:val="24"/>
          <w:lang w:val="en-GB"/>
        </w:rPr>
      </w:pPr>
      <w:r w:rsidRPr="000F2FC3">
        <w:rPr>
          <w:rFonts w:asciiTheme="majorHAnsi" w:hAnsiTheme="majorHAnsi"/>
          <w:sz w:val="24"/>
          <w:szCs w:val="24"/>
          <w:lang w:val="en-GB"/>
        </w:rPr>
        <w:t>Author: Maarten Peels</w:t>
      </w:r>
    </w:p>
    <w:p w14:paraId="3A8BA283" w14:textId="77777777" w:rsidR="00D47F76" w:rsidRPr="000F2FC3" w:rsidRDefault="00D47F76" w:rsidP="00D47F76">
      <w:pPr>
        <w:jc w:val="both"/>
        <w:rPr>
          <w:rFonts w:asciiTheme="majorHAnsi" w:hAnsiTheme="majorHAnsi"/>
          <w:sz w:val="24"/>
          <w:szCs w:val="24"/>
          <w:lang w:val="en-GB"/>
        </w:rPr>
      </w:pPr>
      <w:r w:rsidRPr="000F2FC3">
        <w:rPr>
          <w:rFonts w:asciiTheme="majorHAnsi" w:hAnsiTheme="majorHAnsi"/>
          <w:sz w:val="24"/>
          <w:szCs w:val="24"/>
          <w:lang w:val="en-GB"/>
        </w:rPr>
        <w:t>Course: MA Applied Ethics 2024/2025</w:t>
      </w:r>
    </w:p>
    <w:p w14:paraId="19E645EC" w14:textId="77777777" w:rsidR="00D47F76" w:rsidRPr="000F2FC3" w:rsidRDefault="00D47F76" w:rsidP="00D47F76">
      <w:pPr>
        <w:jc w:val="both"/>
        <w:rPr>
          <w:rFonts w:asciiTheme="majorHAnsi" w:hAnsiTheme="majorHAnsi"/>
          <w:sz w:val="24"/>
          <w:szCs w:val="24"/>
          <w:lang w:val="en-GB"/>
        </w:rPr>
      </w:pPr>
      <w:r w:rsidRPr="000F2FC3">
        <w:rPr>
          <w:rFonts w:asciiTheme="majorHAnsi" w:hAnsiTheme="majorHAnsi"/>
          <w:sz w:val="24"/>
          <w:szCs w:val="24"/>
          <w:lang w:val="en-GB"/>
        </w:rPr>
        <w:t>Institution: Utrecht University</w:t>
      </w:r>
    </w:p>
    <w:p w14:paraId="32152968" w14:textId="77777777" w:rsidR="00D47F76" w:rsidRDefault="00D47F76" w:rsidP="00D47F76">
      <w:pPr>
        <w:jc w:val="both"/>
        <w:rPr>
          <w:rFonts w:asciiTheme="majorHAnsi" w:hAnsiTheme="majorHAnsi"/>
          <w:sz w:val="24"/>
          <w:szCs w:val="24"/>
          <w:lang w:val="en-GB"/>
        </w:rPr>
      </w:pPr>
      <w:r w:rsidRPr="000F2FC3">
        <w:rPr>
          <w:rFonts w:asciiTheme="majorHAnsi" w:hAnsiTheme="majorHAnsi"/>
          <w:sz w:val="24"/>
          <w:szCs w:val="24"/>
          <w:lang w:val="en-GB"/>
        </w:rPr>
        <w:t>Supervisor: Franck Meijboom</w:t>
      </w:r>
    </w:p>
    <w:p w14:paraId="51C179B8" w14:textId="36C29DBB" w:rsidR="00607DDD" w:rsidRPr="000F2FC3" w:rsidRDefault="00607DDD" w:rsidP="00D47F76">
      <w:pPr>
        <w:jc w:val="both"/>
        <w:rPr>
          <w:rFonts w:asciiTheme="majorHAnsi" w:hAnsiTheme="majorHAnsi"/>
          <w:sz w:val="24"/>
          <w:szCs w:val="24"/>
          <w:lang w:val="en-GB"/>
        </w:rPr>
      </w:pPr>
      <w:r>
        <w:rPr>
          <w:rFonts w:asciiTheme="majorHAnsi" w:hAnsiTheme="majorHAnsi"/>
          <w:sz w:val="24"/>
          <w:szCs w:val="24"/>
          <w:lang w:val="en-GB"/>
        </w:rPr>
        <w:t>Second Supervisor: Liesbeth Feikema</w:t>
      </w:r>
    </w:p>
    <w:p w14:paraId="70E236DF" w14:textId="77777777" w:rsidR="00D47F76" w:rsidRPr="000F2FC3" w:rsidRDefault="00D47F76" w:rsidP="00D47F76">
      <w:pPr>
        <w:jc w:val="both"/>
        <w:rPr>
          <w:rFonts w:asciiTheme="majorHAnsi" w:hAnsiTheme="majorHAnsi"/>
          <w:sz w:val="24"/>
          <w:szCs w:val="24"/>
          <w:lang w:val="en-GB"/>
        </w:rPr>
      </w:pPr>
      <w:r w:rsidRPr="000F2FC3">
        <w:rPr>
          <w:rFonts w:asciiTheme="majorHAnsi" w:hAnsiTheme="majorHAnsi"/>
          <w:sz w:val="24"/>
          <w:szCs w:val="24"/>
          <w:lang w:val="en-GB"/>
        </w:rPr>
        <w:t>Second reader: Jos Phillips</w:t>
      </w:r>
    </w:p>
    <w:p w14:paraId="315FFCC7" w14:textId="110A93D5" w:rsidR="00D47F76" w:rsidRDefault="00D47F76" w:rsidP="00D47F76">
      <w:pPr>
        <w:jc w:val="both"/>
        <w:rPr>
          <w:rFonts w:asciiTheme="majorHAnsi" w:hAnsiTheme="majorHAnsi"/>
          <w:sz w:val="24"/>
          <w:szCs w:val="24"/>
          <w:lang w:val="en-GB"/>
        </w:rPr>
      </w:pPr>
      <w:r w:rsidRPr="000F2FC3">
        <w:rPr>
          <w:rFonts w:asciiTheme="majorHAnsi" w:hAnsiTheme="majorHAnsi"/>
          <w:sz w:val="24"/>
          <w:szCs w:val="24"/>
          <w:lang w:val="en-GB"/>
        </w:rPr>
        <w:t>Date:</w:t>
      </w:r>
      <w:r w:rsidR="0057489B">
        <w:rPr>
          <w:rFonts w:asciiTheme="majorHAnsi" w:hAnsiTheme="majorHAnsi"/>
          <w:sz w:val="24"/>
          <w:szCs w:val="24"/>
          <w:lang w:val="en-GB"/>
        </w:rPr>
        <w:t xml:space="preserve"> 03/07/2025</w:t>
      </w:r>
    </w:p>
    <w:p w14:paraId="553AE1B0" w14:textId="0D54C93A" w:rsidR="001A296A" w:rsidRPr="000F2FC3" w:rsidRDefault="001A296A" w:rsidP="00D47F76">
      <w:pPr>
        <w:jc w:val="both"/>
        <w:rPr>
          <w:rFonts w:asciiTheme="majorHAnsi" w:hAnsiTheme="majorHAnsi"/>
          <w:sz w:val="24"/>
          <w:szCs w:val="24"/>
          <w:lang w:val="en-GB"/>
        </w:rPr>
      </w:pPr>
      <w:r w:rsidRPr="001A296A">
        <w:rPr>
          <w:rFonts w:asciiTheme="majorHAnsi" w:hAnsiTheme="majorHAnsi"/>
          <w:sz w:val="24"/>
          <w:szCs w:val="24"/>
          <w:lang w:val="en-GB"/>
        </w:rPr>
        <w:t>Citation style: Chicago Manual</w:t>
      </w:r>
    </w:p>
    <w:p w14:paraId="489FE5AA" w14:textId="7A8BCB4F" w:rsidR="001A296A" w:rsidRPr="000F2FC3" w:rsidRDefault="00810A93" w:rsidP="00D47F76">
      <w:pPr>
        <w:jc w:val="both"/>
        <w:rPr>
          <w:rFonts w:asciiTheme="majorHAnsi" w:hAnsiTheme="majorHAnsi"/>
          <w:sz w:val="24"/>
          <w:szCs w:val="24"/>
          <w:lang w:val="en-GB"/>
        </w:rPr>
      </w:pPr>
      <w:r>
        <w:rPr>
          <w:rFonts w:asciiTheme="majorHAnsi" w:hAnsiTheme="majorHAnsi"/>
          <w:sz w:val="24"/>
          <w:szCs w:val="24"/>
          <w:lang w:val="en-GB"/>
        </w:rPr>
        <w:t>Word count: 18.549</w:t>
      </w:r>
    </w:p>
    <w:p w14:paraId="5BE14AFC" w14:textId="1FE77E16" w:rsidR="003D510F" w:rsidRDefault="0057489B" w:rsidP="00874FAC">
      <w:pPr>
        <w:jc w:val="both"/>
        <w:rPr>
          <w:rFonts w:asciiTheme="majorHAnsi" w:hAnsiTheme="majorHAnsi"/>
          <w:sz w:val="24"/>
          <w:szCs w:val="24"/>
          <w:lang w:val="en-GB"/>
        </w:rPr>
      </w:pPr>
      <w:r>
        <w:rPr>
          <w:rFonts w:asciiTheme="majorHAnsi" w:hAnsiTheme="majorHAnsi"/>
          <w:sz w:val="24"/>
          <w:szCs w:val="24"/>
          <w:lang w:val="en-GB"/>
        </w:rPr>
        <w:t xml:space="preserve">AI disclaimer: ChatGPT was used to find online sources and to put the bibliography in alphabetical order. </w:t>
      </w:r>
      <w:r w:rsidR="00C4782C">
        <w:rPr>
          <w:rFonts w:asciiTheme="majorHAnsi" w:hAnsiTheme="majorHAnsi"/>
          <w:sz w:val="24"/>
          <w:szCs w:val="24"/>
          <w:lang w:val="en-GB"/>
        </w:rPr>
        <w:t>All text was written by the author.</w:t>
      </w:r>
    </w:p>
    <w:p w14:paraId="28629135" w14:textId="77777777" w:rsidR="000F2FC3" w:rsidRDefault="000F2FC3" w:rsidP="00874FAC">
      <w:pPr>
        <w:jc w:val="both"/>
        <w:rPr>
          <w:rFonts w:asciiTheme="majorHAnsi" w:hAnsiTheme="majorHAnsi"/>
          <w:sz w:val="24"/>
          <w:szCs w:val="24"/>
          <w:lang w:val="en-GB"/>
        </w:rPr>
      </w:pPr>
    </w:p>
    <w:p w14:paraId="30DAC646" w14:textId="77777777" w:rsidR="000F2FC3" w:rsidRDefault="000F2FC3" w:rsidP="00874FAC">
      <w:pPr>
        <w:jc w:val="both"/>
        <w:rPr>
          <w:rFonts w:asciiTheme="majorHAnsi" w:hAnsiTheme="majorHAnsi"/>
          <w:sz w:val="24"/>
          <w:szCs w:val="24"/>
          <w:lang w:val="en-GB"/>
        </w:rPr>
      </w:pPr>
    </w:p>
    <w:p w14:paraId="7EE5EDFB" w14:textId="77777777" w:rsidR="000F2FC3" w:rsidRPr="000F2FC3" w:rsidRDefault="000F2FC3" w:rsidP="00874FAC">
      <w:pPr>
        <w:jc w:val="both"/>
        <w:rPr>
          <w:rFonts w:asciiTheme="majorHAnsi" w:hAnsiTheme="majorHAnsi"/>
          <w:sz w:val="24"/>
          <w:szCs w:val="24"/>
          <w:lang w:val="en-GB"/>
        </w:rPr>
      </w:pPr>
    </w:p>
    <w:p w14:paraId="31E695DF" w14:textId="77777777" w:rsidR="003D510F" w:rsidRPr="000F2FC3" w:rsidRDefault="003D510F" w:rsidP="00874FAC">
      <w:pPr>
        <w:jc w:val="both"/>
        <w:rPr>
          <w:rFonts w:asciiTheme="majorHAnsi" w:hAnsiTheme="majorHAnsi"/>
          <w:sz w:val="24"/>
          <w:szCs w:val="24"/>
          <w:lang w:val="en-GB"/>
        </w:rPr>
      </w:pPr>
    </w:p>
    <w:p w14:paraId="6F11A300" w14:textId="77777777" w:rsidR="003D510F" w:rsidRPr="000F2FC3" w:rsidRDefault="003D510F" w:rsidP="00874FAC">
      <w:pPr>
        <w:jc w:val="both"/>
        <w:rPr>
          <w:rFonts w:asciiTheme="majorHAnsi" w:hAnsiTheme="majorHAnsi"/>
          <w:sz w:val="24"/>
          <w:szCs w:val="24"/>
          <w:lang w:val="en-GB"/>
        </w:rPr>
      </w:pPr>
    </w:p>
    <w:p w14:paraId="33CF99B5" w14:textId="77777777" w:rsidR="003D510F" w:rsidRDefault="003D510F" w:rsidP="00874FAC">
      <w:pPr>
        <w:jc w:val="both"/>
        <w:rPr>
          <w:rFonts w:asciiTheme="majorHAnsi" w:hAnsiTheme="majorHAnsi"/>
          <w:sz w:val="24"/>
          <w:szCs w:val="24"/>
          <w:lang w:val="en-GB"/>
        </w:rPr>
      </w:pPr>
    </w:p>
    <w:p w14:paraId="2625A6C6" w14:textId="77777777" w:rsidR="00AE16ED" w:rsidRDefault="00AE16ED" w:rsidP="00874FAC">
      <w:pPr>
        <w:jc w:val="both"/>
        <w:rPr>
          <w:rFonts w:asciiTheme="majorHAnsi" w:hAnsiTheme="majorHAnsi"/>
          <w:sz w:val="24"/>
          <w:szCs w:val="24"/>
          <w:lang w:val="en-GB"/>
        </w:rPr>
      </w:pPr>
    </w:p>
    <w:p w14:paraId="5D61D8D2" w14:textId="77777777" w:rsidR="00AE16ED" w:rsidRDefault="00AE16ED" w:rsidP="00874FAC">
      <w:pPr>
        <w:jc w:val="both"/>
        <w:rPr>
          <w:rFonts w:asciiTheme="majorHAnsi" w:hAnsiTheme="majorHAnsi"/>
          <w:sz w:val="24"/>
          <w:szCs w:val="24"/>
          <w:lang w:val="en-GB"/>
        </w:rPr>
      </w:pPr>
    </w:p>
    <w:p w14:paraId="485F5A98" w14:textId="77777777" w:rsidR="00AE16ED" w:rsidRDefault="00AE16ED" w:rsidP="00874FAC">
      <w:pPr>
        <w:jc w:val="both"/>
        <w:rPr>
          <w:rFonts w:asciiTheme="majorHAnsi" w:hAnsiTheme="majorHAnsi"/>
          <w:sz w:val="24"/>
          <w:szCs w:val="24"/>
          <w:lang w:val="en-GB"/>
        </w:rPr>
      </w:pPr>
    </w:p>
    <w:p w14:paraId="207549C5" w14:textId="77777777" w:rsidR="00AE16ED" w:rsidRDefault="00AE16ED" w:rsidP="00874FAC">
      <w:pPr>
        <w:jc w:val="both"/>
        <w:rPr>
          <w:rFonts w:asciiTheme="majorHAnsi" w:hAnsiTheme="majorHAnsi"/>
          <w:sz w:val="24"/>
          <w:szCs w:val="24"/>
          <w:lang w:val="en-GB"/>
        </w:rPr>
      </w:pPr>
    </w:p>
    <w:p w14:paraId="48355966" w14:textId="77777777" w:rsidR="00AE16ED" w:rsidRDefault="00AE16ED" w:rsidP="00874FAC">
      <w:pPr>
        <w:jc w:val="both"/>
        <w:rPr>
          <w:rFonts w:asciiTheme="majorHAnsi" w:hAnsiTheme="majorHAnsi"/>
          <w:sz w:val="24"/>
          <w:szCs w:val="24"/>
          <w:lang w:val="en-GB"/>
        </w:rPr>
      </w:pPr>
    </w:p>
    <w:p w14:paraId="1F97E082" w14:textId="77777777" w:rsidR="00AE16ED" w:rsidRDefault="00AE16ED" w:rsidP="00874FAC">
      <w:pPr>
        <w:jc w:val="both"/>
        <w:rPr>
          <w:rFonts w:asciiTheme="majorHAnsi" w:hAnsiTheme="majorHAnsi"/>
          <w:sz w:val="24"/>
          <w:szCs w:val="24"/>
          <w:lang w:val="en-GB"/>
        </w:rPr>
      </w:pPr>
    </w:p>
    <w:p w14:paraId="4EC3991A" w14:textId="77777777" w:rsidR="00AE16ED" w:rsidRDefault="00AE16ED" w:rsidP="00874FAC">
      <w:pPr>
        <w:jc w:val="both"/>
        <w:rPr>
          <w:rFonts w:asciiTheme="majorHAnsi" w:hAnsiTheme="majorHAnsi"/>
          <w:sz w:val="24"/>
          <w:szCs w:val="24"/>
          <w:lang w:val="en-GB"/>
        </w:rPr>
      </w:pPr>
    </w:p>
    <w:p w14:paraId="51E173C5" w14:textId="77777777" w:rsidR="00AE16ED" w:rsidRDefault="00AE16ED" w:rsidP="00874FAC">
      <w:pPr>
        <w:jc w:val="both"/>
        <w:rPr>
          <w:rFonts w:asciiTheme="majorHAnsi" w:hAnsiTheme="majorHAnsi"/>
          <w:sz w:val="24"/>
          <w:szCs w:val="24"/>
          <w:lang w:val="en-GB"/>
        </w:rPr>
      </w:pPr>
    </w:p>
    <w:p w14:paraId="4E0F03BC" w14:textId="77777777" w:rsidR="00AE16ED" w:rsidRDefault="00AE16ED" w:rsidP="00874FAC">
      <w:pPr>
        <w:jc w:val="both"/>
        <w:rPr>
          <w:rFonts w:asciiTheme="majorHAnsi" w:hAnsiTheme="majorHAnsi"/>
          <w:sz w:val="24"/>
          <w:szCs w:val="24"/>
          <w:lang w:val="en-GB"/>
        </w:rPr>
      </w:pPr>
    </w:p>
    <w:p w14:paraId="60B2CB48" w14:textId="78FD0485" w:rsidR="00AE16ED" w:rsidRPr="00AE16ED" w:rsidRDefault="00AE16ED" w:rsidP="00AE16ED">
      <w:pPr>
        <w:keepNext/>
        <w:keepLines/>
        <w:spacing w:before="360" w:after="80"/>
        <w:jc w:val="both"/>
        <w:outlineLvl w:val="0"/>
        <w:rPr>
          <w:rFonts w:ascii="Arial" w:eastAsiaTheme="majorEastAsia" w:hAnsi="Arial" w:cstheme="majorBidi"/>
          <w:color w:val="000000" w:themeColor="text1"/>
          <w:sz w:val="28"/>
          <w:szCs w:val="36"/>
          <w:u w:val="single"/>
          <w:lang w:val="en-GB"/>
        </w:rPr>
      </w:pPr>
      <w:bookmarkStart w:id="1" w:name="_Toc206584608"/>
      <w:r>
        <w:rPr>
          <w:rFonts w:ascii="Arial" w:eastAsiaTheme="majorEastAsia" w:hAnsi="Arial" w:cstheme="majorBidi"/>
          <w:color w:val="000000" w:themeColor="text1"/>
          <w:sz w:val="28"/>
          <w:szCs w:val="36"/>
          <w:u w:val="single"/>
          <w:lang w:val="en-GB"/>
        </w:rPr>
        <w:lastRenderedPageBreak/>
        <w:t>Table of Contents</w:t>
      </w:r>
      <w:bookmarkEnd w:id="1"/>
    </w:p>
    <w:p w14:paraId="270EE204" w14:textId="77777777" w:rsidR="0057489B" w:rsidRDefault="0057489B" w:rsidP="00874FAC">
      <w:pPr>
        <w:jc w:val="both"/>
        <w:rPr>
          <w:rFonts w:asciiTheme="majorHAnsi" w:hAnsiTheme="majorHAnsi"/>
          <w:sz w:val="24"/>
          <w:szCs w:val="24"/>
          <w:lang w:val="en-GB"/>
        </w:rPr>
      </w:pPr>
    </w:p>
    <w:p w14:paraId="27C2FAA1" w14:textId="65D14801" w:rsidR="00951084" w:rsidRDefault="00951084">
      <w:pPr>
        <w:pStyle w:val="TOC1"/>
        <w:tabs>
          <w:tab w:val="right" w:leader="dot" w:pos="9016"/>
        </w:tabs>
        <w:rPr>
          <w:rFonts w:eastAsiaTheme="minorEastAsia"/>
          <w:noProof/>
          <w:sz w:val="24"/>
          <w:szCs w:val="24"/>
        </w:rPr>
      </w:pPr>
      <w:r>
        <w:rPr>
          <w:rFonts w:asciiTheme="majorHAnsi" w:hAnsiTheme="majorHAnsi"/>
          <w:sz w:val="24"/>
          <w:szCs w:val="24"/>
          <w:lang w:val="en-GB"/>
        </w:rPr>
        <w:fldChar w:fldCharType="begin"/>
      </w:r>
      <w:r>
        <w:rPr>
          <w:rFonts w:asciiTheme="majorHAnsi" w:hAnsiTheme="majorHAnsi"/>
          <w:sz w:val="24"/>
          <w:szCs w:val="24"/>
          <w:lang w:val="en-GB"/>
        </w:rPr>
        <w:instrText xml:space="preserve"> TOC \o "1-3" \h \z \u </w:instrText>
      </w:r>
      <w:r>
        <w:rPr>
          <w:rFonts w:asciiTheme="majorHAnsi" w:hAnsiTheme="majorHAnsi"/>
          <w:sz w:val="24"/>
          <w:szCs w:val="24"/>
          <w:lang w:val="en-GB"/>
        </w:rPr>
        <w:fldChar w:fldCharType="separate"/>
      </w:r>
      <w:hyperlink w:anchor="_Toc206584608" w:history="1">
        <w:r w:rsidRPr="009522DF">
          <w:rPr>
            <w:rStyle w:val="Hyperlink"/>
            <w:rFonts w:ascii="Arial" w:eastAsiaTheme="majorEastAsia" w:hAnsi="Arial" w:cstheme="majorBidi"/>
            <w:noProof/>
            <w:lang w:val="en-GB"/>
          </w:rPr>
          <w:t>Table of Contents</w:t>
        </w:r>
        <w:r>
          <w:rPr>
            <w:noProof/>
            <w:webHidden/>
          </w:rPr>
          <w:tab/>
        </w:r>
        <w:r>
          <w:rPr>
            <w:noProof/>
            <w:webHidden/>
          </w:rPr>
          <w:fldChar w:fldCharType="begin"/>
        </w:r>
        <w:r>
          <w:rPr>
            <w:noProof/>
            <w:webHidden/>
          </w:rPr>
          <w:instrText xml:space="preserve"> PAGEREF _Toc206584608 \h </w:instrText>
        </w:r>
        <w:r>
          <w:rPr>
            <w:noProof/>
            <w:webHidden/>
          </w:rPr>
        </w:r>
        <w:r>
          <w:rPr>
            <w:noProof/>
            <w:webHidden/>
          </w:rPr>
          <w:fldChar w:fldCharType="separate"/>
        </w:r>
        <w:r>
          <w:rPr>
            <w:noProof/>
            <w:webHidden/>
          </w:rPr>
          <w:t>2</w:t>
        </w:r>
        <w:r>
          <w:rPr>
            <w:noProof/>
            <w:webHidden/>
          </w:rPr>
          <w:fldChar w:fldCharType="end"/>
        </w:r>
      </w:hyperlink>
    </w:p>
    <w:p w14:paraId="7E15C19C" w14:textId="0DFB62DE" w:rsidR="00951084" w:rsidRDefault="00951084">
      <w:pPr>
        <w:pStyle w:val="TOC1"/>
        <w:tabs>
          <w:tab w:val="right" w:leader="dot" w:pos="9016"/>
        </w:tabs>
        <w:rPr>
          <w:rFonts w:eastAsiaTheme="minorEastAsia"/>
          <w:noProof/>
          <w:sz w:val="24"/>
          <w:szCs w:val="24"/>
        </w:rPr>
      </w:pPr>
      <w:hyperlink w:anchor="_Toc206584609" w:history="1">
        <w:r w:rsidRPr="009522DF">
          <w:rPr>
            <w:rStyle w:val="Hyperlink"/>
            <w:rFonts w:ascii="Arial" w:eastAsiaTheme="majorEastAsia" w:hAnsi="Arial" w:cstheme="majorBidi"/>
            <w:noProof/>
            <w:lang w:val="en-GB"/>
          </w:rPr>
          <w:t>Abstract</w:t>
        </w:r>
        <w:r>
          <w:rPr>
            <w:noProof/>
            <w:webHidden/>
          </w:rPr>
          <w:tab/>
        </w:r>
        <w:r>
          <w:rPr>
            <w:noProof/>
            <w:webHidden/>
          </w:rPr>
          <w:fldChar w:fldCharType="begin"/>
        </w:r>
        <w:r>
          <w:rPr>
            <w:noProof/>
            <w:webHidden/>
          </w:rPr>
          <w:instrText xml:space="preserve"> PAGEREF _Toc206584609 \h </w:instrText>
        </w:r>
        <w:r>
          <w:rPr>
            <w:noProof/>
            <w:webHidden/>
          </w:rPr>
        </w:r>
        <w:r>
          <w:rPr>
            <w:noProof/>
            <w:webHidden/>
          </w:rPr>
          <w:fldChar w:fldCharType="separate"/>
        </w:r>
        <w:r>
          <w:rPr>
            <w:noProof/>
            <w:webHidden/>
          </w:rPr>
          <w:t>3</w:t>
        </w:r>
        <w:r>
          <w:rPr>
            <w:noProof/>
            <w:webHidden/>
          </w:rPr>
          <w:fldChar w:fldCharType="end"/>
        </w:r>
      </w:hyperlink>
    </w:p>
    <w:p w14:paraId="23B176AF" w14:textId="7FB5CB9E" w:rsidR="00951084" w:rsidRDefault="00951084">
      <w:pPr>
        <w:pStyle w:val="TOC1"/>
        <w:tabs>
          <w:tab w:val="right" w:leader="dot" w:pos="9016"/>
        </w:tabs>
        <w:rPr>
          <w:rFonts w:eastAsiaTheme="minorEastAsia"/>
          <w:noProof/>
          <w:sz w:val="24"/>
          <w:szCs w:val="24"/>
        </w:rPr>
      </w:pPr>
      <w:hyperlink w:anchor="_Toc206584610" w:history="1">
        <w:r w:rsidRPr="009522DF">
          <w:rPr>
            <w:rStyle w:val="Hyperlink"/>
            <w:noProof/>
            <w:lang w:val="en-GB"/>
          </w:rPr>
          <w:t>0. Introduction</w:t>
        </w:r>
        <w:r>
          <w:rPr>
            <w:noProof/>
            <w:webHidden/>
          </w:rPr>
          <w:tab/>
        </w:r>
        <w:r>
          <w:rPr>
            <w:noProof/>
            <w:webHidden/>
          </w:rPr>
          <w:fldChar w:fldCharType="begin"/>
        </w:r>
        <w:r>
          <w:rPr>
            <w:noProof/>
            <w:webHidden/>
          </w:rPr>
          <w:instrText xml:space="preserve"> PAGEREF _Toc206584610 \h </w:instrText>
        </w:r>
        <w:r>
          <w:rPr>
            <w:noProof/>
            <w:webHidden/>
          </w:rPr>
        </w:r>
        <w:r>
          <w:rPr>
            <w:noProof/>
            <w:webHidden/>
          </w:rPr>
          <w:fldChar w:fldCharType="separate"/>
        </w:r>
        <w:r>
          <w:rPr>
            <w:noProof/>
            <w:webHidden/>
          </w:rPr>
          <w:t>4</w:t>
        </w:r>
        <w:r>
          <w:rPr>
            <w:noProof/>
            <w:webHidden/>
          </w:rPr>
          <w:fldChar w:fldCharType="end"/>
        </w:r>
      </w:hyperlink>
    </w:p>
    <w:p w14:paraId="6A22D889" w14:textId="5AC02F54" w:rsidR="00951084" w:rsidRDefault="00951084">
      <w:pPr>
        <w:pStyle w:val="TOC2"/>
        <w:tabs>
          <w:tab w:val="right" w:leader="dot" w:pos="9016"/>
        </w:tabs>
        <w:rPr>
          <w:rFonts w:eastAsiaTheme="minorEastAsia"/>
          <w:noProof/>
          <w:sz w:val="24"/>
          <w:szCs w:val="24"/>
        </w:rPr>
      </w:pPr>
      <w:hyperlink w:anchor="_Toc206584611" w:history="1">
        <w:r w:rsidRPr="009522DF">
          <w:rPr>
            <w:rStyle w:val="Hyperlink"/>
            <w:noProof/>
            <w:lang w:val="en-GB"/>
          </w:rPr>
          <w:t>Methods and Limitations</w:t>
        </w:r>
        <w:r>
          <w:rPr>
            <w:noProof/>
            <w:webHidden/>
          </w:rPr>
          <w:tab/>
        </w:r>
        <w:r>
          <w:rPr>
            <w:noProof/>
            <w:webHidden/>
          </w:rPr>
          <w:fldChar w:fldCharType="begin"/>
        </w:r>
        <w:r>
          <w:rPr>
            <w:noProof/>
            <w:webHidden/>
          </w:rPr>
          <w:instrText xml:space="preserve"> PAGEREF _Toc206584611 \h </w:instrText>
        </w:r>
        <w:r>
          <w:rPr>
            <w:noProof/>
            <w:webHidden/>
          </w:rPr>
        </w:r>
        <w:r>
          <w:rPr>
            <w:noProof/>
            <w:webHidden/>
          </w:rPr>
          <w:fldChar w:fldCharType="separate"/>
        </w:r>
        <w:r>
          <w:rPr>
            <w:noProof/>
            <w:webHidden/>
          </w:rPr>
          <w:t>6</w:t>
        </w:r>
        <w:r>
          <w:rPr>
            <w:noProof/>
            <w:webHidden/>
          </w:rPr>
          <w:fldChar w:fldCharType="end"/>
        </w:r>
      </w:hyperlink>
    </w:p>
    <w:p w14:paraId="55D9EC1D" w14:textId="6FE33C78" w:rsidR="00951084" w:rsidRDefault="00951084">
      <w:pPr>
        <w:pStyle w:val="TOC2"/>
        <w:tabs>
          <w:tab w:val="right" w:leader="dot" w:pos="9016"/>
        </w:tabs>
        <w:rPr>
          <w:rFonts w:eastAsiaTheme="minorEastAsia"/>
          <w:noProof/>
          <w:sz w:val="24"/>
          <w:szCs w:val="24"/>
        </w:rPr>
      </w:pPr>
      <w:hyperlink w:anchor="_Toc206584612" w:history="1">
        <w:r w:rsidRPr="009522DF">
          <w:rPr>
            <w:rStyle w:val="Hyperlink"/>
            <w:noProof/>
            <w:lang w:val="en-GB"/>
          </w:rPr>
          <w:t>My Motivation for Making the Hunting Scene</w:t>
        </w:r>
        <w:r>
          <w:rPr>
            <w:noProof/>
            <w:webHidden/>
          </w:rPr>
          <w:tab/>
        </w:r>
        <w:r>
          <w:rPr>
            <w:noProof/>
            <w:webHidden/>
          </w:rPr>
          <w:fldChar w:fldCharType="begin"/>
        </w:r>
        <w:r>
          <w:rPr>
            <w:noProof/>
            <w:webHidden/>
          </w:rPr>
          <w:instrText xml:space="preserve"> PAGEREF _Toc206584612 \h </w:instrText>
        </w:r>
        <w:r>
          <w:rPr>
            <w:noProof/>
            <w:webHidden/>
          </w:rPr>
        </w:r>
        <w:r>
          <w:rPr>
            <w:noProof/>
            <w:webHidden/>
          </w:rPr>
          <w:fldChar w:fldCharType="separate"/>
        </w:r>
        <w:r>
          <w:rPr>
            <w:noProof/>
            <w:webHidden/>
          </w:rPr>
          <w:t>7</w:t>
        </w:r>
        <w:r>
          <w:rPr>
            <w:noProof/>
            <w:webHidden/>
          </w:rPr>
          <w:fldChar w:fldCharType="end"/>
        </w:r>
      </w:hyperlink>
    </w:p>
    <w:p w14:paraId="24440767" w14:textId="6B70DC60" w:rsidR="00951084" w:rsidRDefault="00951084">
      <w:pPr>
        <w:pStyle w:val="TOC2"/>
        <w:tabs>
          <w:tab w:val="right" w:leader="dot" w:pos="9016"/>
        </w:tabs>
        <w:rPr>
          <w:rFonts w:eastAsiaTheme="minorEastAsia"/>
          <w:noProof/>
          <w:sz w:val="24"/>
          <w:szCs w:val="24"/>
        </w:rPr>
      </w:pPr>
      <w:hyperlink w:anchor="_Toc206584613" w:history="1">
        <w:r w:rsidRPr="009522DF">
          <w:rPr>
            <w:rStyle w:val="Hyperlink"/>
            <w:noProof/>
            <w:lang w:val="en-GB"/>
          </w:rPr>
          <w:t>The Conditions that Make The Scene Ethically Acceptable</w:t>
        </w:r>
        <w:r>
          <w:rPr>
            <w:noProof/>
            <w:webHidden/>
          </w:rPr>
          <w:tab/>
        </w:r>
        <w:r>
          <w:rPr>
            <w:noProof/>
            <w:webHidden/>
          </w:rPr>
          <w:fldChar w:fldCharType="begin"/>
        </w:r>
        <w:r>
          <w:rPr>
            <w:noProof/>
            <w:webHidden/>
          </w:rPr>
          <w:instrText xml:space="preserve"> PAGEREF _Toc206584613 \h </w:instrText>
        </w:r>
        <w:r>
          <w:rPr>
            <w:noProof/>
            <w:webHidden/>
          </w:rPr>
        </w:r>
        <w:r>
          <w:rPr>
            <w:noProof/>
            <w:webHidden/>
          </w:rPr>
          <w:fldChar w:fldCharType="separate"/>
        </w:r>
        <w:r>
          <w:rPr>
            <w:noProof/>
            <w:webHidden/>
          </w:rPr>
          <w:t>9</w:t>
        </w:r>
        <w:r>
          <w:rPr>
            <w:noProof/>
            <w:webHidden/>
          </w:rPr>
          <w:fldChar w:fldCharType="end"/>
        </w:r>
      </w:hyperlink>
    </w:p>
    <w:p w14:paraId="60DCBF5A" w14:textId="56A6850C" w:rsidR="00951084" w:rsidRDefault="00951084">
      <w:pPr>
        <w:pStyle w:val="TOC1"/>
        <w:tabs>
          <w:tab w:val="right" w:leader="dot" w:pos="9016"/>
        </w:tabs>
        <w:rPr>
          <w:rFonts w:eastAsiaTheme="minorEastAsia"/>
          <w:noProof/>
          <w:sz w:val="24"/>
          <w:szCs w:val="24"/>
        </w:rPr>
      </w:pPr>
      <w:hyperlink w:anchor="_Toc206584614" w:history="1">
        <w:r w:rsidRPr="009522DF">
          <w:rPr>
            <w:rStyle w:val="Hyperlink"/>
            <w:noProof/>
            <w:lang w:val="en-GB"/>
          </w:rPr>
          <w:t>1. Practicalities: Hunting Laws and Animal Abuse</w:t>
        </w:r>
        <w:r>
          <w:rPr>
            <w:noProof/>
            <w:webHidden/>
          </w:rPr>
          <w:tab/>
        </w:r>
        <w:r>
          <w:rPr>
            <w:noProof/>
            <w:webHidden/>
          </w:rPr>
          <w:fldChar w:fldCharType="begin"/>
        </w:r>
        <w:r>
          <w:rPr>
            <w:noProof/>
            <w:webHidden/>
          </w:rPr>
          <w:instrText xml:space="preserve"> PAGEREF _Toc206584614 \h </w:instrText>
        </w:r>
        <w:r>
          <w:rPr>
            <w:noProof/>
            <w:webHidden/>
          </w:rPr>
        </w:r>
        <w:r>
          <w:rPr>
            <w:noProof/>
            <w:webHidden/>
          </w:rPr>
          <w:fldChar w:fldCharType="separate"/>
        </w:r>
        <w:r>
          <w:rPr>
            <w:noProof/>
            <w:webHidden/>
          </w:rPr>
          <w:t>10</w:t>
        </w:r>
        <w:r>
          <w:rPr>
            <w:noProof/>
            <w:webHidden/>
          </w:rPr>
          <w:fldChar w:fldCharType="end"/>
        </w:r>
      </w:hyperlink>
    </w:p>
    <w:p w14:paraId="0FA5BDBC" w14:textId="50254F42" w:rsidR="00951084" w:rsidRDefault="00951084">
      <w:pPr>
        <w:pStyle w:val="TOC2"/>
        <w:tabs>
          <w:tab w:val="right" w:leader="dot" w:pos="9016"/>
        </w:tabs>
        <w:rPr>
          <w:rFonts w:eastAsiaTheme="minorEastAsia"/>
          <w:noProof/>
          <w:sz w:val="24"/>
          <w:szCs w:val="24"/>
        </w:rPr>
      </w:pPr>
      <w:hyperlink w:anchor="_Toc206584615" w:history="1">
        <w:r w:rsidRPr="009522DF">
          <w:rPr>
            <w:rStyle w:val="Hyperlink"/>
            <w:noProof/>
            <w:lang w:val="en-GB"/>
          </w:rPr>
          <w:t>1.1 Hunting Laws: Where and When to Hunt With Stone Age Means</w:t>
        </w:r>
        <w:r>
          <w:rPr>
            <w:noProof/>
            <w:webHidden/>
          </w:rPr>
          <w:tab/>
        </w:r>
        <w:r>
          <w:rPr>
            <w:noProof/>
            <w:webHidden/>
          </w:rPr>
          <w:fldChar w:fldCharType="begin"/>
        </w:r>
        <w:r>
          <w:rPr>
            <w:noProof/>
            <w:webHidden/>
          </w:rPr>
          <w:instrText xml:space="preserve"> PAGEREF _Toc206584615 \h </w:instrText>
        </w:r>
        <w:r>
          <w:rPr>
            <w:noProof/>
            <w:webHidden/>
          </w:rPr>
        </w:r>
        <w:r>
          <w:rPr>
            <w:noProof/>
            <w:webHidden/>
          </w:rPr>
          <w:fldChar w:fldCharType="separate"/>
        </w:r>
        <w:r>
          <w:rPr>
            <w:noProof/>
            <w:webHidden/>
          </w:rPr>
          <w:t>10</w:t>
        </w:r>
        <w:r>
          <w:rPr>
            <w:noProof/>
            <w:webHidden/>
          </w:rPr>
          <w:fldChar w:fldCharType="end"/>
        </w:r>
      </w:hyperlink>
    </w:p>
    <w:p w14:paraId="646C8732" w14:textId="3E459AA3" w:rsidR="00951084" w:rsidRDefault="00951084">
      <w:pPr>
        <w:pStyle w:val="TOC2"/>
        <w:tabs>
          <w:tab w:val="right" w:leader="dot" w:pos="9016"/>
        </w:tabs>
        <w:rPr>
          <w:rFonts w:eastAsiaTheme="minorEastAsia"/>
          <w:noProof/>
          <w:sz w:val="24"/>
          <w:szCs w:val="24"/>
        </w:rPr>
      </w:pPr>
      <w:hyperlink w:anchor="_Toc206584616" w:history="1">
        <w:r w:rsidRPr="009522DF">
          <w:rPr>
            <w:rStyle w:val="Hyperlink"/>
            <w:noProof/>
            <w:lang w:val="en-GB"/>
          </w:rPr>
          <w:t>1.2 Animal Abuse Laws for the Film Industry and Online Publishing Restrictions</w:t>
        </w:r>
        <w:r>
          <w:rPr>
            <w:noProof/>
            <w:webHidden/>
          </w:rPr>
          <w:tab/>
        </w:r>
        <w:r>
          <w:rPr>
            <w:noProof/>
            <w:webHidden/>
          </w:rPr>
          <w:fldChar w:fldCharType="begin"/>
        </w:r>
        <w:r>
          <w:rPr>
            <w:noProof/>
            <w:webHidden/>
          </w:rPr>
          <w:instrText xml:space="preserve"> PAGEREF _Toc206584616 \h </w:instrText>
        </w:r>
        <w:r>
          <w:rPr>
            <w:noProof/>
            <w:webHidden/>
          </w:rPr>
        </w:r>
        <w:r>
          <w:rPr>
            <w:noProof/>
            <w:webHidden/>
          </w:rPr>
          <w:fldChar w:fldCharType="separate"/>
        </w:r>
        <w:r>
          <w:rPr>
            <w:noProof/>
            <w:webHidden/>
          </w:rPr>
          <w:t>11</w:t>
        </w:r>
        <w:r>
          <w:rPr>
            <w:noProof/>
            <w:webHidden/>
          </w:rPr>
          <w:fldChar w:fldCharType="end"/>
        </w:r>
      </w:hyperlink>
    </w:p>
    <w:p w14:paraId="328B8852" w14:textId="2EF42ED1" w:rsidR="00951084" w:rsidRDefault="00951084">
      <w:pPr>
        <w:pStyle w:val="TOC1"/>
        <w:tabs>
          <w:tab w:val="right" w:leader="dot" w:pos="9016"/>
        </w:tabs>
        <w:rPr>
          <w:rFonts w:eastAsiaTheme="minorEastAsia"/>
          <w:noProof/>
          <w:sz w:val="24"/>
          <w:szCs w:val="24"/>
        </w:rPr>
      </w:pPr>
      <w:hyperlink w:anchor="_Toc206584617" w:history="1">
        <w:r w:rsidRPr="009522DF">
          <w:rPr>
            <w:rStyle w:val="Hyperlink"/>
            <w:noProof/>
            <w:lang w:val="en-GB"/>
          </w:rPr>
          <w:t>2. Critiques of Hunting from Animal Ethicists</w:t>
        </w:r>
        <w:r>
          <w:rPr>
            <w:noProof/>
            <w:webHidden/>
          </w:rPr>
          <w:tab/>
        </w:r>
        <w:r>
          <w:rPr>
            <w:noProof/>
            <w:webHidden/>
          </w:rPr>
          <w:fldChar w:fldCharType="begin"/>
        </w:r>
        <w:r>
          <w:rPr>
            <w:noProof/>
            <w:webHidden/>
          </w:rPr>
          <w:instrText xml:space="preserve"> PAGEREF _Toc206584617 \h </w:instrText>
        </w:r>
        <w:r>
          <w:rPr>
            <w:noProof/>
            <w:webHidden/>
          </w:rPr>
        </w:r>
        <w:r>
          <w:rPr>
            <w:noProof/>
            <w:webHidden/>
          </w:rPr>
          <w:fldChar w:fldCharType="separate"/>
        </w:r>
        <w:r>
          <w:rPr>
            <w:noProof/>
            <w:webHidden/>
          </w:rPr>
          <w:t>13</w:t>
        </w:r>
        <w:r>
          <w:rPr>
            <w:noProof/>
            <w:webHidden/>
          </w:rPr>
          <w:fldChar w:fldCharType="end"/>
        </w:r>
      </w:hyperlink>
    </w:p>
    <w:p w14:paraId="2DF96EA2" w14:textId="7DCA536F" w:rsidR="00951084" w:rsidRDefault="00951084">
      <w:pPr>
        <w:pStyle w:val="TOC2"/>
        <w:tabs>
          <w:tab w:val="right" w:leader="dot" w:pos="9016"/>
        </w:tabs>
        <w:rPr>
          <w:rFonts w:eastAsiaTheme="minorEastAsia"/>
          <w:noProof/>
          <w:sz w:val="24"/>
          <w:szCs w:val="24"/>
        </w:rPr>
      </w:pPr>
      <w:hyperlink w:anchor="_Toc206584618" w:history="1">
        <w:r w:rsidRPr="009522DF">
          <w:rPr>
            <w:rStyle w:val="Hyperlink"/>
            <w:noProof/>
            <w:lang w:val="en-GB"/>
          </w:rPr>
          <w:t>2.1 The Basics of the Rights Approach</w:t>
        </w:r>
        <w:r>
          <w:rPr>
            <w:noProof/>
            <w:webHidden/>
          </w:rPr>
          <w:tab/>
        </w:r>
        <w:r>
          <w:rPr>
            <w:noProof/>
            <w:webHidden/>
          </w:rPr>
          <w:fldChar w:fldCharType="begin"/>
        </w:r>
        <w:r>
          <w:rPr>
            <w:noProof/>
            <w:webHidden/>
          </w:rPr>
          <w:instrText xml:space="preserve"> PAGEREF _Toc206584618 \h </w:instrText>
        </w:r>
        <w:r>
          <w:rPr>
            <w:noProof/>
            <w:webHidden/>
          </w:rPr>
        </w:r>
        <w:r>
          <w:rPr>
            <w:noProof/>
            <w:webHidden/>
          </w:rPr>
          <w:fldChar w:fldCharType="separate"/>
        </w:r>
        <w:r>
          <w:rPr>
            <w:noProof/>
            <w:webHidden/>
          </w:rPr>
          <w:t>14</w:t>
        </w:r>
        <w:r>
          <w:rPr>
            <w:noProof/>
            <w:webHidden/>
          </w:rPr>
          <w:fldChar w:fldCharType="end"/>
        </w:r>
      </w:hyperlink>
    </w:p>
    <w:p w14:paraId="55160335" w14:textId="68D14BDB" w:rsidR="00951084" w:rsidRDefault="00951084">
      <w:pPr>
        <w:pStyle w:val="TOC2"/>
        <w:tabs>
          <w:tab w:val="right" w:leader="dot" w:pos="9016"/>
        </w:tabs>
        <w:rPr>
          <w:rFonts w:eastAsiaTheme="minorEastAsia"/>
          <w:noProof/>
          <w:sz w:val="24"/>
          <w:szCs w:val="24"/>
        </w:rPr>
      </w:pPr>
      <w:hyperlink w:anchor="_Toc206584619" w:history="1">
        <w:r w:rsidRPr="009522DF">
          <w:rPr>
            <w:rStyle w:val="Hyperlink"/>
            <w:noProof/>
            <w:lang w:val="en-GB"/>
          </w:rPr>
          <w:t>2.2 How the Rights View Relates to Hunting</w:t>
        </w:r>
        <w:r>
          <w:rPr>
            <w:noProof/>
            <w:webHidden/>
          </w:rPr>
          <w:tab/>
        </w:r>
        <w:r>
          <w:rPr>
            <w:noProof/>
            <w:webHidden/>
          </w:rPr>
          <w:fldChar w:fldCharType="begin"/>
        </w:r>
        <w:r>
          <w:rPr>
            <w:noProof/>
            <w:webHidden/>
          </w:rPr>
          <w:instrText xml:space="preserve"> PAGEREF _Toc206584619 \h </w:instrText>
        </w:r>
        <w:r>
          <w:rPr>
            <w:noProof/>
            <w:webHidden/>
          </w:rPr>
        </w:r>
        <w:r>
          <w:rPr>
            <w:noProof/>
            <w:webHidden/>
          </w:rPr>
          <w:fldChar w:fldCharType="separate"/>
        </w:r>
        <w:r>
          <w:rPr>
            <w:noProof/>
            <w:webHidden/>
          </w:rPr>
          <w:t>17</w:t>
        </w:r>
        <w:r>
          <w:rPr>
            <w:noProof/>
            <w:webHidden/>
          </w:rPr>
          <w:fldChar w:fldCharType="end"/>
        </w:r>
      </w:hyperlink>
    </w:p>
    <w:p w14:paraId="4885F799" w14:textId="0D347E44" w:rsidR="00951084" w:rsidRDefault="00951084">
      <w:pPr>
        <w:pStyle w:val="TOC2"/>
        <w:tabs>
          <w:tab w:val="right" w:leader="dot" w:pos="9016"/>
        </w:tabs>
        <w:rPr>
          <w:rFonts w:eastAsiaTheme="minorEastAsia"/>
          <w:noProof/>
          <w:sz w:val="24"/>
          <w:szCs w:val="24"/>
        </w:rPr>
      </w:pPr>
      <w:hyperlink w:anchor="_Toc206584620" w:history="1">
        <w:r w:rsidRPr="009522DF">
          <w:rPr>
            <w:rStyle w:val="Hyperlink"/>
            <w:noProof/>
            <w:lang w:val="en-GB"/>
          </w:rPr>
          <w:t>2.3 Implications of the Rights View for My Film Plans</w:t>
        </w:r>
        <w:r>
          <w:rPr>
            <w:noProof/>
            <w:webHidden/>
          </w:rPr>
          <w:tab/>
        </w:r>
        <w:r>
          <w:rPr>
            <w:noProof/>
            <w:webHidden/>
          </w:rPr>
          <w:fldChar w:fldCharType="begin"/>
        </w:r>
        <w:r>
          <w:rPr>
            <w:noProof/>
            <w:webHidden/>
          </w:rPr>
          <w:instrText xml:space="preserve"> PAGEREF _Toc206584620 \h </w:instrText>
        </w:r>
        <w:r>
          <w:rPr>
            <w:noProof/>
            <w:webHidden/>
          </w:rPr>
        </w:r>
        <w:r>
          <w:rPr>
            <w:noProof/>
            <w:webHidden/>
          </w:rPr>
          <w:fldChar w:fldCharType="separate"/>
        </w:r>
        <w:r>
          <w:rPr>
            <w:noProof/>
            <w:webHidden/>
          </w:rPr>
          <w:t>19</w:t>
        </w:r>
        <w:r>
          <w:rPr>
            <w:noProof/>
            <w:webHidden/>
          </w:rPr>
          <w:fldChar w:fldCharType="end"/>
        </w:r>
      </w:hyperlink>
    </w:p>
    <w:p w14:paraId="56787F46" w14:textId="7A11D186" w:rsidR="00951084" w:rsidRDefault="00951084">
      <w:pPr>
        <w:pStyle w:val="TOC2"/>
        <w:tabs>
          <w:tab w:val="right" w:leader="dot" w:pos="9016"/>
        </w:tabs>
        <w:rPr>
          <w:rFonts w:eastAsiaTheme="minorEastAsia"/>
          <w:noProof/>
          <w:sz w:val="24"/>
          <w:szCs w:val="24"/>
        </w:rPr>
      </w:pPr>
      <w:hyperlink w:anchor="_Toc206584621" w:history="1">
        <w:r w:rsidRPr="009522DF">
          <w:rPr>
            <w:rStyle w:val="Hyperlink"/>
            <w:noProof/>
            <w:lang w:val="en-GB"/>
          </w:rPr>
          <w:t xml:space="preserve">2.4 The Numbers </w:t>
        </w:r>
        <w:r w:rsidRPr="009522DF">
          <w:rPr>
            <w:rStyle w:val="Hyperlink"/>
            <w:i/>
            <w:iCs/>
            <w:noProof/>
            <w:lang w:val="en-GB"/>
          </w:rPr>
          <w:t xml:space="preserve">Do </w:t>
        </w:r>
        <w:r w:rsidRPr="009522DF">
          <w:rPr>
            <w:rStyle w:val="Hyperlink"/>
            <w:noProof/>
            <w:lang w:val="en-GB"/>
          </w:rPr>
          <w:t>Count: Singer’s Utilitarian Approach</w:t>
        </w:r>
        <w:r>
          <w:rPr>
            <w:noProof/>
            <w:webHidden/>
          </w:rPr>
          <w:tab/>
        </w:r>
        <w:r>
          <w:rPr>
            <w:noProof/>
            <w:webHidden/>
          </w:rPr>
          <w:fldChar w:fldCharType="begin"/>
        </w:r>
        <w:r>
          <w:rPr>
            <w:noProof/>
            <w:webHidden/>
          </w:rPr>
          <w:instrText xml:space="preserve"> PAGEREF _Toc206584621 \h </w:instrText>
        </w:r>
        <w:r>
          <w:rPr>
            <w:noProof/>
            <w:webHidden/>
          </w:rPr>
        </w:r>
        <w:r>
          <w:rPr>
            <w:noProof/>
            <w:webHidden/>
          </w:rPr>
          <w:fldChar w:fldCharType="separate"/>
        </w:r>
        <w:r>
          <w:rPr>
            <w:noProof/>
            <w:webHidden/>
          </w:rPr>
          <w:t>20</w:t>
        </w:r>
        <w:r>
          <w:rPr>
            <w:noProof/>
            <w:webHidden/>
          </w:rPr>
          <w:fldChar w:fldCharType="end"/>
        </w:r>
      </w:hyperlink>
    </w:p>
    <w:p w14:paraId="67B78056" w14:textId="4F271965" w:rsidR="00951084" w:rsidRDefault="00951084">
      <w:pPr>
        <w:pStyle w:val="TOC2"/>
        <w:tabs>
          <w:tab w:val="right" w:leader="dot" w:pos="9016"/>
        </w:tabs>
        <w:rPr>
          <w:rFonts w:eastAsiaTheme="minorEastAsia"/>
          <w:noProof/>
          <w:sz w:val="24"/>
          <w:szCs w:val="24"/>
        </w:rPr>
      </w:pPr>
      <w:hyperlink w:anchor="_Toc206584622" w:history="1">
        <w:r w:rsidRPr="009522DF">
          <w:rPr>
            <w:rStyle w:val="Hyperlink"/>
            <w:noProof/>
            <w:lang w:val="en-GB"/>
          </w:rPr>
          <w:t>2.5 Peter Singer on Hunting: “Not the Greatest Evil That You Can Do”</w:t>
        </w:r>
        <w:r>
          <w:rPr>
            <w:noProof/>
            <w:webHidden/>
          </w:rPr>
          <w:tab/>
        </w:r>
        <w:r>
          <w:rPr>
            <w:noProof/>
            <w:webHidden/>
          </w:rPr>
          <w:fldChar w:fldCharType="begin"/>
        </w:r>
        <w:r>
          <w:rPr>
            <w:noProof/>
            <w:webHidden/>
          </w:rPr>
          <w:instrText xml:space="preserve"> PAGEREF _Toc206584622 \h </w:instrText>
        </w:r>
        <w:r>
          <w:rPr>
            <w:noProof/>
            <w:webHidden/>
          </w:rPr>
        </w:r>
        <w:r>
          <w:rPr>
            <w:noProof/>
            <w:webHidden/>
          </w:rPr>
          <w:fldChar w:fldCharType="separate"/>
        </w:r>
        <w:r>
          <w:rPr>
            <w:noProof/>
            <w:webHidden/>
          </w:rPr>
          <w:t>22</w:t>
        </w:r>
        <w:r>
          <w:rPr>
            <w:noProof/>
            <w:webHidden/>
          </w:rPr>
          <w:fldChar w:fldCharType="end"/>
        </w:r>
      </w:hyperlink>
    </w:p>
    <w:p w14:paraId="05C35044" w14:textId="469BF76A" w:rsidR="00951084" w:rsidRDefault="00951084">
      <w:pPr>
        <w:pStyle w:val="TOC2"/>
        <w:tabs>
          <w:tab w:val="right" w:leader="dot" w:pos="9016"/>
        </w:tabs>
        <w:rPr>
          <w:rFonts w:eastAsiaTheme="minorEastAsia"/>
          <w:noProof/>
          <w:sz w:val="24"/>
          <w:szCs w:val="24"/>
        </w:rPr>
      </w:pPr>
      <w:hyperlink w:anchor="_Toc206584623" w:history="1">
        <w:r w:rsidRPr="009522DF">
          <w:rPr>
            <w:rStyle w:val="Hyperlink"/>
            <w:noProof/>
            <w:lang w:val="en-GB"/>
          </w:rPr>
          <w:t>2.6 What Singer’s Theory Means for My Film Plans</w:t>
        </w:r>
        <w:r>
          <w:rPr>
            <w:noProof/>
            <w:webHidden/>
          </w:rPr>
          <w:tab/>
        </w:r>
        <w:r>
          <w:rPr>
            <w:noProof/>
            <w:webHidden/>
          </w:rPr>
          <w:fldChar w:fldCharType="begin"/>
        </w:r>
        <w:r>
          <w:rPr>
            <w:noProof/>
            <w:webHidden/>
          </w:rPr>
          <w:instrText xml:space="preserve"> PAGEREF _Toc206584623 \h </w:instrText>
        </w:r>
        <w:r>
          <w:rPr>
            <w:noProof/>
            <w:webHidden/>
          </w:rPr>
        </w:r>
        <w:r>
          <w:rPr>
            <w:noProof/>
            <w:webHidden/>
          </w:rPr>
          <w:fldChar w:fldCharType="separate"/>
        </w:r>
        <w:r>
          <w:rPr>
            <w:noProof/>
            <w:webHidden/>
          </w:rPr>
          <w:t>25</w:t>
        </w:r>
        <w:r>
          <w:rPr>
            <w:noProof/>
            <w:webHidden/>
          </w:rPr>
          <w:fldChar w:fldCharType="end"/>
        </w:r>
      </w:hyperlink>
    </w:p>
    <w:p w14:paraId="30EAFF32" w14:textId="160ED0D8" w:rsidR="00951084" w:rsidRDefault="00951084">
      <w:pPr>
        <w:pStyle w:val="TOC2"/>
        <w:tabs>
          <w:tab w:val="right" w:leader="dot" w:pos="9016"/>
        </w:tabs>
        <w:rPr>
          <w:rFonts w:eastAsiaTheme="minorEastAsia"/>
          <w:noProof/>
          <w:sz w:val="24"/>
          <w:szCs w:val="24"/>
        </w:rPr>
      </w:pPr>
      <w:hyperlink w:anchor="_Toc206584624" w:history="1">
        <w:r w:rsidRPr="009522DF">
          <w:rPr>
            <w:rStyle w:val="Hyperlink"/>
            <w:noProof/>
            <w:lang w:val="en-GB"/>
          </w:rPr>
          <w:t>2.7 A Brief Note on the Incompatibility of Singer and Regan with Ecology</w:t>
        </w:r>
        <w:r>
          <w:rPr>
            <w:noProof/>
            <w:webHidden/>
          </w:rPr>
          <w:tab/>
        </w:r>
        <w:r>
          <w:rPr>
            <w:noProof/>
            <w:webHidden/>
          </w:rPr>
          <w:fldChar w:fldCharType="begin"/>
        </w:r>
        <w:r>
          <w:rPr>
            <w:noProof/>
            <w:webHidden/>
          </w:rPr>
          <w:instrText xml:space="preserve"> PAGEREF _Toc206584624 \h </w:instrText>
        </w:r>
        <w:r>
          <w:rPr>
            <w:noProof/>
            <w:webHidden/>
          </w:rPr>
        </w:r>
        <w:r>
          <w:rPr>
            <w:noProof/>
            <w:webHidden/>
          </w:rPr>
          <w:fldChar w:fldCharType="separate"/>
        </w:r>
        <w:r>
          <w:rPr>
            <w:noProof/>
            <w:webHidden/>
          </w:rPr>
          <w:t>25</w:t>
        </w:r>
        <w:r>
          <w:rPr>
            <w:noProof/>
            <w:webHidden/>
          </w:rPr>
          <w:fldChar w:fldCharType="end"/>
        </w:r>
      </w:hyperlink>
    </w:p>
    <w:p w14:paraId="424CE75F" w14:textId="1F0D92A5" w:rsidR="00951084" w:rsidRDefault="00951084">
      <w:pPr>
        <w:pStyle w:val="TOC1"/>
        <w:tabs>
          <w:tab w:val="right" w:leader="dot" w:pos="9016"/>
        </w:tabs>
        <w:rPr>
          <w:rFonts w:eastAsiaTheme="minorEastAsia"/>
          <w:noProof/>
          <w:sz w:val="24"/>
          <w:szCs w:val="24"/>
        </w:rPr>
      </w:pPr>
      <w:hyperlink w:anchor="_Toc206584625" w:history="1">
        <w:r w:rsidRPr="009522DF">
          <w:rPr>
            <w:rStyle w:val="Hyperlink"/>
            <w:noProof/>
            <w:lang w:val="en-GB"/>
          </w:rPr>
          <w:t>3. An Ecology’s Interest as a Justification of Hunting: The Land Ethic</w:t>
        </w:r>
        <w:r>
          <w:rPr>
            <w:noProof/>
            <w:webHidden/>
          </w:rPr>
          <w:tab/>
        </w:r>
        <w:r>
          <w:rPr>
            <w:noProof/>
            <w:webHidden/>
          </w:rPr>
          <w:fldChar w:fldCharType="begin"/>
        </w:r>
        <w:r>
          <w:rPr>
            <w:noProof/>
            <w:webHidden/>
          </w:rPr>
          <w:instrText xml:space="preserve"> PAGEREF _Toc206584625 \h </w:instrText>
        </w:r>
        <w:r>
          <w:rPr>
            <w:noProof/>
            <w:webHidden/>
          </w:rPr>
        </w:r>
        <w:r>
          <w:rPr>
            <w:noProof/>
            <w:webHidden/>
          </w:rPr>
          <w:fldChar w:fldCharType="separate"/>
        </w:r>
        <w:r>
          <w:rPr>
            <w:noProof/>
            <w:webHidden/>
          </w:rPr>
          <w:t>26</w:t>
        </w:r>
        <w:r>
          <w:rPr>
            <w:noProof/>
            <w:webHidden/>
          </w:rPr>
          <w:fldChar w:fldCharType="end"/>
        </w:r>
      </w:hyperlink>
    </w:p>
    <w:p w14:paraId="1B5508EC" w14:textId="5CF2D769" w:rsidR="00951084" w:rsidRDefault="00951084">
      <w:pPr>
        <w:pStyle w:val="TOC2"/>
        <w:tabs>
          <w:tab w:val="right" w:leader="dot" w:pos="9016"/>
        </w:tabs>
        <w:rPr>
          <w:rFonts w:eastAsiaTheme="minorEastAsia"/>
          <w:noProof/>
          <w:sz w:val="24"/>
          <w:szCs w:val="24"/>
        </w:rPr>
      </w:pPr>
      <w:hyperlink w:anchor="_Toc206584626" w:history="1">
        <w:r w:rsidRPr="009522DF">
          <w:rPr>
            <w:rStyle w:val="Hyperlink"/>
            <w:noProof/>
            <w:lang w:val="en-GB"/>
          </w:rPr>
          <w:t>3.1 Two Classic views On the Concept of Wildness</w:t>
        </w:r>
        <w:r>
          <w:rPr>
            <w:noProof/>
            <w:webHidden/>
          </w:rPr>
          <w:tab/>
        </w:r>
        <w:r>
          <w:rPr>
            <w:noProof/>
            <w:webHidden/>
          </w:rPr>
          <w:fldChar w:fldCharType="begin"/>
        </w:r>
        <w:r>
          <w:rPr>
            <w:noProof/>
            <w:webHidden/>
          </w:rPr>
          <w:instrText xml:space="preserve"> PAGEREF _Toc206584626 \h </w:instrText>
        </w:r>
        <w:r>
          <w:rPr>
            <w:noProof/>
            <w:webHidden/>
          </w:rPr>
        </w:r>
        <w:r>
          <w:rPr>
            <w:noProof/>
            <w:webHidden/>
          </w:rPr>
          <w:fldChar w:fldCharType="separate"/>
        </w:r>
        <w:r>
          <w:rPr>
            <w:noProof/>
            <w:webHidden/>
          </w:rPr>
          <w:t>27</w:t>
        </w:r>
        <w:r>
          <w:rPr>
            <w:noProof/>
            <w:webHidden/>
          </w:rPr>
          <w:fldChar w:fldCharType="end"/>
        </w:r>
      </w:hyperlink>
    </w:p>
    <w:p w14:paraId="2843FE4F" w14:textId="5EDC27EF" w:rsidR="00951084" w:rsidRDefault="00951084">
      <w:pPr>
        <w:pStyle w:val="TOC2"/>
        <w:tabs>
          <w:tab w:val="right" w:leader="dot" w:pos="9016"/>
        </w:tabs>
        <w:rPr>
          <w:rFonts w:eastAsiaTheme="minorEastAsia"/>
          <w:noProof/>
          <w:sz w:val="24"/>
          <w:szCs w:val="24"/>
        </w:rPr>
      </w:pPr>
      <w:hyperlink w:anchor="_Toc206584627" w:history="1">
        <w:r w:rsidRPr="009522DF">
          <w:rPr>
            <w:rStyle w:val="Hyperlink"/>
            <w:noProof/>
            <w:lang w:val="en-GB"/>
          </w:rPr>
          <w:t>3.2 The Ecological View of Wildness</w:t>
        </w:r>
        <w:r>
          <w:rPr>
            <w:noProof/>
            <w:webHidden/>
          </w:rPr>
          <w:tab/>
        </w:r>
        <w:r>
          <w:rPr>
            <w:noProof/>
            <w:webHidden/>
          </w:rPr>
          <w:fldChar w:fldCharType="begin"/>
        </w:r>
        <w:r>
          <w:rPr>
            <w:noProof/>
            <w:webHidden/>
          </w:rPr>
          <w:instrText xml:space="preserve"> PAGEREF _Toc206584627 \h </w:instrText>
        </w:r>
        <w:r>
          <w:rPr>
            <w:noProof/>
            <w:webHidden/>
          </w:rPr>
        </w:r>
        <w:r>
          <w:rPr>
            <w:noProof/>
            <w:webHidden/>
          </w:rPr>
          <w:fldChar w:fldCharType="separate"/>
        </w:r>
        <w:r>
          <w:rPr>
            <w:noProof/>
            <w:webHidden/>
          </w:rPr>
          <w:t>29</w:t>
        </w:r>
        <w:r>
          <w:rPr>
            <w:noProof/>
            <w:webHidden/>
          </w:rPr>
          <w:fldChar w:fldCharType="end"/>
        </w:r>
      </w:hyperlink>
    </w:p>
    <w:p w14:paraId="537FD57E" w14:textId="531FDC22" w:rsidR="00951084" w:rsidRDefault="00951084">
      <w:pPr>
        <w:pStyle w:val="TOC2"/>
        <w:tabs>
          <w:tab w:val="right" w:leader="dot" w:pos="9016"/>
        </w:tabs>
        <w:rPr>
          <w:rFonts w:eastAsiaTheme="minorEastAsia"/>
          <w:noProof/>
          <w:sz w:val="24"/>
          <w:szCs w:val="24"/>
        </w:rPr>
      </w:pPr>
      <w:hyperlink w:anchor="_Toc206584628" w:history="1">
        <w:r w:rsidRPr="009522DF">
          <w:rPr>
            <w:rStyle w:val="Hyperlink"/>
            <w:noProof/>
            <w:lang w:val="en-GB"/>
          </w:rPr>
          <w:t xml:space="preserve">3.3 </w:t>
        </w:r>
        <w:r w:rsidRPr="009522DF">
          <w:rPr>
            <w:rStyle w:val="Hyperlink"/>
            <w:noProof/>
            <w:lang w:val="en-US"/>
          </w:rPr>
          <w:t xml:space="preserve">The Land Ethic </w:t>
        </w:r>
        <w:r w:rsidRPr="009522DF">
          <w:rPr>
            <w:rStyle w:val="Hyperlink"/>
            <w:noProof/>
            <w:lang w:val="en-GB"/>
          </w:rPr>
          <w:t>and</w:t>
        </w:r>
        <w:r w:rsidRPr="009522DF">
          <w:rPr>
            <w:rStyle w:val="Hyperlink"/>
            <w:noProof/>
            <w:lang w:val="en-US"/>
          </w:rPr>
          <w:t xml:space="preserve"> Hunting</w:t>
        </w:r>
        <w:r>
          <w:rPr>
            <w:noProof/>
            <w:webHidden/>
          </w:rPr>
          <w:tab/>
        </w:r>
        <w:r>
          <w:rPr>
            <w:noProof/>
            <w:webHidden/>
          </w:rPr>
          <w:fldChar w:fldCharType="begin"/>
        </w:r>
        <w:r>
          <w:rPr>
            <w:noProof/>
            <w:webHidden/>
          </w:rPr>
          <w:instrText xml:space="preserve"> PAGEREF _Toc206584628 \h </w:instrText>
        </w:r>
        <w:r>
          <w:rPr>
            <w:noProof/>
            <w:webHidden/>
          </w:rPr>
        </w:r>
        <w:r>
          <w:rPr>
            <w:noProof/>
            <w:webHidden/>
          </w:rPr>
          <w:fldChar w:fldCharType="separate"/>
        </w:r>
        <w:r>
          <w:rPr>
            <w:noProof/>
            <w:webHidden/>
          </w:rPr>
          <w:t>31</w:t>
        </w:r>
        <w:r>
          <w:rPr>
            <w:noProof/>
            <w:webHidden/>
          </w:rPr>
          <w:fldChar w:fldCharType="end"/>
        </w:r>
      </w:hyperlink>
    </w:p>
    <w:p w14:paraId="6A2E36D6" w14:textId="0A8FB179" w:rsidR="00951084" w:rsidRDefault="00951084">
      <w:pPr>
        <w:pStyle w:val="TOC2"/>
        <w:tabs>
          <w:tab w:val="right" w:leader="dot" w:pos="9016"/>
        </w:tabs>
        <w:rPr>
          <w:rFonts w:eastAsiaTheme="minorEastAsia"/>
          <w:noProof/>
          <w:sz w:val="24"/>
          <w:szCs w:val="24"/>
        </w:rPr>
      </w:pPr>
      <w:hyperlink w:anchor="_Toc206584629" w:history="1">
        <w:r w:rsidRPr="009522DF">
          <w:rPr>
            <w:rStyle w:val="Hyperlink"/>
            <w:noProof/>
            <w:lang w:val="en-US"/>
          </w:rPr>
          <w:t>3.5 A Case Study of Hunting and Ecological Degradation</w:t>
        </w:r>
        <w:r>
          <w:rPr>
            <w:noProof/>
            <w:webHidden/>
          </w:rPr>
          <w:tab/>
        </w:r>
        <w:r>
          <w:rPr>
            <w:noProof/>
            <w:webHidden/>
          </w:rPr>
          <w:fldChar w:fldCharType="begin"/>
        </w:r>
        <w:r>
          <w:rPr>
            <w:noProof/>
            <w:webHidden/>
          </w:rPr>
          <w:instrText xml:space="preserve"> PAGEREF _Toc206584629 \h </w:instrText>
        </w:r>
        <w:r>
          <w:rPr>
            <w:noProof/>
            <w:webHidden/>
          </w:rPr>
        </w:r>
        <w:r>
          <w:rPr>
            <w:noProof/>
            <w:webHidden/>
          </w:rPr>
          <w:fldChar w:fldCharType="separate"/>
        </w:r>
        <w:r>
          <w:rPr>
            <w:noProof/>
            <w:webHidden/>
          </w:rPr>
          <w:t>32</w:t>
        </w:r>
        <w:r>
          <w:rPr>
            <w:noProof/>
            <w:webHidden/>
          </w:rPr>
          <w:fldChar w:fldCharType="end"/>
        </w:r>
      </w:hyperlink>
    </w:p>
    <w:p w14:paraId="09FA9772" w14:textId="78CF8999" w:rsidR="00951084" w:rsidRDefault="00951084">
      <w:pPr>
        <w:pStyle w:val="TOC2"/>
        <w:tabs>
          <w:tab w:val="right" w:leader="dot" w:pos="9016"/>
        </w:tabs>
        <w:rPr>
          <w:rFonts w:eastAsiaTheme="minorEastAsia"/>
          <w:noProof/>
          <w:sz w:val="24"/>
          <w:szCs w:val="24"/>
        </w:rPr>
      </w:pPr>
      <w:hyperlink w:anchor="_Toc206584630" w:history="1">
        <w:r w:rsidRPr="009522DF">
          <w:rPr>
            <w:rStyle w:val="Hyperlink"/>
            <w:noProof/>
            <w:lang w:val="en-US"/>
          </w:rPr>
          <w:t>3.6 Reflections and Counterpoints</w:t>
        </w:r>
        <w:r>
          <w:rPr>
            <w:noProof/>
            <w:webHidden/>
          </w:rPr>
          <w:tab/>
        </w:r>
        <w:r>
          <w:rPr>
            <w:noProof/>
            <w:webHidden/>
          </w:rPr>
          <w:fldChar w:fldCharType="begin"/>
        </w:r>
        <w:r>
          <w:rPr>
            <w:noProof/>
            <w:webHidden/>
          </w:rPr>
          <w:instrText xml:space="preserve"> PAGEREF _Toc206584630 \h </w:instrText>
        </w:r>
        <w:r>
          <w:rPr>
            <w:noProof/>
            <w:webHidden/>
          </w:rPr>
        </w:r>
        <w:r>
          <w:rPr>
            <w:noProof/>
            <w:webHidden/>
          </w:rPr>
          <w:fldChar w:fldCharType="separate"/>
        </w:r>
        <w:r>
          <w:rPr>
            <w:noProof/>
            <w:webHidden/>
          </w:rPr>
          <w:t>33</w:t>
        </w:r>
        <w:r>
          <w:rPr>
            <w:noProof/>
            <w:webHidden/>
          </w:rPr>
          <w:fldChar w:fldCharType="end"/>
        </w:r>
      </w:hyperlink>
    </w:p>
    <w:p w14:paraId="6D90B2DF" w14:textId="12AC46BD" w:rsidR="00951084" w:rsidRDefault="00951084">
      <w:pPr>
        <w:pStyle w:val="TOC2"/>
        <w:tabs>
          <w:tab w:val="right" w:leader="dot" w:pos="9016"/>
        </w:tabs>
        <w:rPr>
          <w:rFonts w:eastAsiaTheme="minorEastAsia"/>
          <w:noProof/>
          <w:sz w:val="24"/>
          <w:szCs w:val="24"/>
        </w:rPr>
      </w:pPr>
      <w:hyperlink w:anchor="_Toc206584631" w:history="1">
        <w:r w:rsidRPr="009522DF">
          <w:rPr>
            <w:rStyle w:val="Hyperlink"/>
            <w:noProof/>
            <w:lang w:val="en-GB"/>
          </w:rPr>
          <w:t>3.7 You Eat What You Kill</w:t>
        </w:r>
        <w:r>
          <w:rPr>
            <w:noProof/>
            <w:webHidden/>
          </w:rPr>
          <w:tab/>
        </w:r>
        <w:r>
          <w:rPr>
            <w:noProof/>
            <w:webHidden/>
          </w:rPr>
          <w:fldChar w:fldCharType="begin"/>
        </w:r>
        <w:r>
          <w:rPr>
            <w:noProof/>
            <w:webHidden/>
          </w:rPr>
          <w:instrText xml:space="preserve"> PAGEREF _Toc206584631 \h </w:instrText>
        </w:r>
        <w:r>
          <w:rPr>
            <w:noProof/>
            <w:webHidden/>
          </w:rPr>
        </w:r>
        <w:r>
          <w:rPr>
            <w:noProof/>
            <w:webHidden/>
          </w:rPr>
          <w:fldChar w:fldCharType="separate"/>
        </w:r>
        <w:r>
          <w:rPr>
            <w:noProof/>
            <w:webHidden/>
          </w:rPr>
          <w:t>35</w:t>
        </w:r>
        <w:r>
          <w:rPr>
            <w:noProof/>
            <w:webHidden/>
          </w:rPr>
          <w:fldChar w:fldCharType="end"/>
        </w:r>
      </w:hyperlink>
    </w:p>
    <w:p w14:paraId="632B19A2" w14:textId="26CAA67A" w:rsidR="00951084" w:rsidRDefault="00951084">
      <w:pPr>
        <w:pStyle w:val="TOC2"/>
        <w:tabs>
          <w:tab w:val="right" w:leader="dot" w:pos="9016"/>
        </w:tabs>
        <w:rPr>
          <w:rFonts w:eastAsiaTheme="minorEastAsia"/>
          <w:noProof/>
          <w:sz w:val="24"/>
          <w:szCs w:val="24"/>
        </w:rPr>
      </w:pPr>
      <w:hyperlink w:anchor="_Toc206584632" w:history="1">
        <w:r w:rsidRPr="009522DF">
          <w:rPr>
            <w:rStyle w:val="Hyperlink"/>
            <w:noProof/>
            <w:lang w:val="en-GB"/>
          </w:rPr>
          <w:t>3.8 What This Section Means for My Film Plans</w:t>
        </w:r>
        <w:r>
          <w:rPr>
            <w:noProof/>
            <w:webHidden/>
          </w:rPr>
          <w:tab/>
        </w:r>
        <w:r>
          <w:rPr>
            <w:noProof/>
            <w:webHidden/>
          </w:rPr>
          <w:fldChar w:fldCharType="begin"/>
        </w:r>
        <w:r>
          <w:rPr>
            <w:noProof/>
            <w:webHidden/>
          </w:rPr>
          <w:instrText xml:space="preserve"> PAGEREF _Toc206584632 \h </w:instrText>
        </w:r>
        <w:r>
          <w:rPr>
            <w:noProof/>
            <w:webHidden/>
          </w:rPr>
        </w:r>
        <w:r>
          <w:rPr>
            <w:noProof/>
            <w:webHidden/>
          </w:rPr>
          <w:fldChar w:fldCharType="separate"/>
        </w:r>
        <w:r>
          <w:rPr>
            <w:noProof/>
            <w:webHidden/>
          </w:rPr>
          <w:t>36</w:t>
        </w:r>
        <w:r>
          <w:rPr>
            <w:noProof/>
            <w:webHidden/>
          </w:rPr>
          <w:fldChar w:fldCharType="end"/>
        </w:r>
      </w:hyperlink>
    </w:p>
    <w:p w14:paraId="0783492D" w14:textId="7F43F022" w:rsidR="00951084" w:rsidRDefault="00951084">
      <w:pPr>
        <w:pStyle w:val="TOC1"/>
        <w:tabs>
          <w:tab w:val="right" w:leader="dot" w:pos="9016"/>
        </w:tabs>
        <w:rPr>
          <w:rFonts w:eastAsiaTheme="minorEastAsia"/>
          <w:noProof/>
          <w:sz w:val="24"/>
          <w:szCs w:val="24"/>
        </w:rPr>
      </w:pPr>
      <w:hyperlink w:anchor="_Toc206584633" w:history="1">
        <w:r w:rsidRPr="009522DF">
          <w:rPr>
            <w:rStyle w:val="Hyperlink"/>
            <w:noProof/>
            <w:lang w:val="en-GB"/>
          </w:rPr>
          <w:t>4. Some Indigenous Views on Hunting and Nature</w:t>
        </w:r>
        <w:r>
          <w:rPr>
            <w:noProof/>
            <w:webHidden/>
          </w:rPr>
          <w:tab/>
        </w:r>
        <w:r>
          <w:rPr>
            <w:noProof/>
            <w:webHidden/>
          </w:rPr>
          <w:fldChar w:fldCharType="begin"/>
        </w:r>
        <w:r>
          <w:rPr>
            <w:noProof/>
            <w:webHidden/>
          </w:rPr>
          <w:instrText xml:space="preserve"> PAGEREF _Toc206584633 \h </w:instrText>
        </w:r>
        <w:r>
          <w:rPr>
            <w:noProof/>
            <w:webHidden/>
          </w:rPr>
        </w:r>
        <w:r>
          <w:rPr>
            <w:noProof/>
            <w:webHidden/>
          </w:rPr>
          <w:fldChar w:fldCharType="separate"/>
        </w:r>
        <w:r>
          <w:rPr>
            <w:noProof/>
            <w:webHidden/>
          </w:rPr>
          <w:t>38</w:t>
        </w:r>
        <w:r>
          <w:rPr>
            <w:noProof/>
            <w:webHidden/>
          </w:rPr>
          <w:fldChar w:fldCharType="end"/>
        </w:r>
      </w:hyperlink>
    </w:p>
    <w:p w14:paraId="529AF759" w14:textId="44704579" w:rsidR="00951084" w:rsidRDefault="00951084">
      <w:pPr>
        <w:pStyle w:val="TOC2"/>
        <w:tabs>
          <w:tab w:val="right" w:leader="dot" w:pos="9016"/>
        </w:tabs>
        <w:rPr>
          <w:rFonts w:eastAsiaTheme="minorEastAsia"/>
          <w:noProof/>
          <w:sz w:val="24"/>
          <w:szCs w:val="24"/>
        </w:rPr>
      </w:pPr>
      <w:hyperlink w:anchor="_Toc206584634" w:history="1">
        <w:r w:rsidRPr="009522DF">
          <w:rPr>
            <w:rStyle w:val="Hyperlink"/>
            <w:noProof/>
            <w:lang w:val="en-GB"/>
          </w:rPr>
          <w:t>4.1 The Honorable Harvest</w:t>
        </w:r>
        <w:r>
          <w:rPr>
            <w:noProof/>
            <w:webHidden/>
          </w:rPr>
          <w:tab/>
        </w:r>
        <w:r>
          <w:rPr>
            <w:noProof/>
            <w:webHidden/>
          </w:rPr>
          <w:fldChar w:fldCharType="begin"/>
        </w:r>
        <w:r>
          <w:rPr>
            <w:noProof/>
            <w:webHidden/>
          </w:rPr>
          <w:instrText xml:space="preserve"> PAGEREF _Toc206584634 \h </w:instrText>
        </w:r>
        <w:r>
          <w:rPr>
            <w:noProof/>
            <w:webHidden/>
          </w:rPr>
        </w:r>
        <w:r>
          <w:rPr>
            <w:noProof/>
            <w:webHidden/>
          </w:rPr>
          <w:fldChar w:fldCharType="separate"/>
        </w:r>
        <w:r>
          <w:rPr>
            <w:noProof/>
            <w:webHidden/>
          </w:rPr>
          <w:t>39</w:t>
        </w:r>
        <w:r>
          <w:rPr>
            <w:noProof/>
            <w:webHidden/>
          </w:rPr>
          <w:fldChar w:fldCharType="end"/>
        </w:r>
      </w:hyperlink>
    </w:p>
    <w:p w14:paraId="1E0FED6C" w14:textId="2686D9A6" w:rsidR="00951084" w:rsidRDefault="00951084">
      <w:pPr>
        <w:pStyle w:val="TOC2"/>
        <w:tabs>
          <w:tab w:val="right" w:leader="dot" w:pos="9016"/>
        </w:tabs>
        <w:rPr>
          <w:rFonts w:eastAsiaTheme="minorEastAsia"/>
          <w:noProof/>
          <w:sz w:val="24"/>
          <w:szCs w:val="24"/>
        </w:rPr>
      </w:pPr>
      <w:hyperlink w:anchor="_Toc206584635" w:history="1">
        <w:r w:rsidRPr="009522DF">
          <w:rPr>
            <w:rStyle w:val="Hyperlink"/>
            <w:noProof/>
            <w:lang w:val="en-GB"/>
          </w:rPr>
          <w:t>4.2 The Ecological Indian Stereotype</w:t>
        </w:r>
        <w:r>
          <w:rPr>
            <w:noProof/>
            <w:webHidden/>
          </w:rPr>
          <w:tab/>
        </w:r>
        <w:r>
          <w:rPr>
            <w:noProof/>
            <w:webHidden/>
          </w:rPr>
          <w:fldChar w:fldCharType="begin"/>
        </w:r>
        <w:r>
          <w:rPr>
            <w:noProof/>
            <w:webHidden/>
          </w:rPr>
          <w:instrText xml:space="preserve"> PAGEREF _Toc206584635 \h </w:instrText>
        </w:r>
        <w:r>
          <w:rPr>
            <w:noProof/>
            <w:webHidden/>
          </w:rPr>
        </w:r>
        <w:r>
          <w:rPr>
            <w:noProof/>
            <w:webHidden/>
          </w:rPr>
          <w:fldChar w:fldCharType="separate"/>
        </w:r>
        <w:r>
          <w:rPr>
            <w:noProof/>
            <w:webHidden/>
          </w:rPr>
          <w:t>41</w:t>
        </w:r>
        <w:r>
          <w:rPr>
            <w:noProof/>
            <w:webHidden/>
          </w:rPr>
          <w:fldChar w:fldCharType="end"/>
        </w:r>
      </w:hyperlink>
    </w:p>
    <w:p w14:paraId="641404C6" w14:textId="43703308" w:rsidR="00951084" w:rsidRDefault="00951084">
      <w:pPr>
        <w:pStyle w:val="TOC2"/>
        <w:tabs>
          <w:tab w:val="right" w:leader="dot" w:pos="9016"/>
        </w:tabs>
        <w:rPr>
          <w:rFonts w:eastAsiaTheme="minorEastAsia"/>
          <w:noProof/>
          <w:sz w:val="24"/>
          <w:szCs w:val="24"/>
        </w:rPr>
      </w:pPr>
      <w:hyperlink w:anchor="_Toc206584636" w:history="1">
        <w:r w:rsidRPr="009522DF">
          <w:rPr>
            <w:rStyle w:val="Hyperlink"/>
            <w:noProof/>
            <w:lang w:val="en-GB"/>
          </w:rPr>
          <w:t>4.3 Explaining Native Hunting by Taking Their Perspective</w:t>
        </w:r>
        <w:r>
          <w:rPr>
            <w:noProof/>
            <w:webHidden/>
          </w:rPr>
          <w:tab/>
        </w:r>
        <w:r>
          <w:rPr>
            <w:noProof/>
            <w:webHidden/>
          </w:rPr>
          <w:fldChar w:fldCharType="begin"/>
        </w:r>
        <w:r>
          <w:rPr>
            <w:noProof/>
            <w:webHidden/>
          </w:rPr>
          <w:instrText xml:space="preserve"> PAGEREF _Toc206584636 \h </w:instrText>
        </w:r>
        <w:r>
          <w:rPr>
            <w:noProof/>
            <w:webHidden/>
          </w:rPr>
        </w:r>
        <w:r>
          <w:rPr>
            <w:noProof/>
            <w:webHidden/>
          </w:rPr>
          <w:fldChar w:fldCharType="separate"/>
        </w:r>
        <w:r>
          <w:rPr>
            <w:noProof/>
            <w:webHidden/>
          </w:rPr>
          <w:t>42</w:t>
        </w:r>
        <w:r>
          <w:rPr>
            <w:noProof/>
            <w:webHidden/>
          </w:rPr>
          <w:fldChar w:fldCharType="end"/>
        </w:r>
      </w:hyperlink>
    </w:p>
    <w:p w14:paraId="6F081723" w14:textId="5ABF5893" w:rsidR="00951084" w:rsidRDefault="00951084">
      <w:pPr>
        <w:pStyle w:val="TOC2"/>
        <w:tabs>
          <w:tab w:val="right" w:leader="dot" w:pos="9016"/>
        </w:tabs>
        <w:rPr>
          <w:rFonts w:eastAsiaTheme="minorEastAsia"/>
          <w:noProof/>
          <w:sz w:val="24"/>
          <w:szCs w:val="24"/>
        </w:rPr>
      </w:pPr>
      <w:hyperlink w:anchor="_Toc206584637" w:history="1">
        <w:r w:rsidRPr="009522DF">
          <w:rPr>
            <w:rStyle w:val="Hyperlink"/>
            <w:noProof/>
            <w:lang w:val="en-GB"/>
          </w:rPr>
          <w:t>4.4 What This Section Means for My Film Plans</w:t>
        </w:r>
        <w:r>
          <w:rPr>
            <w:noProof/>
            <w:webHidden/>
          </w:rPr>
          <w:tab/>
        </w:r>
        <w:r>
          <w:rPr>
            <w:noProof/>
            <w:webHidden/>
          </w:rPr>
          <w:fldChar w:fldCharType="begin"/>
        </w:r>
        <w:r>
          <w:rPr>
            <w:noProof/>
            <w:webHidden/>
          </w:rPr>
          <w:instrText xml:space="preserve"> PAGEREF _Toc206584637 \h </w:instrText>
        </w:r>
        <w:r>
          <w:rPr>
            <w:noProof/>
            <w:webHidden/>
          </w:rPr>
        </w:r>
        <w:r>
          <w:rPr>
            <w:noProof/>
            <w:webHidden/>
          </w:rPr>
          <w:fldChar w:fldCharType="separate"/>
        </w:r>
        <w:r>
          <w:rPr>
            <w:noProof/>
            <w:webHidden/>
          </w:rPr>
          <w:t>45</w:t>
        </w:r>
        <w:r>
          <w:rPr>
            <w:noProof/>
            <w:webHidden/>
          </w:rPr>
          <w:fldChar w:fldCharType="end"/>
        </w:r>
      </w:hyperlink>
    </w:p>
    <w:p w14:paraId="246C998B" w14:textId="52C31585" w:rsidR="00951084" w:rsidRDefault="00951084">
      <w:pPr>
        <w:pStyle w:val="TOC1"/>
        <w:tabs>
          <w:tab w:val="right" w:leader="dot" w:pos="9016"/>
        </w:tabs>
        <w:rPr>
          <w:rFonts w:eastAsiaTheme="minorEastAsia"/>
          <w:noProof/>
          <w:sz w:val="24"/>
          <w:szCs w:val="24"/>
        </w:rPr>
      </w:pPr>
      <w:hyperlink w:anchor="_Toc206584638" w:history="1">
        <w:r w:rsidRPr="009522DF">
          <w:rPr>
            <w:rStyle w:val="Hyperlink"/>
            <w:noProof/>
            <w:lang w:val="en-GB"/>
          </w:rPr>
          <w:t xml:space="preserve">5. </w:t>
        </w:r>
        <w:r w:rsidRPr="009522DF">
          <w:rPr>
            <w:rStyle w:val="Hyperlink"/>
            <w:noProof/>
            <w:lang w:val="en-US"/>
          </w:rPr>
          <w:t>Conclusion</w:t>
        </w:r>
        <w:r>
          <w:rPr>
            <w:noProof/>
            <w:webHidden/>
          </w:rPr>
          <w:tab/>
        </w:r>
        <w:r>
          <w:rPr>
            <w:noProof/>
            <w:webHidden/>
          </w:rPr>
          <w:fldChar w:fldCharType="begin"/>
        </w:r>
        <w:r>
          <w:rPr>
            <w:noProof/>
            <w:webHidden/>
          </w:rPr>
          <w:instrText xml:space="preserve"> PAGEREF _Toc206584638 \h </w:instrText>
        </w:r>
        <w:r>
          <w:rPr>
            <w:noProof/>
            <w:webHidden/>
          </w:rPr>
        </w:r>
        <w:r>
          <w:rPr>
            <w:noProof/>
            <w:webHidden/>
          </w:rPr>
          <w:fldChar w:fldCharType="separate"/>
        </w:r>
        <w:r>
          <w:rPr>
            <w:noProof/>
            <w:webHidden/>
          </w:rPr>
          <w:t>47</w:t>
        </w:r>
        <w:r>
          <w:rPr>
            <w:noProof/>
            <w:webHidden/>
          </w:rPr>
          <w:fldChar w:fldCharType="end"/>
        </w:r>
      </w:hyperlink>
    </w:p>
    <w:p w14:paraId="754B3ED6" w14:textId="0057F535" w:rsidR="00951084" w:rsidRDefault="00951084">
      <w:pPr>
        <w:pStyle w:val="TOC1"/>
        <w:tabs>
          <w:tab w:val="right" w:leader="dot" w:pos="9016"/>
        </w:tabs>
        <w:rPr>
          <w:rFonts w:eastAsiaTheme="minorEastAsia"/>
          <w:noProof/>
          <w:sz w:val="24"/>
          <w:szCs w:val="24"/>
        </w:rPr>
      </w:pPr>
      <w:hyperlink w:anchor="_Toc206584639" w:history="1">
        <w:r w:rsidRPr="009522DF">
          <w:rPr>
            <w:rStyle w:val="Hyperlink"/>
            <w:noProof/>
            <w:lang w:val="en-GB"/>
          </w:rPr>
          <w:t>6. Bibliography</w:t>
        </w:r>
        <w:r>
          <w:rPr>
            <w:noProof/>
            <w:webHidden/>
          </w:rPr>
          <w:tab/>
        </w:r>
        <w:r>
          <w:rPr>
            <w:noProof/>
            <w:webHidden/>
          </w:rPr>
          <w:fldChar w:fldCharType="begin"/>
        </w:r>
        <w:r>
          <w:rPr>
            <w:noProof/>
            <w:webHidden/>
          </w:rPr>
          <w:instrText xml:space="preserve"> PAGEREF _Toc206584639 \h </w:instrText>
        </w:r>
        <w:r>
          <w:rPr>
            <w:noProof/>
            <w:webHidden/>
          </w:rPr>
        </w:r>
        <w:r>
          <w:rPr>
            <w:noProof/>
            <w:webHidden/>
          </w:rPr>
          <w:fldChar w:fldCharType="separate"/>
        </w:r>
        <w:r>
          <w:rPr>
            <w:noProof/>
            <w:webHidden/>
          </w:rPr>
          <w:t>48</w:t>
        </w:r>
        <w:r>
          <w:rPr>
            <w:noProof/>
            <w:webHidden/>
          </w:rPr>
          <w:fldChar w:fldCharType="end"/>
        </w:r>
      </w:hyperlink>
    </w:p>
    <w:p w14:paraId="2E6643AB" w14:textId="62B693AC" w:rsidR="0057489B" w:rsidRPr="000F2FC3" w:rsidRDefault="00951084" w:rsidP="00874FAC">
      <w:pPr>
        <w:jc w:val="both"/>
        <w:rPr>
          <w:rFonts w:asciiTheme="majorHAnsi" w:hAnsiTheme="majorHAnsi"/>
          <w:sz w:val="24"/>
          <w:szCs w:val="24"/>
          <w:lang w:val="en-GB"/>
        </w:rPr>
      </w:pPr>
      <w:r>
        <w:rPr>
          <w:rFonts w:asciiTheme="majorHAnsi" w:hAnsiTheme="majorHAnsi"/>
          <w:sz w:val="24"/>
          <w:szCs w:val="24"/>
          <w:lang w:val="en-GB"/>
        </w:rPr>
        <w:fldChar w:fldCharType="end"/>
      </w:r>
    </w:p>
    <w:p w14:paraId="524371D7" w14:textId="77777777" w:rsidR="00951084" w:rsidRPr="00AE16ED" w:rsidRDefault="00951084" w:rsidP="00951084">
      <w:pPr>
        <w:keepNext/>
        <w:keepLines/>
        <w:spacing w:before="360" w:after="80"/>
        <w:jc w:val="both"/>
        <w:outlineLvl w:val="0"/>
        <w:rPr>
          <w:rFonts w:ascii="Arial" w:eastAsiaTheme="majorEastAsia" w:hAnsi="Arial" w:cstheme="majorBidi"/>
          <w:color w:val="000000" w:themeColor="text1"/>
          <w:sz w:val="28"/>
          <w:szCs w:val="36"/>
          <w:u w:val="single"/>
          <w:lang w:val="en-GB"/>
        </w:rPr>
      </w:pPr>
      <w:bookmarkStart w:id="2" w:name="_Toc206584609"/>
      <w:r>
        <w:rPr>
          <w:rFonts w:ascii="Arial" w:eastAsiaTheme="majorEastAsia" w:hAnsi="Arial" w:cstheme="majorBidi"/>
          <w:color w:val="000000" w:themeColor="text1"/>
          <w:sz w:val="28"/>
          <w:szCs w:val="36"/>
          <w:u w:val="single"/>
          <w:lang w:val="en-GB"/>
        </w:rPr>
        <w:lastRenderedPageBreak/>
        <w:t>Abstract</w:t>
      </w:r>
      <w:bookmarkEnd w:id="2"/>
    </w:p>
    <w:p w14:paraId="33CAB20F" w14:textId="77777777" w:rsidR="003D510F" w:rsidRPr="000F2FC3" w:rsidRDefault="003D510F" w:rsidP="00874FAC">
      <w:pPr>
        <w:jc w:val="both"/>
        <w:rPr>
          <w:rFonts w:asciiTheme="majorHAnsi" w:hAnsiTheme="majorHAnsi"/>
          <w:sz w:val="24"/>
          <w:szCs w:val="24"/>
          <w:lang w:val="en-GB"/>
        </w:rPr>
      </w:pPr>
    </w:p>
    <w:p w14:paraId="4DDE20EB" w14:textId="2ACA8BBE" w:rsidR="002C5965" w:rsidRDefault="00687467" w:rsidP="00874FAC">
      <w:pPr>
        <w:jc w:val="both"/>
        <w:rPr>
          <w:rFonts w:asciiTheme="majorHAnsi" w:hAnsiTheme="majorHAnsi"/>
          <w:sz w:val="24"/>
          <w:szCs w:val="24"/>
          <w:lang w:val="en-GB"/>
        </w:rPr>
      </w:pPr>
      <w:r>
        <w:rPr>
          <w:rFonts w:asciiTheme="majorHAnsi" w:hAnsiTheme="majorHAnsi"/>
          <w:sz w:val="24"/>
          <w:szCs w:val="24"/>
          <w:lang w:val="en-GB"/>
        </w:rPr>
        <w:t xml:space="preserve">To substantiate a filmscript </w:t>
      </w:r>
      <w:r w:rsidR="006734AF">
        <w:rPr>
          <w:rFonts w:asciiTheme="majorHAnsi" w:hAnsiTheme="majorHAnsi"/>
          <w:sz w:val="24"/>
          <w:szCs w:val="24"/>
          <w:lang w:val="en-GB"/>
        </w:rPr>
        <w:t>set in</w:t>
      </w:r>
      <w:r>
        <w:rPr>
          <w:rFonts w:asciiTheme="majorHAnsi" w:hAnsiTheme="majorHAnsi"/>
          <w:sz w:val="24"/>
          <w:szCs w:val="24"/>
          <w:lang w:val="en-GB"/>
        </w:rPr>
        <w:t xml:space="preserve"> the Late Palaeolithic, this thesis explores the ethical case of hunting a wild deer for a </w:t>
      </w:r>
      <w:r w:rsidR="006734AF">
        <w:rPr>
          <w:rFonts w:asciiTheme="majorHAnsi" w:hAnsiTheme="majorHAnsi"/>
          <w:sz w:val="24"/>
          <w:szCs w:val="24"/>
          <w:lang w:val="en-GB"/>
        </w:rPr>
        <w:t xml:space="preserve">film scene. </w:t>
      </w:r>
      <w:r w:rsidR="00F60C9B">
        <w:rPr>
          <w:rFonts w:asciiTheme="majorHAnsi" w:hAnsiTheme="majorHAnsi"/>
          <w:sz w:val="24"/>
          <w:szCs w:val="24"/>
          <w:lang w:val="en-GB"/>
        </w:rPr>
        <w:t>Five</w:t>
      </w:r>
      <w:r w:rsidR="00C37599">
        <w:rPr>
          <w:rFonts w:asciiTheme="majorHAnsi" w:hAnsiTheme="majorHAnsi"/>
          <w:sz w:val="24"/>
          <w:szCs w:val="24"/>
          <w:lang w:val="en-GB"/>
        </w:rPr>
        <w:t xml:space="preserve"> conditions are posited that would make this scene ethically acceptable</w:t>
      </w:r>
      <w:r w:rsidR="00F60C9B">
        <w:rPr>
          <w:rFonts w:asciiTheme="majorHAnsi" w:hAnsiTheme="majorHAnsi"/>
          <w:sz w:val="24"/>
          <w:szCs w:val="24"/>
          <w:lang w:val="en-GB"/>
        </w:rPr>
        <w:t xml:space="preserve">: using the whole animal, choosing an animal that is the target of existing culling policies, showing respect to the animal, </w:t>
      </w:r>
      <w:r w:rsidR="008033F7">
        <w:rPr>
          <w:rFonts w:asciiTheme="majorHAnsi" w:hAnsiTheme="majorHAnsi"/>
          <w:sz w:val="24"/>
          <w:szCs w:val="24"/>
          <w:lang w:val="en-GB"/>
        </w:rPr>
        <w:t xml:space="preserve">donating part of the film’s profits to a wildlife management organization and performing the hunt in strict accordance with local hunting guidelines. </w:t>
      </w:r>
      <w:r w:rsidR="001B1A5B">
        <w:rPr>
          <w:rFonts w:asciiTheme="majorHAnsi" w:hAnsiTheme="majorHAnsi"/>
          <w:sz w:val="24"/>
          <w:szCs w:val="24"/>
          <w:lang w:val="en-GB"/>
        </w:rPr>
        <w:t>After establishing that the scene would be legal to make, t</w:t>
      </w:r>
      <w:r w:rsidR="00C37599">
        <w:rPr>
          <w:rFonts w:asciiTheme="majorHAnsi" w:hAnsiTheme="majorHAnsi"/>
          <w:sz w:val="24"/>
          <w:szCs w:val="24"/>
          <w:lang w:val="en-GB"/>
        </w:rPr>
        <w:t>he</w:t>
      </w:r>
      <w:r w:rsidR="008033F7">
        <w:rPr>
          <w:rFonts w:asciiTheme="majorHAnsi" w:hAnsiTheme="majorHAnsi"/>
          <w:sz w:val="24"/>
          <w:szCs w:val="24"/>
          <w:lang w:val="en-GB"/>
        </w:rPr>
        <w:t xml:space="preserve"> conditions are</w:t>
      </w:r>
      <w:r w:rsidR="00C37599">
        <w:rPr>
          <w:rFonts w:asciiTheme="majorHAnsi" w:hAnsiTheme="majorHAnsi"/>
          <w:sz w:val="24"/>
          <w:szCs w:val="24"/>
          <w:lang w:val="en-GB"/>
        </w:rPr>
        <w:t xml:space="preserve"> assessed from three </w:t>
      </w:r>
      <w:r w:rsidR="006C2BC0">
        <w:rPr>
          <w:rFonts w:asciiTheme="majorHAnsi" w:hAnsiTheme="majorHAnsi"/>
          <w:sz w:val="24"/>
          <w:szCs w:val="24"/>
          <w:lang w:val="en-GB"/>
        </w:rPr>
        <w:t xml:space="preserve">ethical </w:t>
      </w:r>
      <w:r w:rsidR="00C37599">
        <w:rPr>
          <w:rFonts w:asciiTheme="majorHAnsi" w:hAnsiTheme="majorHAnsi"/>
          <w:sz w:val="24"/>
          <w:szCs w:val="24"/>
          <w:lang w:val="en-GB"/>
        </w:rPr>
        <w:t>per</w:t>
      </w:r>
      <w:r w:rsidR="00F77FC9">
        <w:rPr>
          <w:rFonts w:asciiTheme="majorHAnsi" w:hAnsiTheme="majorHAnsi"/>
          <w:sz w:val="24"/>
          <w:szCs w:val="24"/>
          <w:lang w:val="en-GB"/>
        </w:rPr>
        <w:t>spectives</w:t>
      </w:r>
      <w:r w:rsidR="00E34C64">
        <w:rPr>
          <w:rFonts w:asciiTheme="majorHAnsi" w:hAnsiTheme="majorHAnsi"/>
          <w:sz w:val="24"/>
          <w:szCs w:val="24"/>
          <w:lang w:val="en-GB"/>
        </w:rPr>
        <w:t xml:space="preserve"> on hunting</w:t>
      </w:r>
      <w:r w:rsidR="001B1A5B">
        <w:rPr>
          <w:rFonts w:asciiTheme="majorHAnsi" w:hAnsiTheme="majorHAnsi"/>
          <w:sz w:val="24"/>
          <w:szCs w:val="24"/>
          <w:lang w:val="en-GB"/>
        </w:rPr>
        <w:t>.</w:t>
      </w:r>
      <w:r w:rsidR="00C54B70">
        <w:rPr>
          <w:rFonts w:asciiTheme="majorHAnsi" w:hAnsiTheme="majorHAnsi"/>
          <w:sz w:val="24"/>
          <w:szCs w:val="24"/>
          <w:lang w:val="en-GB"/>
        </w:rPr>
        <w:t xml:space="preserve"> </w:t>
      </w:r>
      <w:r w:rsidR="008A3B93">
        <w:rPr>
          <w:rFonts w:asciiTheme="majorHAnsi" w:hAnsiTheme="majorHAnsi"/>
          <w:sz w:val="24"/>
          <w:szCs w:val="24"/>
          <w:lang w:val="en-GB"/>
        </w:rPr>
        <w:t>First, a</w:t>
      </w:r>
      <w:r w:rsidR="000F4EA3">
        <w:rPr>
          <w:rFonts w:asciiTheme="majorHAnsi" w:hAnsiTheme="majorHAnsi"/>
          <w:sz w:val="24"/>
          <w:szCs w:val="24"/>
          <w:lang w:val="en-GB"/>
        </w:rPr>
        <w:t>nimal ethicists</w:t>
      </w:r>
      <w:r w:rsidR="00DD186E">
        <w:rPr>
          <w:rFonts w:asciiTheme="majorHAnsi" w:hAnsiTheme="majorHAnsi"/>
          <w:sz w:val="24"/>
          <w:szCs w:val="24"/>
          <w:lang w:val="en-GB"/>
        </w:rPr>
        <w:t xml:space="preserve"> </w:t>
      </w:r>
      <w:r w:rsidR="008033F7">
        <w:rPr>
          <w:rFonts w:asciiTheme="majorHAnsi" w:hAnsiTheme="majorHAnsi"/>
          <w:sz w:val="24"/>
          <w:szCs w:val="24"/>
          <w:lang w:val="en-GB"/>
        </w:rPr>
        <w:t xml:space="preserve">like </w:t>
      </w:r>
      <w:r w:rsidR="00DD186E">
        <w:rPr>
          <w:rFonts w:asciiTheme="majorHAnsi" w:hAnsiTheme="majorHAnsi"/>
          <w:sz w:val="24"/>
          <w:szCs w:val="24"/>
          <w:lang w:val="en-GB"/>
        </w:rPr>
        <w:t>Peter Singer and Tom Regan</w:t>
      </w:r>
      <w:r w:rsidR="000F4EA3">
        <w:rPr>
          <w:rFonts w:asciiTheme="majorHAnsi" w:hAnsiTheme="majorHAnsi"/>
          <w:sz w:val="24"/>
          <w:szCs w:val="24"/>
          <w:lang w:val="en-GB"/>
        </w:rPr>
        <w:t xml:space="preserve"> frame hunting as a breach of wild animals</w:t>
      </w:r>
      <w:r w:rsidR="00057D3D">
        <w:rPr>
          <w:rFonts w:asciiTheme="majorHAnsi" w:hAnsiTheme="majorHAnsi"/>
          <w:sz w:val="24"/>
          <w:szCs w:val="24"/>
          <w:lang w:val="en-GB"/>
        </w:rPr>
        <w:t>’</w:t>
      </w:r>
      <w:r w:rsidR="000F4EA3">
        <w:rPr>
          <w:rFonts w:asciiTheme="majorHAnsi" w:hAnsiTheme="majorHAnsi"/>
          <w:sz w:val="24"/>
          <w:szCs w:val="24"/>
          <w:lang w:val="en-GB"/>
        </w:rPr>
        <w:t xml:space="preserve"> individual rights</w:t>
      </w:r>
      <w:r w:rsidR="00860FC8">
        <w:rPr>
          <w:rFonts w:asciiTheme="majorHAnsi" w:hAnsiTheme="majorHAnsi"/>
          <w:sz w:val="24"/>
          <w:szCs w:val="24"/>
          <w:lang w:val="en-GB"/>
        </w:rPr>
        <w:t xml:space="preserve"> and would reject the posited conditions fully. By contrast, ecological perspectives such as Aldo Leopold</w:t>
      </w:r>
      <w:r w:rsidR="0046243A">
        <w:rPr>
          <w:rFonts w:asciiTheme="majorHAnsi" w:hAnsiTheme="majorHAnsi"/>
          <w:sz w:val="24"/>
          <w:szCs w:val="24"/>
          <w:lang w:val="en-GB"/>
        </w:rPr>
        <w:t>’s</w:t>
      </w:r>
      <w:r w:rsidR="00860FC8">
        <w:rPr>
          <w:rFonts w:asciiTheme="majorHAnsi" w:hAnsiTheme="majorHAnsi"/>
          <w:sz w:val="24"/>
          <w:szCs w:val="24"/>
          <w:lang w:val="en-GB"/>
        </w:rPr>
        <w:t xml:space="preserve"> accept hunting as a necessary component of </w:t>
      </w:r>
      <w:r w:rsidR="00220912">
        <w:rPr>
          <w:rFonts w:asciiTheme="majorHAnsi" w:hAnsiTheme="majorHAnsi"/>
          <w:sz w:val="24"/>
          <w:szCs w:val="24"/>
          <w:lang w:val="en-GB"/>
        </w:rPr>
        <w:t xml:space="preserve">the </w:t>
      </w:r>
      <w:r w:rsidR="00860FC8">
        <w:rPr>
          <w:rFonts w:asciiTheme="majorHAnsi" w:hAnsiTheme="majorHAnsi"/>
          <w:sz w:val="24"/>
          <w:szCs w:val="24"/>
          <w:lang w:val="en-GB"/>
        </w:rPr>
        <w:t>responsib</w:t>
      </w:r>
      <w:r w:rsidR="007E5E86">
        <w:rPr>
          <w:rFonts w:asciiTheme="majorHAnsi" w:hAnsiTheme="majorHAnsi"/>
          <w:sz w:val="24"/>
          <w:szCs w:val="24"/>
          <w:lang w:val="en-GB"/>
        </w:rPr>
        <w:t xml:space="preserve">le </w:t>
      </w:r>
      <w:r w:rsidR="00220912">
        <w:rPr>
          <w:rFonts w:asciiTheme="majorHAnsi" w:hAnsiTheme="majorHAnsi"/>
          <w:sz w:val="24"/>
          <w:szCs w:val="24"/>
          <w:lang w:val="en-GB"/>
        </w:rPr>
        <w:t>management of nature reserves</w:t>
      </w:r>
      <w:r w:rsidR="00F77DAE">
        <w:rPr>
          <w:rFonts w:asciiTheme="majorHAnsi" w:hAnsiTheme="majorHAnsi"/>
          <w:sz w:val="24"/>
          <w:szCs w:val="24"/>
          <w:lang w:val="en-GB"/>
        </w:rPr>
        <w:t>, a</w:t>
      </w:r>
      <w:r w:rsidR="00220912">
        <w:rPr>
          <w:rFonts w:asciiTheme="majorHAnsi" w:hAnsiTheme="majorHAnsi"/>
          <w:sz w:val="24"/>
          <w:szCs w:val="24"/>
          <w:lang w:val="en-GB"/>
        </w:rPr>
        <w:t xml:space="preserve">s </w:t>
      </w:r>
      <w:r w:rsidR="00F77DAE">
        <w:rPr>
          <w:rFonts w:asciiTheme="majorHAnsi" w:hAnsiTheme="majorHAnsi"/>
          <w:sz w:val="24"/>
          <w:szCs w:val="24"/>
          <w:lang w:val="en-GB"/>
        </w:rPr>
        <w:t>it</w:t>
      </w:r>
      <w:r w:rsidR="00220912">
        <w:rPr>
          <w:rFonts w:asciiTheme="majorHAnsi" w:hAnsiTheme="majorHAnsi"/>
          <w:sz w:val="24"/>
          <w:szCs w:val="24"/>
          <w:lang w:val="en-GB"/>
        </w:rPr>
        <w:t xml:space="preserve"> is needed to prevent overgrazing</w:t>
      </w:r>
      <w:r w:rsidR="00F77DAE">
        <w:rPr>
          <w:rFonts w:asciiTheme="majorHAnsi" w:hAnsiTheme="majorHAnsi"/>
          <w:sz w:val="24"/>
          <w:szCs w:val="24"/>
          <w:lang w:val="en-GB"/>
        </w:rPr>
        <w:t xml:space="preserve"> and subsequent biodiversity loss.</w:t>
      </w:r>
      <w:r w:rsidR="00476475">
        <w:rPr>
          <w:rFonts w:asciiTheme="majorHAnsi" w:hAnsiTheme="majorHAnsi"/>
          <w:sz w:val="24"/>
          <w:szCs w:val="24"/>
          <w:lang w:val="en-GB"/>
        </w:rPr>
        <w:t xml:space="preserve"> </w:t>
      </w:r>
      <w:r w:rsidR="008A3B93">
        <w:rPr>
          <w:rFonts w:asciiTheme="majorHAnsi" w:hAnsiTheme="majorHAnsi"/>
          <w:sz w:val="24"/>
          <w:szCs w:val="24"/>
          <w:lang w:val="en-GB"/>
        </w:rPr>
        <w:t>Third, s</w:t>
      </w:r>
      <w:r w:rsidR="00476475">
        <w:rPr>
          <w:rFonts w:asciiTheme="majorHAnsi" w:hAnsiTheme="majorHAnsi"/>
          <w:sz w:val="24"/>
          <w:szCs w:val="24"/>
          <w:lang w:val="en-GB"/>
        </w:rPr>
        <w:t>everal indigenous views are included to further enrich t</w:t>
      </w:r>
      <w:r w:rsidR="0046243A">
        <w:rPr>
          <w:rFonts w:asciiTheme="majorHAnsi" w:hAnsiTheme="majorHAnsi"/>
          <w:sz w:val="24"/>
          <w:szCs w:val="24"/>
          <w:lang w:val="en-GB"/>
        </w:rPr>
        <w:t>h</w:t>
      </w:r>
      <w:r w:rsidR="00476475">
        <w:rPr>
          <w:rFonts w:asciiTheme="majorHAnsi" w:hAnsiTheme="majorHAnsi"/>
          <w:sz w:val="24"/>
          <w:szCs w:val="24"/>
          <w:lang w:val="en-GB"/>
        </w:rPr>
        <w:t xml:space="preserve">e debate, emphasizing </w:t>
      </w:r>
      <w:r w:rsidR="00476475" w:rsidRPr="0046243A">
        <w:rPr>
          <w:rFonts w:asciiTheme="majorHAnsi" w:hAnsiTheme="majorHAnsi"/>
          <w:sz w:val="24"/>
          <w:szCs w:val="24"/>
          <w:lang w:val="en-GB"/>
        </w:rPr>
        <w:t>respect, reciprocity and the spiritual significance of the hunt.</w:t>
      </w:r>
      <w:r w:rsidR="00D825C6" w:rsidRPr="0046243A">
        <w:rPr>
          <w:rFonts w:asciiTheme="majorHAnsi" w:hAnsiTheme="majorHAnsi"/>
          <w:sz w:val="24"/>
          <w:szCs w:val="24"/>
          <w:lang w:val="en-GB"/>
        </w:rPr>
        <w:t xml:space="preserve"> The thesis concludes that, when framed within ecological necessity and cultural-historical reflection, such a hunting scene can be ethically justified as both art and environmental engagement.</w:t>
      </w:r>
    </w:p>
    <w:p w14:paraId="2A8D6F27" w14:textId="77777777" w:rsidR="000F4EA3" w:rsidRDefault="000F4EA3" w:rsidP="00874FAC">
      <w:pPr>
        <w:jc w:val="both"/>
        <w:rPr>
          <w:rFonts w:asciiTheme="majorHAnsi" w:hAnsiTheme="majorHAnsi"/>
          <w:sz w:val="24"/>
          <w:szCs w:val="24"/>
          <w:lang w:val="en-GB"/>
        </w:rPr>
      </w:pPr>
    </w:p>
    <w:p w14:paraId="57B03B15" w14:textId="77777777" w:rsidR="006B070F" w:rsidRDefault="006B070F" w:rsidP="00874FAC">
      <w:pPr>
        <w:jc w:val="both"/>
        <w:rPr>
          <w:rFonts w:asciiTheme="majorHAnsi" w:hAnsiTheme="majorHAnsi"/>
          <w:sz w:val="24"/>
          <w:szCs w:val="24"/>
          <w:lang w:val="en-GB"/>
        </w:rPr>
      </w:pPr>
    </w:p>
    <w:p w14:paraId="4984E577" w14:textId="77777777" w:rsidR="006B070F" w:rsidRPr="0046243A" w:rsidRDefault="006B070F" w:rsidP="00874FAC">
      <w:pPr>
        <w:jc w:val="both"/>
        <w:rPr>
          <w:rFonts w:asciiTheme="majorHAnsi" w:hAnsiTheme="majorHAnsi"/>
          <w:sz w:val="24"/>
          <w:szCs w:val="24"/>
          <w:lang w:val="en-GB"/>
        </w:rPr>
      </w:pPr>
    </w:p>
    <w:p w14:paraId="3386D07F" w14:textId="77777777" w:rsidR="006B070F" w:rsidRDefault="006B070F" w:rsidP="00874FAC">
      <w:pPr>
        <w:jc w:val="both"/>
        <w:rPr>
          <w:rFonts w:asciiTheme="majorHAnsi" w:hAnsiTheme="majorHAnsi"/>
          <w:sz w:val="24"/>
          <w:szCs w:val="24"/>
          <w:lang w:val="en-GB"/>
        </w:rPr>
      </w:pPr>
    </w:p>
    <w:p w14:paraId="5EB2E8B0" w14:textId="77777777" w:rsidR="006B070F" w:rsidRDefault="006B070F" w:rsidP="00874FAC">
      <w:pPr>
        <w:jc w:val="both"/>
        <w:rPr>
          <w:rFonts w:asciiTheme="majorHAnsi" w:hAnsiTheme="majorHAnsi"/>
          <w:sz w:val="24"/>
          <w:szCs w:val="24"/>
          <w:lang w:val="en-GB"/>
        </w:rPr>
      </w:pPr>
    </w:p>
    <w:p w14:paraId="54A8C98E" w14:textId="77777777" w:rsidR="006B070F" w:rsidRDefault="006B070F" w:rsidP="00874FAC">
      <w:pPr>
        <w:jc w:val="both"/>
        <w:rPr>
          <w:rFonts w:asciiTheme="majorHAnsi" w:hAnsiTheme="majorHAnsi"/>
          <w:sz w:val="24"/>
          <w:szCs w:val="24"/>
          <w:lang w:val="en-GB"/>
        </w:rPr>
      </w:pPr>
    </w:p>
    <w:p w14:paraId="1675F131" w14:textId="77777777" w:rsidR="006B070F" w:rsidRDefault="006B070F" w:rsidP="00874FAC">
      <w:pPr>
        <w:jc w:val="both"/>
        <w:rPr>
          <w:rFonts w:asciiTheme="majorHAnsi" w:hAnsiTheme="majorHAnsi"/>
          <w:sz w:val="24"/>
          <w:szCs w:val="24"/>
          <w:lang w:val="en-GB"/>
        </w:rPr>
      </w:pPr>
    </w:p>
    <w:p w14:paraId="6FA28C4C" w14:textId="77777777" w:rsidR="006B070F" w:rsidRDefault="006B070F" w:rsidP="00874FAC">
      <w:pPr>
        <w:jc w:val="both"/>
        <w:rPr>
          <w:rFonts w:asciiTheme="majorHAnsi" w:hAnsiTheme="majorHAnsi"/>
          <w:sz w:val="24"/>
          <w:szCs w:val="24"/>
          <w:lang w:val="en-GB"/>
        </w:rPr>
      </w:pPr>
    </w:p>
    <w:p w14:paraId="2DD57EF7" w14:textId="77777777" w:rsidR="006B070F" w:rsidRDefault="006B070F" w:rsidP="00874FAC">
      <w:pPr>
        <w:jc w:val="both"/>
        <w:rPr>
          <w:rFonts w:asciiTheme="majorHAnsi" w:hAnsiTheme="majorHAnsi"/>
          <w:sz w:val="24"/>
          <w:szCs w:val="24"/>
          <w:lang w:val="en-GB"/>
        </w:rPr>
      </w:pPr>
    </w:p>
    <w:p w14:paraId="7AEE40AC" w14:textId="77777777" w:rsidR="006B070F" w:rsidRDefault="006B070F" w:rsidP="00874FAC">
      <w:pPr>
        <w:jc w:val="both"/>
        <w:rPr>
          <w:rFonts w:asciiTheme="majorHAnsi" w:hAnsiTheme="majorHAnsi"/>
          <w:sz w:val="24"/>
          <w:szCs w:val="24"/>
          <w:lang w:val="en-GB"/>
        </w:rPr>
      </w:pPr>
    </w:p>
    <w:p w14:paraId="61E63738" w14:textId="77777777" w:rsidR="006B070F" w:rsidRDefault="006B070F" w:rsidP="00874FAC">
      <w:pPr>
        <w:jc w:val="both"/>
        <w:rPr>
          <w:rFonts w:asciiTheme="majorHAnsi" w:hAnsiTheme="majorHAnsi"/>
          <w:sz w:val="24"/>
          <w:szCs w:val="24"/>
          <w:lang w:val="en-GB"/>
        </w:rPr>
      </w:pPr>
    </w:p>
    <w:p w14:paraId="7A804206" w14:textId="77777777" w:rsidR="006B070F" w:rsidRDefault="006B070F" w:rsidP="00874FAC">
      <w:pPr>
        <w:jc w:val="both"/>
        <w:rPr>
          <w:rFonts w:asciiTheme="majorHAnsi" w:hAnsiTheme="majorHAnsi"/>
          <w:sz w:val="24"/>
          <w:szCs w:val="24"/>
          <w:lang w:val="en-GB"/>
        </w:rPr>
      </w:pPr>
    </w:p>
    <w:p w14:paraId="18FCAC7E" w14:textId="77777777" w:rsidR="006B070F" w:rsidRDefault="006B070F" w:rsidP="00874FAC">
      <w:pPr>
        <w:jc w:val="both"/>
        <w:rPr>
          <w:rFonts w:asciiTheme="majorHAnsi" w:hAnsiTheme="majorHAnsi"/>
          <w:sz w:val="24"/>
          <w:szCs w:val="24"/>
          <w:lang w:val="en-GB"/>
        </w:rPr>
      </w:pPr>
    </w:p>
    <w:p w14:paraId="23C1ADC7" w14:textId="77777777" w:rsidR="006B070F" w:rsidRDefault="006B070F" w:rsidP="00874FAC">
      <w:pPr>
        <w:jc w:val="both"/>
        <w:rPr>
          <w:rFonts w:asciiTheme="majorHAnsi" w:hAnsiTheme="majorHAnsi"/>
          <w:sz w:val="24"/>
          <w:szCs w:val="24"/>
          <w:lang w:val="en-GB"/>
        </w:rPr>
      </w:pPr>
    </w:p>
    <w:p w14:paraId="6D694E9F" w14:textId="77777777" w:rsidR="006B070F" w:rsidRDefault="006B070F" w:rsidP="00874FAC">
      <w:pPr>
        <w:jc w:val="both"/>
        <w:rPr>
          <w:rFonts w:asciiTheme="majorHAnsi" w:hAnsiTheme="majorHAnsi"/>
          <w:sz w:val="24"/>
          <w:szCs w:val="24"/>
          <w:lang w:val="en-GB"/>
        </w:rPr>
      </w:pPr>
    </w:p>
    <w:p w14:paraId="464B6483" w14:textId="77777777" w:rsidR="006B070F" w:rsidRDefault="006B070F" w:rsidP="00874FAC">
      <w:pPr>
        <w:jc w:val="both"/>
        <w:rPr>
          <w:rFonts w:asciiTheme="majorHAnsi" w:hAnsiTheme="majorHAnsi"/>
          <w:sz w:val="24"/>
          <w:szCs w:val="24"/>
          <w:lang w:val="en-GB"/>
        </w:rPr>
      </w:pPr>
    </w:p>
    <w:p w14:paraId="3C099977" w14:textId="77777777" w:rsidR="006B070F" w:rsidRDefault="006B070F" w:rsidP="00874FAC">
      <w:pPr>
        <w:jc w:val="both"/>
        <w:rPr>
          <w:rFonts w:asciiTheme="majorHAnsi" w:hAnsiTheme="majorHAnsi"/>
          <w:sz w:val="24"/>
          <w:szCs w:val="24"/>
          <w:lang w:val="en-GB"/>
        </w:rPr>
      </w:pPr>
    </w:p>
    <w:p w14:paraId="1C2ABCEB" w14:textId="3ED7681E" w:rsidR="00D47F76" w:rsidRPr="000F2FC3" w:rsidRDefault="009E618F" w:rsidP="007D6A0B">
      <w:pPr>
        <w:pStyle w:val="Heading1"/>
        <w:jc w:val="both"/>
        <w:rPr>
          <w:sz w:val="28"/>
          <w:szCs w:val="36"/>
          <w:lang w:val="en-GB"/>
        </w:rPr>
      </w:pPr>
      <w:bookmarkStart w:id="3" w:name="_Toc206584610"/>
      <w:bookmarkStart w:id="4" w:name="_Hlk193700298"/>
      <w:r w:rsidRPr="000F2FC3">
        <w:rPr>
          <w:sz w:val="28"/>
          <w:szCs w:val="36"/>
          <w:lang w:val="en-GB"/>
        </w:rPr>
        <w:lastRenderedPageBreak/>
        <w:t xml:space="preserve">0. </w:t>
      </w:r>
      <w:r w:rsidR="00D126D1" w:rsidRPr="000F2FC3">
        <w:rPr>
          <w:sz w:val="28"/>
          <w:szCs w:val="36"/>
          <w:lang w:val="en-GB"/>
        </w:rPr>
        <w:t>I</w:t>
      </w:r>
      <w:r w:rsidR="00D47F76" w:rsidRPr="000F2FC3">
        <w:rPr>
          <w:sz w:val="28"/>
          <w:szCs w:val="36"/>
          <w:lang w:val="en-GB"/>
        </w:rPr>
        <w:t>ntroduction</w:t>
      </w:r>
      <w:bookmarkEnd w:id="3"/>
      <w:r w:rsidR="00D47F76" w:rsidRPr="000F2FC3">
        <w:rPr>
          <w:sz w:val="28"/>
          <w:szCs w:val="36"/>
          <w:lang w:val="en-GB"/>
        </w:rPr>
        <w:t xml:space="preserve"> </w:t>
      </w:r>
    </w:p>
    <w:p w14:paraId="65CEAE24" w14:textId="77777777" w:rsidR="00D47F76" w:rsidRPr="000F2FC3" w:rsidRDefault="00D47F76" w:rsidP="00D47F76">
      <w:pPr>
        <w:jc w:val="both"/>
        <w:rPr>
          <w:rFonts w:asciiTheme="majorHAnsi" w:hAnsiTheme="majorHAnsi"/>
          <w:sz w:val="24"/>
          <w:szCs w:val="24"/>
          <w:lang w:val="en-GB"/>
        </w:rPr>
      </w:pPr>
    </w:p>
    <w:p w14:paraId="7C630360" w14:textId="13141C93" w:rsidR="005C525C" w:rsidRPr="00A53B68" w:rsidRDefault="005C525C" w:rsidP="00D47F76">
      <w:pPr>
        <w:jc w:val="both"/>
        <w:rPr>
          <w:rFonts w:asciiTheme="majorHAnsi" w:hAnsiTheme="majorHAnsi"/>
          <w:i/>
          <w:iCs/>
          <w:sz w:val="24"/>
          <w:szCs w:val="24"/>
          <w:lang w:val="en-GB"/>
        </w:rPr>
      </w:pPr>
      <w:r w:rsidRPr="00A53B68">
        <w:rPr>
          <w:rFonts w:asciiTheme="majorHAnsi" w:hAnsiTheme="majorHAnsi"/>
          <w:i/>
          <w:iCs/>
          <w:sz w:val="24"/>
          <w:szCs w:val="24"/>
          <w:lang w:val="en-GB"/>
        </w:rPr>
        <w:t>Death is mostly out of sight in Western urban cultures, but it is a part of everyday life in nature, and in indigenous cultures.</w:t>
      </w:r>
    </w:p>
    <w:p w14:paraId="5CB1FCC0" w14:textId="476E82A7" w:rsidR="005C525C" w:rsidRPr="000F2FC3" w:rsidRDefault="005C525C" w:rsidP="00D47F76">
      <w:pPr>
        <w:jc w:val="both"/>
        <w:rPr>
          <w:rFonts w:asciiTheme="majorHAnsi" w:hAnsiTheme="majorHAnsi"/>
          <w:sz w:val="24"/>
          <w:szCs w:val="24"/>
          <w:lang w:val="en-GB"/>
        </w:rPr>
      </w:pPr>
      <w:r w:rsidRPr="000F2FC3">
        <w:rPr>
          <w:rFonts w:asciiTheme="majorHAnsi" w:hAnsiTheme="majorHAnsi"/>
          <w:sz w:val="24"/>
          <w:szCs w:val="24"/>
          <w:lang w:val="en-GB"/>
        </w:rPr>
        <w:t>-</w:t>
      </w:r>
      <w:r w:rsidR="00692DDE" w:rsidRPr="00A53B68">
        <w:rPr>
          <w:sz w:val="20"/>
          <w:szCs w:val="20"/>
          <w:lang w:val="en-US"/>
        </w:rPr>
        <w:t xml:space="preserve"> </w:t>
      </w:r>
      <w:r w:rsidR="00692DDE" w:rsidRPr="000F2FC3">
        <w:rPr>
          <w:rFonts w:asciiTheme="majorHAnsi" w:hAnsiTheme="majorHAnsi"/>
          <w:sz w:val="24"/>
          <w:szCs w:val="24"/>
          <w:lang w:val="en-GB"/>
        </w:rPr>
        <w:t>Gregory Stephens</w:t>
      </w:r>
      <w:r w:rsidR="00C43039" w:rsidRPr="000F2FC3">
        <w:rPr>
          <w:rFonts w:asciiTheme="majorHAnsi" w:hAnsiTheme="majorHAnsi"/>
          <w:sz w:val="24"/>
          <w:szCs w:val="24"/>
          <w:vertAlign w:val="superscript"/>
          <w:lang w:val="en-GB"/>
        </w:rPr>
        <w:footnoteReference w:id="1"/>
      </w:r>
      <w:r w:rsidR="00C43039" w:rsidRPr="00A53B68">
        <w:rPr>
          <w:rFonts w:asciiTheme="majorHAnsi" w:hAnsiTheme="majorHAnsi"/>
          <w:sz w:val="24"/>
          <w:szCs w:val="24"/>
          <w:lang w:val="en-US"/>
        </w:rPr>
        <w:t> </w:t>
      </w:r>
    </w:p>
    <w:p w14:paraId="510D8230" w14:textId="77777777" w:rsidR="007D6A0B" w:rsidRPr="000F2FC3" w:rsidRDefault="007D6A0B" w:rsidP="00D47F76">
      <w:pPr>
        <w:jc w:val="both"/>
        <w:rPr>
          <w:rFonts w:asciiTheme="majorHAnsi" w:hAnsiTheme="majorHAnsi"/>
          <w:sz w:val="24"/>
          <w:szCs w:val="24"/>
          <w:lang w:val="en-GB"/>
        </w:rPr>
      </w:pPr>
    </w:p>
    <w:p w14:paraId="44FB8088" w14:textId="77777777" w:rsidR="00D47F76" w:rsidRPr="000F2FC3" w:rsidRDefault="00D47F76" w:rsidP="00D47F76">
      <w:pPr>
        <w:jc w:val="both"/>
        <w:rPr>
          <w:rFonts w:asciiTheme="majorHAnsi" w:hAnsiTheme="majorHAnsi"/>
          <w:i/>
          <w:iCs/>
          <w:sz w:val="24"/>
          <w:szCs w:val="24"/>
          <w:lang w:val="en-GB"/>
        </w:rPr>
      </w:pPr>
      <w:r w:rsidRPr="000F2FC3">
        <w:rPr>
          <w:rFonts w:asciiTheme="majorHAnsi" w:hAnsiTheme="majorHAnsi"/>
          <w:i/>
          <w:iCs/>
          <w:sz w:val="24"/>
          <w:szCs w:val="24"/>
          <w:lang w:val="en-GB"/>
        </w:rPr>
        <w:t xml:space="preserve"> No doubt it will always be necessary to kill animals.</w:t>
      </w:r>
    </w:p>
    <w:p w14:paraId="7F7EB8FE" w14:textId="655C1435" w:rsidR="00D47F76" w:rsidRPr="00365845" w:rsidRDefault="00D47F76" w:rsidP="00D47F76">
      <w:pPr>
        <w:jc w:val="both"/>
        <w:rPr>
          <w:rFonts w:asciiTheme="majorHAnsi" w:hAnsiTheme="majorHAnsi"/>
          <w:i/>
          <w:iCs/>
          <w:sz w:val="24"/>
          <w:szCs w:val="24"/>
          <w:lang w:val="en-GB"/>
        </w:rPr>
      </w:pPr>
      <w:r w:rsidRPr="000F2FC3">
        <w:rPr>
          <w:rFonts w:asciiTheme="majorHAnsi" w:hAnsiTheme="majorHAnsi"/>
          <w:sz w:val="24"/>
          <w:szCs w:val="24"/>
          <w:lang w:val="en-GB"/>
        </w:rPr>
        <w:t>-Jacques Derrida</w:t>
      </w:r>
      <w:r w:rsidR="003210F5">
        <w:rPr>
          <w:rStyle w:val="FootnoteReference"/>
          <w:rFonts w:asciiTheme="majorHAnsi" w:hAnsiTheme="majorHAnsi"/>
          <w:sz w:val="24"/>
          <w:szCs w:val="24"/>
          <w:lang w:val="en-GB"/>
        </w:rPr>
        <w:footnoteReference w:id="2"/>
      </w:r>
    </w:p>
    <w:p w14:paraId="3B8BF570" w14:textId="77777777" w:rsidR="00D47F76" w:rsidRPr="000F2FC3" w:rsidRDefault="00D47F76" w:rsidP="00D47F76">
      <w:pPr>
        <w:jc w:val="both"/>
        <w:rPr>
          <w:rFonts w:asciiTheme="majorHAnsi" w:hAnsiTheme="majorHAnsi"/>
          <w:sz w:val="24"/>
          <w:szCs w:val="24"/>
          <w:lang w:val="en-GB"/>
        </w:rPr>
      </w:pPr>
    </w:p>
    <w:p w14:paraId="546B3471" w14:textId="7DAFF770" w:rsidR="00A67A6E" w:rsidRPr="000F2FC3" w:rsidRDefault="00D47F76" w:rsidP="00E007A1">
      <w:pPr>
        <w:jc w:val="both"/>
        <w:rPr>
          <w:rFonts w:asciiTheme="majorHAnsi" w:hAnsiTheme="majorHAnsi"/>
          <w:sz w:val="24"/>
          <w:szCs w:val="24"/>
          <w:lang w:val="en-GB"/>
        </w:rPr>
      </w:pPr>
      <w:r w:rsidRPr="000F2FC3">
        <w:rPr>
          <w:rFonts w:asciiTheme="majorHAnsi" w:hAnsiTheme="majorHAnsi"/>
          <w:sz w:val="24"/>
          <w:szCs w:val="24"/>
          <w:lang w:val="en-GB"/>
        </w:rPr>
        <w:t xml:space="preserve">This thesis is aimed at substantiating a larger project, a fictional narrative film set in the </w:t>
      </w:r>
      <w:r w:rsidR="00520E18">
        <w:rPr>
          <w:rFonts w:asciiTheme="majorHAnsi" w:hAnsiTheme="majorHAnsi"/>
          <w:sz w:val="24"/>
          <w:szCs w:val="24"/>
          <w:lang w:val="en-GB"/>
        </w:rPr>
        <w:t>L</w:t>
      </w:r>
      <w:r w:rsidRPr="000F2FC3">
        <w:rPr>
          <w:rFonts w:asciiTheme="majorHAnsi" w:hAnsiTheme="majorHAnsi"/>
          <w:sz w:val="24"/>
          <w:szCs w:val="24"/>
          <w:lang w:val="en-GB"/>
        </w:rPr>
        <w:t>ate Palaeolithic in Europe</w:t>
      </w:r>
      <w:r w:rsidR="00AF7FEE" w:rsidRPr="000F2FC3">
        <w:rPr>
          <w:rFonts w:asciiTheme="majorHAnsi" w:hAnsiTheme="majorHAnsi"/>
          <w:sz w:val="24"/>
          <w:szCs w:val="24"/>
          <w:lang w:val="en-GB"/>
        </w:rPr>
        <w:t xml:space="preserve"> (40-12k years ago)</w:t>
      </w:r>
      <w:r w:rsidRPr="000F2FC3">
        <w:rPr>
          <w:rFonts w:asciiTheme="majorHAnsi" w:hAnsiTheme="majorHAnsi"/>
          <w:sz w:val="24"/>
          <w:szCs w:val="24"/>
          <w:lang w:val="en-GB"/>
        </w:rPr>
        <w:t>. Before writing this thesis, I made a short film in this theme, and now I am working on a longer one.</w:t>
      </w:r>
      <w:r w:rsidRPr="000F2FC3">
        <w:rPr>
          <w:rStyle w:val="FootnoteReference"/>
          <w:rFonts w:asciiTheme="majorHAnsi" w:hAnsiTheme="majorHAnsi"/>
          <w:sz w:val="24"/>
          <w:szCs w:val="24"/>
          <w:lang w:val="en-GB"/>
        </w:rPr>
        <w:footnoteReference w:id="3"/>
      </w:r>
      <w:r w:rsidRPr="000F2FC3">
        <w:rPr>
          <w:rFonts w:asciiTheme="majorHAnsi" w:hAnsiTheme="majorHAnsi"/>
          <w:sz w:val="24"/>
          <w:szCs w:val="24"/>
          <w:lang w:val="en-GB"/>
        </w:rPr>
        <w:t xml:space="preserve"> Since </w:t>
      </w:r>
      <w:r w:rsidR="00E81ECB">
        <w:rPr>
          <w:rFonts w:asciiTheme="majorHAnsi" w:hAnsiTheme="majorHAnsi"/>
          <w:sz w:val="24"/>
          <w:szCs w:val="24"/>
          <w:lang w:val="en-GB"/>
        </w:rPr>
        <w:t>my</w:t>
      </w:r>
      <w:r w:rsidRPr="000F2FC3">
        <w:rPr>
          <w:rFonts w:asciiTheme="majorHAnsi" w:hAnsiTheme="majorHAnsi"/>
          <w:sz w:val="24"/>
          <w:szCs w:val="24"/>
          <w:lang w:val="en-GB"/>
        </w:rPr>
        <w:t xml:space="preserve"> film will be about hunter-gatherers, I am considering to add a scene that features a real-life hunt</w:t>
      </w:r>
      <w:r w:rsidR="00E81ECB">
        <w:rPr>
          <w:rFonts w:asciiTheme="majorHAnsi" w:hAnsiTheme="majorHAnsi"/>
          <w:sz w:val="24"/>
          <w:szCs w:val="24"/>
          <w:lang w:val="en-GB"/>
        </w:rPr>
        <w:t xml:space="preserve"> using the bow and arrow</w:t>
      </w:r>
      <w:r w:rsidRPr="000F2FC3">
        <w:rPr>
          <w:rFonts w:asciiTheme="majorHAnsi" w:hAnsiTheme="majorHAnsi"/>
          <w:sz w:val="24"/>
          <w:szCs w:val="24"/>
          <w:lang w:val="en-GB"/>
        </w:rPr>
        <w:t xml:space="preserve">. My motivation, briefly put, is that it most powerfully conveys an important and timeless message about our relationship to nature: that life requires death. </w:t>
      </w:r>
      <w:r w:rsidR="00B12F91">
        <w:rPr>
          <w:rFonts w:asciiTheme="majorHAnsi" w:hAnsiTheme="majorHAnsi"/>
          <w:sz w:val="24"/>
          <w:szCs w:val="24"/>
          <w:lang w:val="en-GB"/>
        </w:rPr>
        <w:t>I</w:t>
      </w:r>
      <w:r w:rsidR="00D51F1C" w:rsidRPr="000F2FC3">
        <w:rPr>
          <w:rFonts w:asciiTheme="majorHAnsi" w:hAnsiTheme="majorHAnsi"/>
          <w:sz w:val="24"/>
          <w:szCs w:val="24"/>
          <w:lang w:val="en-GB"/>
        </w:rPr>
        <w:t>t is legally possible to make this scene in certain jurisdictions</w:t>
      </w:r>
      <w:r w:rsidR="00DF563A" w:rsidRPr="000F2FC3">
        <w:rPr>
          <w:rFonts w:asciiTheme="majorHAnsi" w:hAnsiTheme="majorHAnsi"/>
          <w:sz w:val="24"/>
          <w:szCs w:val="24"/>
          <w:lang w:val="en-GB"/>
        </w:rPr>
        <w:t>,</w:t>
      </w:r>
      <w:r w:rsidR="00D51F1C" w:rsidRPr="000F2FC3">
        <w:rPr>
          <w:rFonts w:asciiTheme="majorHAnsi" w:hAnsiTheme="majorHAnsi"/>
          <w:sz w:val="24"/>
          <w:szCs w:val="24"/>
          <w:lang w:val="en-GB"/>
        </w:rPr>
        <w:t xml:space="preserve"> and</w:t>
      </w:r>
      <w:r w:rsidR="00DF563A" w:rsidRPr="000F2FC3">
        <w:rPr>
          <w:rFonts w:asciiTheme="majorHAnsi" w:hAnsiTheme="majorHAnsi"/>
          <w:sz w:val="24"/>
          <w:szCs w:val="24"/>
          <w:lang w:val="en-GB"/>
        </w:rPr>
        <w:t xml:space="preserve"> I could</w:t>
      </w:r>
      <w:r w:rsidR="00D51F1C" w:rsidRPr="000F2FC3">
        <w:rPr>
          <w:rFonts w:asciiTheme="majorHAnsi" w:hAnsiTheme="majorHAnsi"/>
          <w:sz w:val="24"/>
          <w:szCs w:val="24"/>
          <w:lang w:val="en-GB"/>
        </w:rPr>
        <w:t xml:space="preserve"> publish it too</w:t>
      </w:r>
      <w:r w:rsidR="000267BA" w:rsidRPr="000F2FC3">
        <w:rPr>
          <w:rFonts w:asciiTheme="majorHAnsi" w:hAnsiTheme="majorHAnsi"/>
          <w:sz w:val="24"/>
          <w:szCs w:val="24"/>
          <w:lang w:val="en-GB"/>
        </w:rPr>
        <w:t>. B</w:t>
      </w:r>
      <w:r w:rsidR="00D51F1C" w:rsidRPr="000F2FC3">
        <w:rPr>
          <w:rFonts w:asciiTheme="majorHAnsi" w:hAnsiTheme="majorHAnsi"/>
          <w:sz w:val="24"/>
          <w:szCs w:val="24"/>
          <w:lang w:val="en-GB"/>
        </w:rPr>
        <w:t xml:space="preserve">ut </w:t>
      </w:r>
      <w:r w:rsidR="000267BA" w:rsidRPr="000F2FC3">
        <w:rPr>
          <w:rFonts w:asciiTheme="majorHAnsi" w:hAnsiTheme="majorHAnsi"/>
          <w:sz w:val="24"/>
          <w:szCs w:val="24"/>
          <w:lang w:val="en-GB"/>
        </w:rPr>
        <w:t>as Tom Regan has noted, “the appeal to legal rights by itself never settles any moral question,”</w:t>
      </w:r>
      <w:r w:rsidR="000267BA" w:rsidRPr="000F2FC3">
        <w:rPr>
          <w:rStyle w:val="FootnoteReference"/>
          <w:rFonts w:asciiTheme="majorHAnsi" w:hAnsiTheme="majorHAnsi"/>
          <w:sz w:val="24"/>
          <w:szCs w:val="24"/>
          <w:lang w:val="en-GB"/>
        </w:rPr>
        <w:footnoteReference w:id="4"/>
      </w:r>
      <w:r w:rsidR="000267BA" w:rsidRPr="000F2FC3">
        <w:rPr>
          <w:rFonts w:asciiTheme="majorHAnsi" w:hAnsiTheme="majorHAnsi"/>
          <w:sz w:val="24"/>
          <w:szCs w:val="24"/>
          <w:lang w:val="en-GB"/>
        </w:rPr>
        <w:t xml:space="preserve"> and so it is with my film plans.</w:t>
      </w:r>
      <w:r w:rsidR="00F85261">
        <w:rPr>
          <w:rFonts w:asciiTheme="majorHAnsi" w:hAnsiTheme="majorHAnsi"/>
          <w:sz w:val="24"/>
          <w:szCs w:val="24"/>
          <w:lang w:val="en-GB"/>
        </w:rPr>
        <w:t xml:space="preserve"> </w:t>
      </w:r>
      <w:r w:rsidR="00F85261" w:rsidRPr="00F85261">
        <w:rPr>
          <w:rFonts w:asciiTheme="majorHAnsi" w:hAnsiTheme="majorHAnsi"/>
          <w:sz w:val="24"/>
          <w:szCs w:val="24"/>
          <w:lang w:val="en-GB"/>
        </w:rPr>
        <w:t xml:space="preserve">The main point of this thesis is to argue that, under the right conditions, it is </w:t>
      </w:r>
      <w:r w:rsidR="00FE4103">
        <w:rPr>
          <w:rFonts w:asciiTheme="majorHAnsi" w:hAnsiTheme="majorHAnsi"/>
          <w:sz w:val="24"/>
          <w:szCs w:val="24"/>
          <w:lang w:val="en-GB"/>
        </w:rPr>
        <w:t xml:space="preserve">indeed </w:t>
      </w:r>
      <w:r w:rsidR="00F85261" w:rsidRPr="00F85261">
        <w:rPr>
          <w:rFonts w:asciiTheme="majorHAnsi" w:hAnsiTheme="majorHAnsi"/>
          <w:sz w:val="24"/>
          <w:szCs w:val="24"/>
          <w:lang w:val="en-GB"/>
        </w:rPr>
        <w:t>ethically acceptable to make this scene.</w:t>
      </w:r>
    </w:p>
    <w:p w14:paraId="5E2FF9C0" w14:textId="0BE99AFA" w:rsidR="000D68BD" w:rsidRDefault="001E2FDD" w:rsidP="008327E0">
      <w:pPr>
        <w:ind w:firstLine="360"/>
        <w:jc w:val="both"/>
        <w:rPr>
          <w:rFonts w:asciiTheme="majorHAnsi" w:hAnsiTheme="majorHAnsi"/>
          <w:sz w:val="24"/>
          <w:szCs w:val="24"/>
          <w:lang w:val="en-GB"/>
        </w:rPr>
      </w:pPr>
      <w:r w:rsidRPr="000F2FC3">
        <w:rPr>
          <w:rFonts w:asciiTheme="majorHAnsi" w:hAnsiTheme="majorHAnsi"/>
          <w:sz w:val="24"/>
          <w:szCs w:val="24"/>
          <w:lang w:val="en-GB"/>
        </w:rPr>
        <w:tab/>
      </w:r>
      <w:r w:rsidR="008327E0" w:rsidRPr="000F2FC3">
        <w:rPr>
          <w:rFonts w:asciiTheme="majorHAnsi" w:hAnsiTheme="majorHAnsi"/>
          <w:sz w:val="24"/>
          <w:szCs w:val="24"/>
          <w:lang w:val="en-GB"/>
        </w:rPr>
        <w:t>T</w:t>
      </w:r>
      <w:r w:rsidR="00683B4A" w:rsidRPr="000F2FC3">
        <w:rPr>
          <w:rFonts w:asciiTheme="majorHAnsi" w:hAnsiTheme="majorHAnsi"/>
          <w:sz w:val="24"/>
          <w:szCs w:val="24"/>
          <w:lang w:val="en-GB"/>
        </w:rPr>
        <w:t>he</w:t>
      </w:r>
      <w:r w:rsidR="00D47F76" w:rsidRPr="000F2FC3">
        <w:rPr>
          <w:rFonts w:asciiTheme="majorHAnsi" w:hAnsiTheme="majorHAnsi"/>
          <w:sz w:val="24"/>
          <w:szCs w:val="24"/>
          <w:lang w:val="en-GB"/>
        </w:rPr>
        <w:t xml:space="preserve"> heart of the issue is that we would be killing </w:t>
      </w:r>
      <w:r w:rsidR="00D3554B">
        <w:rPr>
          <w:rFonts w:asciiTheme="majorHAnsi" w:hAnsiTheme="majorHAnsi"/>
          <w:sz w:val="24"/>
          <w:szCs w:val="24"/>
          <w:lang w:val="en-GB"/>
        </w:rPr>
        <w:t>an</w:t>
      </w:r>
      <w:r w:rsidR="00D47F76" w:rsidRPr="000F2FC3">
        <w:rPr>
          <w:rFonts w:asciiTheme="majorHAnsi" w:hAnsiTheme="majorHAnsi"/>
          <w:sz w:val="24"/>
          <w:szCs w:val="24"/>
          <w:lang w:val="en-GB"/>
        </w:rPr>
        <w:t xml:space="preserve"> animal for an artwork</w:t>
      </w:r>
      <w:r w:rsidR="00BD5563">
        <w:rPr>
          <w:rFonts w:asciiTheme="majorHAnsi" w:hAnsiTheme="majorHAnsi"/>
          <w:sz w:val="24"/>
          <w:szCs w:val="24"/>
          <w:lang w:val="en-GB"/>
        </w:rPr>
        <w:t>.</w:t>
      </w:r>
      <w:r w:rsidR="000D68BD">
        <w:rPr>
          <w:rFonts w:asciiTheme="majorHAnsi" w:hAnsiTheme="majorHAnsi"/>
          <w:sz w:val="24"/>
          <w:szCs w:val="24"/>
          <w:lang w:val="en-GB"/>
        </w:rPr>
        <w:t xml:space="preserve"> </w:t>
      </w:r>
      <w:r w:rsidR="00FE4103">
        <w:rPr>
          <w:rFonts w:asciiTheme="majorHAnsi" w:hAnsiTheme="majorHAnsi"/>
          <w:sz w:val="24"/>
          <w:szCs w:val="24"/>
          <w:lang w:val="en-GB"/>
        </w:rPr>
        <w:t>Another problem is that</w:t>
      </w:r>
      <w:r w:rsidR="00BD5563">
        <w:rPr>
          <w:rFonts w:asciiTheme="majorHAnsi" w:hAnsiTheme="majorHAnsi"/>
          <w:sz w:val="24"/>
          <w:szCs w:val="24"/>
          <w:lang w:val="en-GB"/>
        </w:rPr>
        <w:t xml:space="preserve"> hunting </w:t>
      </w:r>
      <w:r w:rsidR="00235968">
        <w:rPr>
          <w:rFonts w:asciiTheme="majorHAnsi" w:hAnsiTheme="majorHAnsi"/>
          <w:sz w:val="24"/>
          <w:szCs w:val="24"/>
          <w:lang w:val="en-GB"/>
        </w:rPr>
        <w:t xml:space="preserve">in the first place </w:t>
      </w:r>
      <w:r w:rsidR="00BD5563">
        <w:rPr>
          <w:rFonts w:asciiTheme="majorHAnsi" w:hAnsiTheme="majorHAnsi"/>
          <w:sz w:val="24"/>
          <w:szCs w:val="24"/>
          <w:lang w:val="en-GB"/>
        </w:rPr>
        <w:t>is a very controversial topic</w:t>
      </w:r>
      <w:r w:rsidR="00A6452A">
        <w:rPr>
          <w:rFonts w:asciiTheme="majorHAnsi" w:hAnsiTheme="majorHAnsi"/>
          <w:sz w:val="24"/>
          <w:szCs w:val="24"/>
          <w:lang w:val="en-GB"/>
        </w:rPr>
        <w:t xml:space="preserve"> these days.</w:t>
      </w:r>
      <w:r w:rsidR="00002F22">
        <w:rPr>
          <w:rFonts w:asciiTheme="majorHAnsi" w:hAnsiTheme="majorHAnsi"/>
          <w:sz w:val="24"/>
          <w:szCs w:val="24"/>
          <w:lang w:val="en-GB"/>
        </w:rPr>
        <w:t xml:space="preserve"> In light of this, i</w:t>
      </w:r>
      <w:r w:rsidR="00002F22" w:rsidRPr="00002F22">
        <w:rPr>
          <w:rFonts w:asciiTheme="majorHAnsi" w:hAnsiTheme="majorHAnsi"/>
          <w:sz w:val="24"/>
          <w:szCs w:val="24"/>
          <w:lang w:val="en-GB"/>
        </w:rPr>
        <w:t xml:space="preserve">t is not obvious that </w:t>
      </w:r>
      <w:r w:rsidR="00002F22">
        <w:rPr>
          <w:rFonts w:asciiTheme="majorHAnsi" w:hAnsiTheme="majorHAnsi"/>
          <w:sz w:val="24"/>
          <w:szCs w:val="24"/>
          <w:lang w:val="en-GB"/>
        </w:rPr>
        <w:t>my scene</w:t>
      </w:r>
      <w:r w:rsidR="00002F22" w:rsidRPr="00002F22">
        <w:rPr>
          <w:rFonts w:asciiTheme="majorHAnsi" w:hAnsiTheme="majorHAnsi"/>
          <w:sz w:val="24"/>
          <w:szCs w:val="24"/>
          <w:lang w:val="en-GB"/>
        </w:rPr>
        <w:t xml:space="preserve"> is ethically acceptable</w:t>
      </w:r>
      <w:r w:rsidR="00002F22">
        <w:rPr>
          <w:rFonts w:asciiTheme="majorHAnsi" w:hAnsiTheme="majorHAnsi"/>
          <w:sz w:val="24"/>
          <w:szCs w:val="24"/>
          <w:lang w:val="en-GB"/>
        </w:rPr>
        <w:t>.</w:t>
      </w:r>
      <w:r w:rsidR="009038A5">
        <w:rPr>
          <w:rFonts w:asciiTheme="majorHAnsi" w:hAnsiTheme="majorHAnsi"/>
          <w:sz w:val="24"/>
          <w:szCs w:val="24"/>
          <w:lang w:val="en-GB"/>
        </w:rPr>
        <w:t xml:space="preserve"> Investors as well as authorities </w:t>
      </w:r>
      <w:r w:rsidR="00BC71C1">
        <w:rPr>
          <w:rFonts w:asciiTheme="majorHAnsi" w:hAnsiTheme="majorHAnsi"/>
          <w:sz w:val="24"/>
          <w:szCs w:val="24"/>
          <w:lang w:val="en-GB"/>
        </w:rPr>
        <w:t xml:space="preserve">responsible </w:t>
      </w:r>
      <w:r w:rsidR="009038A5">
        <w:rPr>
          <w:rFonts w:asciiTheme="majorHAnsi" w:hAnsiTheme="majorHAnsi"/>
          <w:sz w:val="24"/>
          <w:szCs w:val="24"/>
          <w:lang w:val="en-GB"/>
        </w:rPr>
        <w:t>for granting the production permits</w:t>
      </w:r>
      <w:r w:rsidR="00824B27">
        <w:rPr>
          <w:rFonts w:asciiTheme="majorHAnsi" w:hAnsiTheme="majorHAnsi"/>
          <w:sz w:val="24"/>
          <w:szCs w:val="24"/>
          <w:lang w:val="en-GB"/>
        </w:rPr>
        <w:t xml:space="preserve"> might have doubts about the morality of the project.</w:t>
      </w:r>
      <w:r w:rsidR="00F85261">
        <w:rPr>
          <w:rFonts w:asciiTheme="majorHAnsi" w:hAnsiTheme="majorHAnsi"/>
          <w:sz w:val="24"/>
          <w:szCs w:val="24"/>
          <w:lang w:val="en-GB"/>
        </w:rPr>
        <w:t xml:space="preserve"> Based on precedent, there is also reason to believe activists </w:t>
      </w:r>
      <w:r w:rsidR="00E83AEF">
        <w:rPr>
          <w:rFonts w:asciiTheme="majorHAnsi" w:hAnsiTheme="majorHAnsi"/>
          <w:sz w:val="24"/>
          <w:szCs w:val="24"/>
          <w:lang w:val="en-GB"/>
        </w:rPr>
        <w:t>will try to boycott it.</w:t>
      </w:r>
      <w:r w:rsidR="00E83AEF">
        <w:rPr>
          <w:rStyle w:val="FootnoteReference"/>
          <w:rFonts w:asciiTheme="majorHAnsi" w:hAnsiTheme="majorHAnsi"/>
          <w:sz w:val="24"/>
          <w:szCs w:val="24"/>
          <w:lang w:val="en-GB"/>
        </w:rPr>
        <w:footnoteReference w:id="5"/>
      </w:r>
      <w:r w:rsidR="00824B27">
        <w:rPr>
          <w:rFonts w:asciiTheme="majorHAnsi" w:hAnsiTheme="majorHAnsi"/>
          <w:sz w:val="24"/>
          <w:szCs w:val="24"/>
          <w:lang w:val="en-GB"/>
        </w:rPr>
        <w:t xml:space="preserve"> </w:t>
      </w:r>
      <w:r w:rsidR="006F1D3E">
        <w:rPr>
          <w:rFonts w:asciiTheme="majorHAnsi" w:hAnsiTheme="majorHAnsi"/>
          <w:sz w:val="24"/>
          <w:szCs w:val="24"/>
          <w:lang w:val="en-GB"/>
        </w:rPr>
        <w:t>Given th</w:t>
      </w:r>
      <w:r w:rsidR="00373925">
        <w:rPr>
          <w:rFonts w:asciiTheme="majorHAnsi" w:hAnsiTheme="majorHAnsi"/>
          <w:sz w:val="24"/>
          <w:szCs w:val="24"/>
          <w:lang w:val="en-GB"/>
        </w:rPr>
        <w:t>is</w:t>
      </w:r>
      <w:r w:rsidR="006F1D3E">
        <w:rPr>
          <w:rFonts w:asciiTheme="majorHAnsi" w:hAnsiTheme="majorHAnsi"/>
          <w:sz w:val="24"/>
          <w:szCs w:val="24"/>
          <w:lang w:val="en-GB"/>
        </w:rPr>
        <w:t xml:space="preserve"> potential controvers</w:t>
      </w:r>
      <w:r w:rsidR="00373925">
        <w:rPr>
          <w:rFonts w:asciiTheme="majorHAnsi" w:hAnsiTheme="majorHAnsi"/>
          <w:sz w:val="24"/>
          <w:szCs w:val="24"/>
          <w:lang w:val="en-GB"/>
        </w:rPr>
        <w:t>y,</w:t>
      </w:r>
      <w:r w:rsidR="006F1D3E">
        <w:rPr>
          <w:rFonts w:asciiTheme="majorHAnsi" w:hAnsiTheme="majorHAnsi"/>
          <w:sz w:val="24"/>
          <w:szCs w:val="24"/>
          <w:lang w:val="en-GB"/>
        </w:rPr>
        <w:t xml:space="preserve"> </w:t>
      </w:r>
      <w:r w:rsidR="00DD428F">
        <w:rPr>
          <w:rFonts w:asciiTheme="majorHAnsi" w:hAnsiTheme="majorHAnsi"/>
          <w:sz w:val="24"/>
          <w:szCs w:val="24"/>
          <w:lang w:val="en-GB"/>
        </w:rPr>
        <w:t>it is necessary</w:t>
      </w:r>
      <w:r w:rsidR="00373925">
        <w:rPr>
          <w:rFonts w:asciiTheme="majorHAnsi" w:hAnsiTheme="majorHAnsi"/>
          <w:sz w:val="24"/>
          <w:szCs w:val="24"/>
          <w:lang w:val="en-GB"/>
        </w:rPr>
        <w:t xml:space="preserve"> to </w:t>
      </w:r>
      <w:r w:rsidR="00BD5563">
        <w:rPr>
          <w:rFonts w:asciiTheme="majorHAnsi" w:hAnsiTheme="majorHAnsi"/>
          <w:sz w:val="24"/>
          <w:szCs w:val="24"/>
          <w:lang w:val="en-GB"/>
        </w:rPr>
        <w:t xml:space="preserve">justify </w:t>
      </w:r>
      <w:r w:rsidR="008905AF">
        <w:rPr>
          <w:rFonts w:asciiTheme="majorHAnsi" w:hAnsiTheme="majorHAnsi"/>
          <w:sz w:val="24"/>
          <w:szCs w:val="24"/>
          <w:lang w:val="en-GB"/>
        </w:rPr>
        <w:t>the making of my scene</w:t>
      </w:r>
      <w:r w:rsidR="00BC71C1">
        <w:rPr>
          <w:rFonts w:asciiTheme="majorHAnsi" w:hAnsiTheme="majorHAnsi"/>
          <w:sz w:val="24"/>
          <w:szCs w:val="24"/>
          <w:lang w:val="en-GB"/>
        </w:rPr>
        <w:t xml:space="preserve"> in order to convince potential critics.</w:t>
      </w:r>
    </w:p>
    <w:p w14:paraId="4BD77C7A" w14:textId="5133FD38" w:rsidR="000D68BD" w:rsidRDefault="006A64DF" w:rsidP="006A64DF">
      <w:pPr>
        <w:ind w:firstLine="720"/>
        <w:jc w:val="both"/>
        <w:rPr>
          <w:rFonts w:asciiTheme="majorHAnsi" w:hAnsiTheme="majorHAnsi"/>
          <w:sz w:val="24"/>
          <w:szCs w:val="24"/>
          <w:lang w:val="en-GB"/>
        </w:rPr>
      </w:pPr>
      <w:r>
        <w:rPr>
          <w:rFonts w:asciiTheme="majorHAnsi" w:hAnsiTheme="majorHAnsi"/>
          <w:sz w:val="24"/>
          <w:szCs w:val="24"/>
          <w:lang w:val="en-GB"/>
        </w:rPr>
        <w:t xml:space="preserve">My argumentation rests mainly on the fact that wildlife management policies require the yearly killing of </w:t>
      </w:r>
      <w:r w:rsidR="006C4462">
        <w:rPr>
          <w:rFonts w:asciiTheme="majorHAnsi" w:hAnsiTheme="majorHAnsi"/>
          <w:sz w:val="24"/>
          <w:szCs w:val="24"/>
          <w:lang w:val="en-GB"/>
        </w:rPr>
        <w:t xml:space="preserve">a </w:t>
      </w:r>
      <w:r>
        <w:rPr>
          <w:rFonts w:asciiTheme="majorHAnsi" w:hAnsiTheme="majorHAnsi"/>
          <w:sz w:val="24"/>
          <w:szCs w:val="24"/>
          <w:lang w:val="en-GB"/>
        </w:rPr>
        <w:t xml:space="preserve">wildlife. </w:t>
      </w:r>
      <w:r w:rsidR="00DC3647">
        <w:rPr>
          <w:rFonts w:asciiTheme="majorHAnsi" w:hAnsiTheme="majorHAnsi"/>
          <w:sz w:val="24"/>
          <w:szCs w:val="24"/>
          <w:lang w:val="en-GB"/>
        </w:rPr>
        <w:t xml:space="preserve">As I will argue in section 3, </w:t>
      </w:r>
      <w:r w:rsidR="00A13F4A">
        <w:rPr>
          <w:rFonts w:asciiTheme="majorHAnsi" w:hAnsiTheme="majorHAnsi"/>
          <w:sz w:val="24"/>
          <w:szCs w:val="24"/>
          <w:lang w:val="en-GB"/>
        </w:rPr>
        <w:t xml:space="preserve">we </w:t>
      </w:r>
      <w:r w:rsidR="000D68BD" w:rsidRPr="000D68BD">
        <w:rPr>
          <w:rFonts w:asciiTheme="majorHAnsi" w:hAnsiTheme="majorHAnsi"/>
          <w:sz w:val="24"/>
          <w:szCs w:val="24"/>
          <w:lang w:val="en-GB"/>
        </w:rPr>
        <w:t xml:space="preserve">need to hunt in order to keep wild grazer populations in check. Through this, we prevent ecological degradation. The goal of this argument is to create a space in which killing wild animals is </w:t>
      </w:r>
      <w:r w:rsidR="00A13F4A">
        <w:rPr>
          <w:rFonts w:asciiTheme="majorHAnsi" w:hAnsiTheme="majorHAnsi"/>
          <w:sz w:val="24"/>
          <w:szCs w:val="24"/>
          <w:lang w:val="en-GB"/>
        </w:rPr>
        <w:t xml:space="preserve">ethically </w:t>
      </w:r>
      <w:r w:rsidR="000D68BD" w:rsidRPr="000D68BD">
        <w:rPr>
          <w:rFonts w:asciiTheme="majorHAnsi" w:hAnsiTheme="majorHAnsi"/>
          <w:sz w:val="24"/>
          <w:szCs w:val="24"/>
          <w:lang w:val="en-GB"/>
        </w:rPr>
        <w:t xml:space="preserve">acceptable. Once hunting </w:t>
      </w:r>
      <w:r w:rsidR="000D68BD" w:rsidRPr="000D68BD">
        <w:rPr>
          <w:rFonts w:asciiTheme="majorHAnsi" w:hAnsiTheme="majorHAnsi"/>
          <w:sz w:val="24"/>
          <w:szCs w:val="24"/>
          <w:lang w:val="en-GB"/>
        </w:rPr>
        <w:lastRenderedPageBreak/>
        <w:t>can be seen as acceptable</w:t>
      </w:r>
      <w:r w:rsidR="00C454AB">
        <w:rPr>
          <w:rFonts w:asciiTheme="majorHAnsi" w:hAnsiTheme="majorHAnsi"/>
          <w:sz w:val="24"/>
          <w:szCs w:val="24"/>
          <w:lang w:val="en-GB"/>
        </w:rPr>
        <w:t xml:space="preserve"> </w:t>
      </w:r>
      <w:r w:rsidR="00C454AB" w:rsidRPr="00C454AB">
        <w:rPr>
          <w:rFonts w:asciiTheme="majorHAnsi" w:hAnsiTheme="majorHAnsi"/>
          <w:sz w:val="24"/>
          <w:szCs w:val="24"/>
          <w:lang w:val="en-GB"/>
        </w:rPr>
        <w:t>at a base level</w:t>
      </w:r>
      <w:r w:rsidR="000D68BD" w:rsidRPr="000D68BD">
        <w:rPr>
          <w:rFonts w:asciiTheme="majorHAnsi" w:hAnsiTheme="majorHAnsi"/>
          <w:sz w:val="24"/>
          <w:szCs w:val="24"/>
          <w:lang w:val="en-GB"/>
        </w:rPr>
        <w:t xml:space="preserve">, a hunt that is part of a film scene has a chance of being acceptable too. </w:t>
      </w:r>
    </w:p>
    <w:p w14:paraId="19951DDD" w14:textId="156E9AA6" w:rsidR="00D16E10" w:rsidRDefault="00D47F76" w:rsidP="00D16E10">
      <w:pPr>
        <w:ind w:firstLine="360"/>
        <w:jc w:val="both"/>
        <w:rPr>
          <w:rFonts w:asciiTheme="majorHAnsi" w:hAnsiTheme="majorHAnsi"/>
          <w:sz w:val="24"/>
          <w:szCs w:val="24"/>
          <w:lang w:val="en-GB"/>
        </w:rPr>
      </w:pPr>
      <w:r w:rsidRPr="000F2FC3">
        <w:rPr>
          <w:rFonts w:asciiTheme="majorHAnsi" w:hAnsiTheme="majorHAnsi"/>
          <w:sz w:val="24"/>
          <w:szCs w:val="24"/>
          <w:lang w:val="en-GB"/>
        </w:rPr>
        <w:t>In this section</w:t>
      </w:r>
      <w:r w:rsidR="006F2CEF" w:rsidRPr="000F2FC3">
        <w:rPr>
          <w:rFonts w:asciiTheme="majorHAnsi" w:hAnsiTheme="majorHAnsi"/>
          <w:sz w:val="24"/>
          <w:szCs w:val="24"/>
          <w:lang w:val="en-GB"/>
        </w:rPr>
        <w:t xml:space="preserve"> (0)</w:t>
      </w:r>
      <w:r w:rsidRPr="000F2FC3">
        <w:rPr>
          <w:rFonts w:asciiTheme="majorHAnsi" w:hAnsiTheme="majorHAnsi"/>
          <w:sz w:val="24"/>
          <w:szCs w:val="24"/>
          <w:lang w:val="en-GB"/>
        </w:rPr>
        <w:t xml:space="preserve">, I will </w:t>
      </w:r>
      <w:r w:rsidR="00C01BB6" w:rsidRPr="000F2FC3">
        <w:rPr>
          <w:rFonts w:asciiTheme="majorHAnsi" w:hAnsiTheme="majorHAnsi"/>
          <w:sz w:val="24"/>
          <w:szCs w:val="24"/>
          <w:lang w:val="en-GB"/>
        </w:rPr>
        <w:t>ex</w:t>
      </w:r>
      <w:r w:rsidRPr="000F2FC3">
        <w:rPr>
          <w:rFonts w:asciiTheme="majorHAnsi" w:hAnsiTheme="majorHAnsi"/>
          <w:sz w:val="24"/>
          <w:szCs w:val="24"/>
          <w:lang w:val="en-GB"/>
        </w:rPr>
        <w:t xml:space="preserve">plain </w:t>
      </w:r>
      <w:r w:rsidR="00F92ACD" w:rsidRPr="000F2FC3">
        <w:rPr>
          <w:rFonts w:asciiTheme="majorHAnsi" w:hAnsiTheme="majorHAnsi"/>
          <w:sz w:val="24"/>
          <w:szCs w:val="24"/>
          <w:lang w:val="en-GB"/>
        </w:rPr>
        <w:t xml:space="preserve">my motivation </w:t>
      </w:r>
      <w:r w:rsidR="006B6EAE" w:rsidRPr="000F2FC3">
        <w:rPr>
          <w:rFonts w:asciiTheme="majorHAnsi" w:hAnsiTheme="majorHAnsi"/>
          <w:sz w:val="24"/>
          <w:szCs w:val="24"/>
          <w:lang w:val="en-GB"/>
        </w:rPr>
        <w:t>for making this scene and the conditions that (to me at least) would make it ethically acceptable</w:t>
      </w:r>
      <w:r w:rsidRPr="000F2FC3">
        <w:rPr>
          <w:rFonts w:asciiTheme="majorHAnsi" w:hAnsiTheme="majorHAnsi"/>
          <w:sz w:val="24"/>
          <w:szCs w:val="24"/>
          <w:lang w:val="en-GB"/>
        </w:rPr>
        <w:t xml:space="preserve">. In section 1, I </w:t>
      </w:r>
      <w:r w:rsidR="00A53B68">
        <w:rPr>
          <w:rFonts w:asciiTheme="majorHAnsi" w:hAnsiTheme="majorHAnsi"/>
          <w:sz w:val="24"/>
          <w:szCs w:val="24"/>
          <w:lang w:val="en-GB"/>
        </w:rPr>
        <w:t>present</w:t>
      </w:r>
      <w:r w:rsidR="00A53B68" w:rsidRPr="000F2FC3">
        <w:rPr>
          <w:rFonts w:asciiTheme="majorHAnsi" w:hAnsiTheme="majorHAnsi"/>
          <w:sz w:val="24"/>
          <w:szCs w:val="24"/>
          <w:lang w:val="en-GB"/>
        </w:rPr>
        <w:t xml:space="preserve"> </w:t>
      </w:r>
      <w:r w:rsidRPr="000F2FC3">
        <w:rPr>
          <w:rFonts w:asciiTheme="majorHAnsi" w:hAnsiTheme="majorHAnsi"/>
          <w:sz w:val="24"/>
          <w:szCs w:val="24"/>
          <w:lang w:val="en-GB"/>
        </w:rPr>
        <w:t xml:space="preserve">the </w:t>
      </w:r>
      <w:r w:rsidR="00A53B68">
        <w:rPr>
          <w:rFonts w:asciiTheme="majorHAnsi" w:hAnsiTheme="majorHAnsi"/>
          <w:sz w:val="24"/>
          <w:szCs w:val="24"/>
          <w:lang w:val="en-GB"/>
        </w:rPr>
        <w:t>legal</w:t>
      </w:r>
      <w:r w:rsidR="00A53B68" w:rsidRPr="000F2FC3">
        <w:rPr>
          <w:rFonts w:asciiTheme="majorHAnsi" w:hAnsiTheme="majorHAnsi"/>
          <w:sz w:val="24"/>
          <w:szCs w:val="24"/>
          <w:lang w:val="en-GB"/>
        </w:rPr>
        <w:t xml:space="preserve"> </w:t>
      </w:r>
      <w:r w:rsidRPr="000F2FC3">
        <w:rPr>
          <w:rFonts w:asciiTheme="majorHAnsi" w:hAnsiTheme="majorHAnsi"/>
          <w:sz w:val="24"/>
          <w:szCs w:val="24"/>
          <w:lang w:val="en-GB"/>
        </w:rPr>
        <w:t>framework of the case</w:t>
      </w:r>
      <w:r w:rsidR="006F2CEF" w:rsidRPr="000F2FC3">
        <w:rPr>
          <w:rFonts w:asciiTheme="majorHAnsi" w:hAnsiTheme="majorHAnsi"/>
          <w:sz w:val="24"/>
          <w:szCs w:val="24"/>
          <w:lang w:val="en-GB"/>
        </w:rPr>
        <w:t xml:space="preserve"> and some relevant societal context</w:t>
      </w:r>
      <w:r w:rsidRPr="000F2FC3">
        <w:rPr>
          <w:rFonts w:asciiTheme="majorHAnsi" w:hAnsiTheme="majorHAnsi"/>
          <w:sz w:val="24"/>
          <w:szCs w:val="24"/>
          <w:lang w:val="en-GB"/>
        </w:rPr>
        <w:t xml:space="preserve">. In </w:t>
      </w:r>
      <w:r w:rsidR="00551FC8" w:rsidRPr="000F2FC3">
        <w:rPr>
          <w:rFonts w:asciiTheme="majorHAnsi" w:hAnsiTheme="majorHAnsi"/>
          <w:sz w:val="24"/>
          <w:szCs w:val="24"/>
          <w:lang w:val="en-GB"/>
        </w:rPr>
        <w:t>the following sections,</w:t>
      </w:r>
      <w:r w:rsidRPr="000F2FC3">
        <w:rPr>
          <w:rFonts w:asciiTheme="majorHAnsi" w:hAnsiTheme="majorHAnsi"/>
          <w:sz w:val="24"/>
          <w:szCs w:val="24"/>
          <w:lang w:val="en-GB"/>
        </w:rPr>
        <w:t xml:space="preserve"> I will  </w:t>
      </w:r>
      <w:r w:rsidR="00A53B68">
        <w:rPr>
          <w:rFonts w:asciiTheme="majorHAnsi" w:hAnsiTheme="majorHAnsi"/>
          <w:sz w:val="24"/>
          <w:szCs w:val="24"/>
          <w:lang w:val="en-GB"/>
        </w:rPr>
        <w:t>present and discuss</w:t>
      </w:r>
      <w:r w:rsidR="00A53B68" w:rsidRPr="000F2FC3">
        <w:rPr>
          <w:rFonts w:asciiTheme="majorHAnsi" w:hAnsiTheme="majorHAnsi"/>
          <w:sz w:val="24"/>
          <w:szCs w:val="24"/>
          <w:lang w:val="en-GB"/>
        </w:rPr>
        <w:t xml:space="preserve"> </w:t>
      </w:r>
      <w:r w:rsidRPr="000F2FC3">
        <w:rPr>
          <w:rFonts w:asciiTheme="majorHAnsi" w:hAnsiTheme="majorHAnsi"/>
          <w:sz w:val="24"/>
          <w:szCs w:val="24"/>
          <w:lang w:val="en-GB"/>
        </w:rPr>
        <w:t>the views of others</w:t>
      </w:r>
      <w:r w:rsidR="008A56B6" w:rsidRPr="000F2FC3">
        <w:rPr>
          <w:rFonts w:asciiTheme="majorHAnsi" w:hAnsiTheme="majorHAnsi"/>
          <w:sz w:val="24"/>
          <w:szCs w:val="24"/>
          <w:lang w:val="en-GB"/>
        </w:rPr>
        <w:t>:</w:t>
      </w:r>
      <w:r w:rsidRPr="000F2FC3">
        <w:rPr>
          <w:rFonts w:asciiTheme="majorHAnsi" w:hAnsiTheme="majorHAnsi"/>
          <w:sz w:val="24"/>
          <w:szCs w:val="24"/>
          <w:lang w:val="en-GB"/>
        </w:rPr>
        <w:t xml:space="preserve"> </w:t>
      </w:r>
      <w:r w:rsidR="00551FC8" w:rsidRPr="000F2FC3">
        <w:rPr>
          <w:rFonts w:asciiTheme="majorHAnsi" w:hAnsiTheme="majorHAnsi"/>
          <w:sz w:val="24"/>
          <w:szCs w:val="24"/>
          <w:lang w:val="en-GB"/>
        </w:rPr>
        <w:t xml:space="preserve">a critical view of hunting from the perspective of animal ethics (section 2); </w:t>
      </w:r>
      <w:r w:rsidR="008629AD" w:rsidRPr="000F2FC3">
        <w:rPr>
          <w:rFonts w:asciiTheme="majorHAnsi" w:hAnsiTheme="majorHAnsi"/>
          <w:sz w:val="24"/>
          <w:szCs w:val="24"/>
          <w:lang w:val="en-GB"/>
        </w:rPr>
        <w:t>the views of ecologists, wildlife managers and hunters (section 3)</w:t>
      </w:r>
      <w:r w:rsidR="00AE5CE6">
        <w:rPr>
          <w:rFonts w:asciiTheme="majorHAnsi" w:hAnsiTheme="majorHAnsi"/>
          <w:sz w:val="24"/>
          <w:szCs w:val="24"/>
          <w:lang w:val="en-GB"/>
        </w:rPr>
        <w:t>;</w:t>
      </w:r>
      <w:r w:rsidR="008629AD" w:rsidRPr="000F2FC3">
        <w:rPr>
          <w:rFonts w:asciiTheme="majorHAnsi" w:hAnsiTheme="majorHAnsi"/>
          <w:sz w:val="24"/>
          <w:szCs w:val="24"/>
          <w:lang w:val="en-GB"/>
        </w:rPr>
        <w:t xml:space="preserve"> and additionally</w:t>
      </w:r>
      <w:r w:rsidR="00551FC8" w:rsidRPr="000F2FC3">
        <w:rPr>
          <w:rFonts w:asciiTheme="majorHAnsi" w:hAnsiTheme="majorHAnsi"/>
          <w:sz w:val="24"/>
          <w:szCs w:val="24"/>
          <w:lang w:val="en-GB"/>
        </w:rPr>
        <w:t xml:space="preserve"> </w:t>
      </w:r>
      <w:r w:rsidR="0016381C" w:rsidRPr="000F2FC3">
        <w:rPr>
          <w:rFonts w:asciiTheme="majorHAnsi" w:hAnsiTheme="majorHAnsi"/>
          <w:sz w:val="24"/>
          <w:szCs w:val="24"/>
          <w:lang w:val="en-GB"/>
        </w:rPr>
        <w:t>several</w:t>
      </w:r>
      <w:r w:rsidRPr="000F2FC3">
        <w:rPr>
          <w:rFonts w:asciiTheme="majorHAnsi" w:hAnsiTheme="majorHAnsi"/>
          <w:sz w:val="24"/>
          <w:szCs w:val="24"/>
          <w:lang w:val="en-GB"/>
        </w:rPr>
        <w:t xml:space="preserve"> indigenous views</w:t>
      </w:r>
      <w:r w:rsidR="008629AD" w:rsidRPr="000F2FC3">
        <w:rPr>
          <w:rFonts w:asciiTheme="majorHAnsi" w:hAnsiTheme="majorHAnsi"/>
          <w:sz w:val="24"/>
          <w:szCs w:val="24"/>
          <w:lang w:val="en-GB"/>
        </w:rPr>
        <w:t xml:space="preserve"> (section 4).</w:t>
      </w:r>
      <w:r w:rsidR="008A56B6" w:rsidRPr="000F2FC3">
        <w:rPr>
          <w:rFonts w:asciiTheme="majorHAnsi" w:hAnsiTheme="majorHAnsi"/>
          <w:sz w:val="24"/>
          <w:szCs w:val="24"/>
          <w:lang w:val="en-GB"/>
        </w:rPr>
        <w:t xml:space="preserve"> </w:t>
      </w:r>
      <w:r w:rsidR="00A77211" w:rsidRPr="00A77211">
        <w:rPr>
          <w:rFonts w:asciiTheme="majorHAnsi" w:hAnsiTheme="majorHAnsi"/>
          <w:sz w:val="24"/>
          <w:szCs w:val="24"/>
          <w:lang w:val="en-GB"/>
        </w:rPr>
        <w:t>In the conclusion (section 5), I will reflect on all the above aspects of my case and explain whether or not I will go through with the plan.</w:t>
      </w:r>
    </w:p>
    <w:p w14:paraId="4E60724C" w14:textId="3CA6168F" w:rsidR="0056169E" w:rsidRDefault="00AE5CE6" w:rsidP="00D16E10">
      <w:pPr>
        <w:ind w:firstLine="360"/>
        <w:jc w:val="both"/>
        <w:rPr>
          <w:rFonts w:asciiTheme="majorHAnsi" w:hAnsiTheme="majorHAnsi"/>
          <w:sz w:val="24"/>
          <w:szCs w:val="24"/>
          <w:lang w:val="en-GB"/>
        </w:rPr>
      </w:pPr>
      <w:r>
        <w:rPr>
          <w:rFonts w:asciiTheme="majorHAnsi" w:hAnsiTheme="majorHAnsi"/>
          <w:sz w:val="24"/>
          <w:szCs w:val="24"/>
          <w:lang w:val="en-GB"/>
        </w:rPr>
        <w:t>Importantly, t</w:t>
      </w:r>
      <w:r w:rsidR="0056169E">
        <w:rPr>
          <w:rFonts w:asciiTheme="majorHAnsi" w:hAnsiTheme="majorHAnsi"/>
          <w:sz w:val="24"/>
          <w:szCs w:val="24"/>
          <w:lang w:val="en-GB"/>
        </w:rPr>
        <w:t>he ethical debate about my hunting scene</w:t>
      </w:r>
      <w:r w:rsidR="00D16E10">
        <w:rPr>
          <w:rFonts w:asciiTheme="majorHAnsi" w:hAnsiTheme="majorHAnsi"/>
          <w:sz w:val="24"/>
          <w:szCs w:val="24"/>
          <w:lang w:val="en-GB"/>
        </w:rPr>
        <w:t>, as I will frame it,</w:t>
      </w:r>
      <w:r w:rsidR="0056169E">
        <w:rPr>
          <w:rFonts w:asciiTheme="majorHAnsi" w:hAnsiTheme="majorHAnsi"/>
          <w:sz w:val="24"/>
          <w:szCs w:val="24"/>
          <w:lang w:val="en-GB"/>
        </w:rPr>
        <w:t xml:space="preserve"> involves three </w:t>
      </w:r>
      <w:r w:rsidR="00EA1E23">
        <w:rPr>
          <w:rFonts w:asciiTheme="majorHAnsi" w:hAnsiTheme="majorHAnsi"/>
          <w:sz w:val="24"/>
          <w:szCs w:val="24"/>
          <w:lang w:val="en-GB"/>
        </w:rPr>
        <w:t xml:space="preserve">closely related </w:t>
      </w:r>
      <w:r w:rsidR="0056169E">
        <w:rPr>
          <w:rFonts w:asciiTheme="majorHAnsi" w:hAnsiTheme="majorHAnsi"/>
          <w:sz w:val="24"/>
          <w:szCs w:val="24"/>
          <w:lang w:val="en-GB"/>
        </w:rPr>
        <w:t>types of relationships</w:t>
      </w:r>
      <w:r w:rsidR="00DD46FF">
        <w:rPr>
          <w:rFonts w:asciiTheme="majorHAnsi" w:hAnsiTheme="majorHAnsi"/>
          <w:sz w:val="24"/>
          <w:szCs w:val="24"/>
          <w:lang w:val="en-GB"/>
        </w:rPr>
        <w:t>:</w:t>
      </w:r>
    </w:p>
    <w:p w14:paraId="650DB2B0" w14:textId="0B5119D4" w:rsidR="0056169E" w:rsidRPr="00A83D78" w:rsidRDefault="0056169E" w:rsidP="00A77211">
      <w:pPr>
        <w:pStyle w:val="NoSpacing"/>
        <w:numPr>
          <w:ilvl w:val="0"/>
          <w:numId w:val="22"/>
        </w:numPr>
        <w:rPr>
          <w:rFonts w:asciiTheme="majorHAnsi" w:hAnsiTheme="majorHAnsi"/>
          <w:sz w:val="24"/>
          <w:szCs w:val="24"/>
          <w:lang w:val="en-GB"/>
        </w:rPr>
      </w:pPr>
      <w:r w:rsidRPr="00A83D78">
        <w:rPr>
          <w:rFonts w:asciiTheme="majorHAnsi" w:hAnsiTheme="majorHAnsi"/>
          <w:sz w:val="24"/>
          <w:szCs w:val="24"/>
          <w:lang w:val="en-GB"/>
        </w:rPr>
        <w:t>Me and the animal</w:t>
      </w:r>
    </w:p>
    <w:p w14:paraId="598CE50D" w14:textId="39267AB7" w:rsidR="0056169E" w:rsidRPr="00A83D78" w:rsidRDefault="0056169E" w:rsidP="00A77211">
      <w:pPr>
        <w:pStyle w:val="NoSpacing"/>
        <w:numPr>
          <w:ilvl w:val="0"/>
          <w:numId w:val="22"/>
        </w:numPr>
        <w:rPr>
          <w:rFonts w:asciiTheme="majorHAnsi" w:hAnsiTheme="majorHAnsi"/>
          <w:sz w:val="24"/>
          <w:szCs w:val="24"/>
          <w:lang w:val="en-GB"/>
        </w:rPr>
      </w:pPr>
      <w:r w:rsidRPr="00A83D78">
        <w:rPr>
          <w:rFonts w:asciiTheme="majorHAnsi" w:hAnsiTheme="majorHAnsi"/>
          <w:sz w:val="24"/>
          <w:szCs w:val="24"/>
          <w:lang w:val="en-GB"/>
        </w:rPr>
        <w:t>Me, the animal and the ecosystem</w:t>
      </w:r>
    </w:p>
    <w:p w14:paraId="0D3BF8C5" w14:textId="38E9178F" w:rsidR="0056169E" w:rsidRPr="00A83D78" w:rsidRDefault="0056169E" w:rsidP="00A77211">
      <w:pPr>
        <w:pStyle w:val="NoSpacing"/>
        <w:numPr>
          <w:ilvl w:val="0"/>
          <w:numId w:val="22"/>
        </w:numPr>
        <w:rPr>
          <w:rFonts w:asciiTheme="majorHAnsi" w:hAnsiTheme="majorHAnsi"/>
          <w:sz w:val="24"/>
          <w:szCs w:val="24"/>
          <w:lang w:val="en-GB"/>
        </w:rPr>
      </w:pPr>
      <w:r w:rsidRPr="00A83D78">
        <w:rPr>
          <w:rFonts w:asciiTheme="majorHAnsi" w:hAnsiTheme="majorHAnsi"/>
          <w:sz w:val="24"/>
          <w:szCs w:val="24"/>
          <w:lang w:val="en-GB"/>
        </w:rPr>
        <w:t>Me, the animal and the cultural-historical context</w:t>
      </w:r>
    </w:p>
    <w:p w14:paraId="50C35743" w14:textId="77777777" w:rsidR="0056169E" w:rsidRPr="00A83D78" w:rsidRDefault="0056169E" w:rsidP="0056169E">
      <w:pPr>
        <w:pStyle w:val="NoSpacing"/>
        <w:rPr>
          <w:lang w:val="en-GB"/>
        </w:rPr>
      </w:pPr>
    </w:p>
    <w:p w14:paraId="4192CE5B" w14:textId="6BA7B105" w:rsidR="006F2CEF" w:rsidRDefault="00901792" w:rsidP="00E44AC3">
      <w:pPr>
        <w:jc w:val="both"/>
        <w:rPr>
          <w:rFonts w:asciiTheme="majorHAnsi" w:hAnsiTheme="majorHAnsi"/>
          <w:sz w:val="24"/>
          <w:szCs w:val="24"/>
          <w:lang w:val="en-GB"/>
        </w:rPr>
      </w:pPr>
      <w:r w:rsidRPr="00901792">
        <w:rPr>
          <w:rFonts w:asciiTheme="majorHAnsi" w:hAnsiTheme="majorHAnsi"/>
          <w:sz w:val="24"/>
          <w:szCs w:val="24"/>
          <w:lang w:val="en-GB"/>
        </w:rPr>
        <w:t>Sections 2</w:t>
      </w:r>
      <w:r>
        <w:rPr>
          <w:rFonts w:asciiTheme="majorHAnsi" w:hAnsiTheme="majorHAnsi"/>
          <w:sz w:val="24"/>
          <w:szCs w:val="24"/>
          <w:lang w:val="en-GB"/>
        </w:rPr>
        <w:t xml:space="preserve"> (animal ethics)</w:t>
      </w:r>
      <w:r w:rsidRPr="00901792">
        <w:rPr>
          <w:rFonts w:asciiTheme="majorHAnsi" w:hAnsiTheme="majorHAnsi"/>
          <w:sz w:val="24"/>
          <w:szCs w:val="24"/>
          <w:lang w:val="en-GB"/>
        </w:rPr>
        <w:t>, 3</w:t>
      </w:r>
      <w:r>
        <w:rPr>
          <w:rFonts w:asciiTheme="majorHAnsi" w:hAnsiTheme="majorHAnsi"/>
          <w:sz w:val="24"/>
          <w:szCs w:val="24"/>
          <w:lang w:val="en-GB"/>
        </w:rPr>
        <w:t xml:space="preserve"> (ecology and hunting)</w:t>
      </w:r>
      <w:r w:rsidRPr="00901792">
        <w:rPr>
          <w:rFonts w:asciiTheme="majorHAnsi" w:hAnsiTheme="majorHAnsi"/>
          <w:sz w:val="24"/>
          <w:szCs w:val="24"/>
          <w:lang w:val="en-GB"/>
        </w:rPr>
        <w:t xml:space="preserve"> and 4</w:t>
      </w:r>
      <w:r>
        <w:rPr>
          <w:rFonts w:asciiTheme="majorHAnsi" w:hAnsiTheme="majorHAnsi"/>
          <w:sz w:val="24"/>
          <w:szCs w:val="24"/>
          <w:lang w:val="en-GB"/>
        </w:rPr>
        <w:t xml:space="preserve"> (indigenous perspectives)</w:t>
      </w:r>
      <w:r w:rsidR="00CF6BA4">
        <w:rPr>
          <w:rFonts w:asciiTheme="majorHAnsi" w:hAnsiTheme="majorHAnsi"/>
          <w:sz w:val="24"/>
          <w:szCs w:val="24"/>
          <w:lang w:val="en-GB"/>
        </w:rPr>
        <w:t>, respectively,</w:t>
      </w:r>
      <w:r w:rsidRPr="00901792">
        <w:rPr>
          <w:rFonts w:asciiTheme="majorHAnsi" w:hAnsiTheme="majorHAnsi"/>
          <w:sz w:val="24"/>
          <w:szCs w:val="24"/>
          <w:lang w:val="en-GB"/>
        </w:rPr>
        <w:t xml:space="preserve"> correspond roughly to these types. </w:t>
      </w:r>
      <w:r w:rsidR="0056169E">
        <w:rPr>
          <w:rFonts w:asciiTheme="majorHAnsi" w:hAnsiTheme="majorHAnsi"/>
          <w:sz w:val="24"/>
          <w:szCs w:val="24"/>
          <w:lang w:val="en-GB"/>
        </w:rPr>
        <w:t>Animal ethics, by focusing on the individual rights of animals, puts emphasis o</w:t>
      </w:r>
      <w:r w:rsidR="00A77211">
        <w:rPr>
          <w:rFonts w:asciiTheme="majorHAnsi" w:hAnsiTheme="majorHAnsi"/>
          <w:sz w:val="24"/>
          <w:szCs w:val="24"/>
          <w:lang w:val="en-GB"/>
        </w:rPr>
        <w:t xml:space="preserve">n the </w:t>
      </w:r>
      <w:r w:rsidR="002F3C90">
        <w:rPr>
          <w:rFonts w:asciiTheme="majorHAnsi" w:hAnsiTheme="majorHAnsi"/>
          <w:sz w:val="24"/>
          <w:szCs w:val="24"/>
          <w:lang w:val="en-GB"/>
        </w:rPr>
        <w:t xml:space="preserve">morality of me killing another </w:t>
      </w:r>
      <w:r w:rsidR="00767B2B">
        <w:rPr>
          <w:rFonts w:asciiTheme="majorHAnsi" w:hAnsiTheme="majorHAnsi"/>
          <w:sz w:val="24"/>
          <w:szCs w:val="24"/>
          <w:lang w:val="en-GB"/>
        </w:rPr>
        <w:t>being</w:t>
      </w:r>
      <w:r w:rsidR="0056169E">
        <w:rPr>
          <w:rFonts w:asciiTheme="majorHAnsi" w:hAnsiTheme="majorHAnsi"/>
          <w:sz w:val="24"/>
          <w:szCs w:val="24"/>
          <w:lang w:val="en-GB"/>
        </w:rPr>
        <w:t>. However, this is not the whole story. It is simplistic to suppose that the killing of a wild deer can</w:t>
      </w:r>
      <w:r w:rsidR="00DB0911">
        <w:rPr>
          <w:rFonts w:asciiTheme="majorHAnsi" w:hAnsiTheme="majorHAnsi"/>
          <w:sz w:val="24"/>
          <w:szCs w:val="24"/>
          <w:lang w:val="en-GB"/>
        </w:rPr>
        <w:t xml:space="preserve"> only</w:t>
      </w:r>
      <w:r w:rsidR="0056169E">
        <w:rPr>
          <w:rFonts w:asciiTheme="majorHAnsi" w:hAnsiTheme="majorHAnsi"/>
          <w:sz w:val="24"/>
          <w:szCs w:val="24"/>
          <w:lang w:val="en-GB"/>
        </w:rPr>
        <w:t xml:space="preserve"> be understood as an interaction between two individual</w:t>
      </w:r>
      <w:r w:rsidR="00C25AA3">
        <w:rPr>
          <w:rFonts w:asciiTheme="majorHAnsi" w:hAnsiTheme="majorHAnsi"/>
          <w:sz w:val="24"/>
          <w:szCs w:val="24"/>
          <w:lang w:val="en-GB"/>
        </w:rPr>
        <w:t xml:space="preserve"> organisms</w:t>
      </w:r>
      <w:r w:rsidR="0056169E">
        <w:rPr>
          <w:rFonts w:asciiTheme="majorHAnsi" w:hAnsiTheme="majorHAnsi"/>
          <w:sz w:val="24"/>
          <w:szCs w:val="24"/>
          <w:lang w:val="en-GB"/>
        </w:rPr>
        <w:t xml:space="preserve">. The killing of wildlife should </w:t>
      </w:r>
      <w:r w:rsidR="00DB0911">
        <w:rPr>
          <w:rFonts w:asciiTheme="majorHAnsi" w:hAnsiTheme="majorHAnsi"/>
          <w:sz w:val="24"/>
          <w:szCs w:val="24"/>
          <w:lang w:val="en-GB"/>
        </w:rPr>
        <w:t xml:space="preserve">also </w:t>
      </w:r>
      <w:r w:rsidR="0056169E">
        <w:rPr>
          <w:rFonts w:asciiTheme="majorHAnsi" w:hAnsiTheme="majorHAnsi"/>
          <w:sz w:val="24"/>
          <w:szCs w:val="24"/>
          <w:lang w:val="en-GB"/>
        </w:rPr>
        <w:t xml:space="preserve">be seen in </w:t>
      </w:r>
      <w:r w:rsidR="00C25AA3">
        <w:rPr>
          <w:rFonts w:asciiTheme="majorHAnsi" w:hAnsiTheme="majorHAnsi"/>
          <w:sz w:val="24"/>
          <w:szCs w:val="24"/>
          <w:lang w:val="en-GB"/>
        </w:rPr>
        <w:t>a</w:t>
      </w:r>
      <w:r w:rsidR="0056169E">
        <w:rPr>
          <w:rFonts w:asciiTheme="majorHAnsi" w:hAnsiTheme="majorHAnsi"/>
          <w:sz w:val="24"/>
          <w:szCs w:val="24"/>
          <w:lang w:val="en-GB"/>
        </w:rPr>
        <w:t xml:space="preserve"> larger context</w:t>
      </w:r>
      <w:r w:rsidR="00C25AA3">
        <w:rPr>
          <w:rFonts w:asciiTheme="majorHAnsi" w:hAnsiTheme="majorHAnsi"/>
          <w:sz w:val="24"/>
          <w:szCs w:val="24"/>
          <w:lang w:val="en-GB"/>
        </w:rPr>
        <w:t xml:space="preserve">, viz. </w:t>
      </w:r>
      <w:r w:rsidR="0056169E">
        <w:rPr>
          <w:rFonts w:asciiTheme="majorHAnsi" w:hAnsiTheme="majorHAnsi"/>
          <w:sz w:val="24"/>
          <w:szCs w:val="24"/>
          <w:lang w:val="en-GB"/>
        </w:rPr>
        <w:t xml:space="preserve">the </w:t>
      </w:r>
      <w:r w:rsidR="00A0243A">
        <w:rPr>
          <w:rFonts w:asciiTheme="majorHAnsi" w:hAnsiTheme="majorHAnsi"/>
          <w:sz w:val="24"/>
          <w:szCs w:val="24"/>
          <w:lang w:val="en-GB"/>
        </w:rPr>
        <w:t>relationship between</w:t>
      </w:r>
      <w:r w:rsidR="0056169E">
        <w:rPr>
          <w:rFonts w:asciiTheme="majorHAnsi" w:hAnsiTheme="majorHAnsi"/>
          <w:sz w:val="24"/>
          <w:szCs w:val="24"/>
          <w:lang w:val="en-GB"/>
        </w:rPr>
        <w:t xml:space="preserve"> humans</w:t>
      </w:r>
      <w:r w:rsidR="00A0243A">
        <w:rPr>
          <w:rFonts w:asciiTheme="majorHAnsi" w:hAnsiTheme="majorHAnsi"/>
          <w:sz w:val="24"/>
          <w:szCs w:val="24"/>
          <w:lang w:val="en-GB"/>
        </w:rPr>
        <w:t>, animals and</w:t>
      </w:r>
      <w:r w:rsidR="0056169E">
        <w:rPr>
          <w:rFonts w:asciiTheme="majorHAnsi" w:hAnsiTheme="majorHAnsi"/>
          <w:sz w:val="24"/>
          <w:szCs w:val="24"/>
          <w:lang w:val="en-GB"/>
        </w:rPr>
        <w:t xml:space="preserve"> ecosystems</w:t>
      </w:r>
      <w:r w:rsidR="00DD46FF">
        <w:rPr>
          <w:rFonts w:asciiTheme="majorHAnsi" w:hAnsiTheme="majorHAnsi"/>
          <w:sz w:val="24"/>
          <w:szCs w:val="24"/>
          <w:lang w:val="en-GB"/>
        </w:rPr>
        <w:t>.</w:t>
      </w:r>
      <w:r w:rsidR="00A0243A">
        <w:rPr>
          <w:rFonts w:asciiTheme="majorHAnsi" w:hAnsiTheme="majorHAnsi"/>
          <w:sz w:val="24"/>
          <w:szCs w:val="24"/>
          <w:lang w:val="en-GB"/>
        </w:rPr>
        <w:t xml:space="preserve"> </w:t>
      </w:r>
      <w:r w:rsidR="005A2932" w:rsidRPr="000F2FC3">
        <w:rPr>
          <w:rFonts w:asciiTheme="majorHAnsi" w:hAnsiTheme="majorHAnsi"/>
          <w:sz w:val="24"/>
          <w:szCs w:val="24"/>
          <w:lang w:val="en-GB"/>
        </w:rPr>
        <w:t>T</w:t>
      </w:r>
      <w:r w:rsidR="00073614" w:rsidRPr="000F2FC3">
        <w:rPr>
          <w:rFonts w:asciiTheme="majorHAnsi" w:hAnsiTheme="majorHAnsi"/>
          <w:sz w:val="24"/>
          <w:szCs w:val="24"/>
          <w:lang w:val="en-GB"/>
        </w:rPr>
        <w:t>he indigenous perspective</w:t>
      </w:r>
      <w:r w:rsidR="00743677">
        <w:rPr>
          <w:rFonts w:asciiTheme="majorHAnsi" w:hAnsiTheme="majorHAnsi"/>
          <w:sz w:val="24"/>
          <w:szCs w:val="24"/>
          <w:lang w:val="en-GB"/>
        </w:rPr>
        <w:t xml:space="preserve"> </w:t>
      </w:r>
      <w:r w:rsidR="00E655C0">
        <w:rPr>
          <w:rFonts w:asciiTheme="majorHAnsi" w:hAnsiTheme="majorHAnsi"/>
          <w:sz w:val="24"/>
          <w:szCs w:val="24"/>
          <w:lang w:val="en-GB"/>
        </w:rPr>
        <w:t xml:space="preserve">then </w:t>
      </w:r>
      <w:r w:rsidR="00743677">
        <w:rPr>
          <w:rFonts w:asciiTheme="majorHAnsi" w:hAnsiTheme="majorHAnsi"/>
          <w:sz w:val="24"/>
          <w:szCs w:val="24"/>
          <w:lang w:val="en-GB"/>
        </w:rPr>
        <w:t>provides cultural-historical context,</w:t>
      </w:r>
      <w:r w:rsidR="005901D9">
        <w:rPr>
          <w:rFonts w:asciiTheme="majorHAnsi" w:hAnsiTheme="majorHAnsi"/>
          <w:sz w:val="24"/>
          <w:szCs w:val="24"/>
          <w:lang w:val="en-GB"/>
        </w:rPr>
        <w:t xml:space="preserve"> </w:t>
      </w:r>
      <w:r w:rsidR="00C25AA3">
        <w:rPr>
          <w:rFonts w:asciiTheme="majorHAnsi" w:hAnsiTheme="majorHAnsi"/>
          <w:sz w:val="24"/>
          <w:szCs w:val="24"/>
          <w:lang w:val="en-GB"/>
        </w:rPr>
        <w:t>and</w:t>
      </w:r>
      <w:r w:rsidR="00743677">
        <w:rPr>
          <w:rFonts w:asciiTheme="majorHAnsi" w:hAnsiTheme="majorHAnsi"/>
          <w:sz w:val="24"/>
          <w:szCs w:val="24"/>
          <w:lang w:val="en-GB"/>
        </w:rPr>
        <w:t xml:space="preserve"> also </w:t>
      </w:r>
      <w:r w:rsidR="005A2932" w:rsidRPr="000F2FC3">
        <w:rPr>
          <w:rFonts w:asciiTheme="majorHAnsi" w:hAnsiTheme="majorHAnsi"/>
          <w:sz w:val="24"/>
          <w:szCs w:val="24"/>
          <w:lang w:val="en-GB"/>
        </w:rPr>
        <w:t xml:space="preserve">makes for an interesting contrast to the worldviews </w:t>
      </w:r>
      <w:r w:rsidR="00360699" w:rsidRPr="000F2FC3">
        <w:rPr>
          <w:rFonts w:asciiTheme="majorHAnsi" w:hAnsiTheme="majorHAnsi"/>
          <w:sz w:val="24"/>
          <w:szCs w:val="24"/>
          <w:lang w:val="en-GB"/>
        </w:rPr>
        <w:t xml:space="preserve">in our </w:t>
      </w:r>
      <w:r w:rsidR="008629AD" w:rsidRPr="000F2FC3">
        <w:rPr>
          <w:rFonts w:asciiTheme="majorHAnsi" w:hAnsiTheme="majorHAnsi"/>
          <w:sz w:val="24"/>
          <w:szCs w:val="24"/>
          <w:lang w:val="en-GB"/>
        </w:rPr>
        <w:t xml:space="preserve">industrialized </w:t>
      </w:r>
      <w:r w:rsidR="00360699" w:rsidRPr="000F2FC3">
        <w:rPr>
          <w:rFonts w:asciiTheme="majorHAnsi" w:hAnsiTheme="majorHAnsi"/>
          <w:sz w:val="24"/>
          <w:szCs w:val="24"/>
          <w:lang w:val="en-GB"/>
        </w:rPr>
        <w:t>society</w:t>
      </w:r>
      <w:r w:rsidR="00432A86">
        <w:rPr>
          <w:rFonts w:asciiTheme="majorHAnsi" w:hAnsiTheme="majorHAnsi"/>
          <w:sz w:val="24"/>
          <w:szCs w:val="24"/>
          <w:lang w:val="en-GB"/>
        </w:rPr>
        <w:t xml:space="preserve">. Especially </w:t>
      </w:r>
      <w:r w:rsidR="00144C75">
        <w:rPr>
          <w:rFonts w:asciiTheme="majorHAnsi" w:hAnsiTheme="majorHAnsi"/>
          <w:sz w:val="24"/>
          <w:szCs w:val="24"/>
          <w:lang w:val="en-GB"/>
        </w:rPr>
        <w:t>concerning the way</w:t>
      </w:r>
      <w:r w:rsidR="00432A86">
        <w:rPr>
          <w:rFonts w:asciiTheme="majorHAnsi" w:hAnsiTheme="majorHAnsi"/>
          <w:sz w:val="24"/>
          <w:szCs w:val="24"/>
          <w:lang w:val="en-GB"/>
        </w:rPr>
        <w:t xml:space="preserve"> indigenous </w:t>
      </w:r>
      <w:r w:rsidR="00144C75">
        <w:rPr>
          <w:rFonts w:asciiTheme="majorHAnsi" w:hAnsiTheme="majorHAnsi"/>
          <w:sz w:val="24"/>
          <w:szCs w:val="24"/>
          <w:lang w:val="en-GB"/>
        </w:rPr>
        <w:t>societies</w:t>
      </w:r>
      <w:r w:rsidR="00432A86">
        <w:rPr>
          <w:rFonts w:asciiTheme="majorHAnsi" w:hAnsiTheme="majorHAnsi"/>
          <w:sz w:val="24"/>
          <w:szCs w:val="24"/>
          <w:lang w:val="en-GB"/>
        </w:rPr>
        <w:t xml:space="preserve"> relate to their environment,</w:t>
      </w:r>
      <w:r w:rsidR="00E655C0" w:rsidRPr="00E655C0">
        <w:rPr>
          <w:rFonts w:asciiTheme="majorHAnsi" w:hAnsiTheme="majorHAnsi"/>
          <w:sz w:val="24"/>
          <w:szCs w:val="24"/>
          <w:lang w:val="en-GB"/>
        </w:rPr>
        <w:t xml:space="preserve"> </w:t>
      </w:r>
      <w:r w:rsidR="00E655C0">
        <w:rPr>
          <w:rFonts w:asciiTheme="majorHAnsi" w:hAnsiTheme="majorHAnsi"/>
          <w:sz w:val="24"/>
          <w:szCs w:val="24"/>
          <w:lang w:val="en-GB"/>
        </w:rPr>
        <w:t xml:space="preserve">both </w:t>
      </w:r>
      <w:r w:rsidR="00E655C0" w:rsidRPr="00E655C0">
        <w:rPr>
          <w:rFonts w:asciiTheme="majorHAnsi" w:hAnsiTheme="majorHAnsi"/>
          <w:sz w:val="24"/>
          <w:szCs w:val="24"/>
          <w:lang w:val="en-GB"/>
        </w:rPr>
        <w:t>spiritually and practically</w:t>
      </w:r>
      <w:r w:rsidR="00E655C0">
        <w:rPr>
          <w:rFonts w:asciiTheme="majorHAnsi" w:hAnsiTheme="majorHAnsi"/>
          <w:sz w:val="24"/>
          <w:szCs w:val="24"/>
          <w:lang w:val="en-GB"/>
        </w:rPr>
        <w:t>,</w:t>
      </w:r>
      <w:r w:rsidR="00432A86">
        <w:rPr>
          <w:rFonts w:asciiTheme="majorHAnsi" w:hAnsiTheme="majorHAnsi"/>
          <w:sz w:val="24"/>
          <w:szCs w:val="24"/>
          <w:lang w:val="en-GB"/>
        </w:rPr>
        <w:t xml:space="preserve"> we have much to learn.</w:t>
      </w:r>
      <w:r w:rsidR="00A5240B">
        <w:rPr>
          <w:rFonts w:asciiTheme="majorHAnsi" w:hAnsiTheme="majorHAnsi"/>
          <w:sz w:val="24"/>
          <w:szCs w:val="24"/>
          <w:lang w:val="en-GB"/>
        </w:rPr>
        <w:t xml:space="preserve"> </w:t>
      </w:r>
    </w:p>
    <w:p w14:paraId="6D742005" w14:textId="77777777" w:rsidR="00D911E8" w:rsidRPr="000F2FC3" w:rsidRDefault="00D911E8" w:rsidP="00D911E8">
      <w:pPr>
        <w:jc w:val="both"/>
        <w:rPr>
          <w:rFonts w:asciiTheme="majorHAnsi" w:hAnsiTheme="majorHAnsi"/>
          <w:sz w:val="24"/>
          <w:szCs w:val="24"/>
          <w:lang w:val="en-GB"/>
        </w:rPr>
      </w:pPr>
    </w:p>
    <w:p w14:paraId="0223568E" w14:textId="77777777" w:rsidR="00D911E8" w:rsidRPr="000F2FC3" w:rsidRDefault="00D911E8" w:rsidP="00D911E8">
      <w:pPr>
        <w:jc w:val="both"/>
        <w:rPr>
          <w:rFonts w:asciiTheme="majorHAnsi" w:hAnsiTheme="majorHAnsi"/>
          <w:sz w:val="24"/>
          <w:szCs w:val="24"/>
          <w:lang w:val="en-GB"/>
        </w:rPr>
      </w:pPr>
    </w:p>
    <w:p w14:paraId="764540FD" w14:textId="10A471B3" w:rsidR="00EB388D" w:rsidRPr="00A87FB7" w:rsidRDefault="00D911E8" w:rsidP="00A87FB7">
      <w:pPr>
        <w:pStyle w:val="Heading2"/>
        <w:rPr>
          <w:sz w:val="22"/>
          <w:szCs w:val="28"/>
          <w:lang w:val="en-GB"/>
        </w:rPr>
      </w:pPr>
      <w:bookmarkStart w:id="8" w:name="_Toc206584611"/>
      <w:r w:rsidRPr="000F2FC3">
        <w:rPr>
          <w:sz w:val="22"/>
          <w:szCs w:val="28"/>
          <w:lang w:val="en-GB"/>
        </w:rPr>
        <w:t>Methods and Limitations</w:t>
      </w:r>
      <w:bookmarkEnd w:id="8"/>
      <w:r w:rsidRPr="000F2FC3">
        <w:rPr>
          <w:sz w:val="22"/>
          <w:szCs w:val="28"/>
          <w:lang w:val="en-GB"/>
        </w:rPr>
        <w:t xml:space="preserve"> </w:t>
      </w:r>
    </w:p>
    <w:p w14:paraId="35B9B91B" w14:textId="77777777" w:rsidR="00580E6D" w:rsidRDefault="00473D63" w:rsidP="008327E0">
      <w:pPr>
        <w:jc w:val="both"/>
        <w:rPr>
          <w:rFonts w:asciiTheme="majorHAnsi" w:hAnsiTheme="majorHAnsi"/>
          <w:sz w:val="24"/>
          <w:szCs w:val="24"/>
          <w:lang w:val="en-GB"/>
        </w:rPr>
      </w:pPr>
      <w:r w:rsidRPr="00473D63">
        <w:rPr>
          <w:rFonts w:asciiTheme="majorHAnsi" w:hAnsiTheme="majorHAnsi"/>
          <w:sz w:val="24"/>
          <w:szCs w:val="24"/>
          <w:lang w:val="en-GB"/>
        </w:rPr>
        <w:t xml:space="preserve">The topic of this thesis lies at the intersection between </w:t>
      </w:r>
      <w:r>
        <w:rPr>
          <w:rFonts w:asciiTheme="majorHAnsi" w:hAnsiTheme="majorHAnsi"/>
          <w:sz w:val="24"/>
          <w:szCs w:val="24"/>
          <w:lang w:val="en-GB"/>
        </w:rPr>
        <w:t xml:space="preserve">(ecological) </w:t>
      </w:r>
      <w:r w:rsidRPr="00473D63">
        <w:rPr>
          <w:rFonts w:asciiTheme="majorHAnsi" w:hAnsiTheme="majorHAnsi"/>
          <w:sz w:val="24"/>
          <w:szCs w:val="24"/>
          <w:lang w:val="en-GB"/>
        </w:rPr>
        <w:t>science,</w:t>
      </w:r>
      <w:r>
        <w:rPr>
          <w:rFonts w:asciiTheme="majorHAnsi" w:hAnsiTheme="majorHAnsi"/>
          <w:sz w:val="24"/>
          <w:szCs w:val="24"/>
          <w:lang w:val="en-GB"/>
        </w:rPr>
        <w:t xml:space="preserve"> history,</w:t>
      </w:r>
      <w:r w:rsidRPr="00473D63">
        <w:rPr>
          <w:rFonts w:asciiTheme="majorHAnsi" w:hAnsiTheme="majorHAnsi"/>
          <w:sz w:val="24"/>
          <w:szCs w:val="24"/>
          <w:lang w:val="en-GB"/>
        </w:rPr>
        <w:t xml:space="preserve"> ethics and aesthetics.</w:t>
      </w:r>
      <w:r w:rsidR="00EB388D">
        <w:rPr>
          <w:rFonts w:asciiTheme="majorHAnsi" w:hAnsiTheme="majorHAnsi"/>
          <w:sz w:val="24"/>
          <w:szCs w:val="24"/>
          <w:lang w:val="en-GB"/>
        </w:rPr>
        <w:t xml:space="preserve"> </w:t>
      </w:r>
      <w:r w:rsidR="008327E0" w:rsidRPr="000F2FC3">
        <w:rPr>
          <w:rFonts w:asciiTheme="majorHAnsi" w:hAnsiTheme="majorHAnsi"/>
          <w:sz w:val="24"/>
          <w:szCs w:val="24"/>
          <w:lang w:val="en-GB"/>
        </w:rPr>
        <w:t>As such,</w:t>
      </w:r>
      <w:r w:rsidR="00CC6B3F" w:rsidRPr="000F2FC3">
        <w:rPr>
          <w:rFonts w:asciiTheme="majorHAnsi" w:hAnsiTheme="majorHAnsi"/>
          <w:sz w:val="24"/>
          <w:szCs w:val="24"/>
          <w:lang w:val="en-GB"/>
        </w:rPr>
        <w:t xml:space="preserve"> </w:t>
      </w:r>
      <w:r w:rsidR="00D47F76" w:rsidRPr="000F2FC3">
        <w:rPr>
          <w:rFonts w:asciiTheme="majorHAnsi" w:hAnsiTheme="majorHAnsi"/>
          <w:sz w:val="24"/>
          <w:szCs w:val="24"/>
          <w:lang w:val="en-GB"/>
        </w:rPr>
        <w:t xml:space="preserve">I made use of academic papers, practical research </w:t>
      </w:r>
      <w:r w:rsidR="006C5F0F" w:rsidRPr="000F2FC3">
        <w:rPr>
          <w:rFonts w:asciiTheme="majorHAnsi" w:hAnsiTheme="majorHAnsi"/>
          <w:sz w:val="24"/>
          <w:szCs w:val="24"/>
          <w:lang w:val="en-GB"/>
        </w:rPr>
        <w:t>papers about</w:t>
      </w:r>
      <w:r w:rsidR="00D47F76" w:rsidRPr="000F2FC3">
        <w:rPr>
          <w:rFonts w:asciiTheme="majorHAnsi" w:hAnsiTheme="majorHAnsi"/>
          <w:sz w:val="24"/>
          <w:szCs w:val="24"/>
          <w:lang w:val="en-GB"/>
        </w:rPr>
        <w:t xml:space="preserve"> hunting </w:t>
      </w:r>
      <w:r w:rsidR="005C525C" w:rsidRPr="000F2FC3">
        <w:rPr>
          <w:rFonts w:asciiTheme="majorHAnsi" w:hAnsiTheme="majorHAnsi"/>
          <w:sz w:val="24"/>
          <w:szCs w:val="24"/>
          <w:lang w:val="en-GB"/>
        </w:rPr>
        <w:t xml:space="preserve">and </w:t>
      </w:r>
      <w:r w:rsidR="00A87FB7">
        <w:rPr>
          <w:rFonts w:asciiTheme="majorHAnsi" w:hAnsiTheme="majorHAnsi"/>
          <w:sz w:val="24"/>
          <w:szCs w:val="24"/>
          <w:lang w:val="en-GB"/>
        </w:rPr>
        <w:t>views expressed</w:t>
      </w:r>
      <w:r w:rsidR="00D47F76" w:rsidRPr="000F2FC3">
        <w:rPr>
          <w:rFonts w:asciiTheme="majorHAnsi" w:hAnsiTheme="majorHAnsi"/>
          <w:sz w:val="24"/>
          <w:szCs w:val="24"/>
          <w:lang w:val="en-GB"/>
        </w:rPr>
        <w:t xml:space="preserve"> in public debate</w:t>
      </w:r>
      <w:r w:rsidR="005C525C" w:rsidRPr="000F2FC3">
        <w:rPr>
          <w:rFonts w:asciiTheme="majorHAnsi" w:hAnsiTheme="majorHAnsi"/>
          <w:sz w:val="24"/>
          <w:szCs w:val="24"/>
          <w:lang w:val="en-GB"/>
        </w:rPr>
        <w:t>.</w:t>
      </w:r>
      <w:r w:rsidR="00343738" w:rsidRPr="000F2FC3">
        <w:rPr>
          <w:rFonts w:asciiTheme="majorHAnsi" w:hAnsiTheme="majorHAnsi"/>
          <w:sz w:val="24"/>
          <w:szCs w:val="24"/>
          <w:lang w:val="en-GB"/>
        </w:rPr>
        <w:t xml:space="preserve"> Mostly I used examples and arguments from the Dutch and American context, since the former is my home country and the latter has an exceptionally active (bow)hunting community.</w:t>
      </w:r>
      <w:r w:rsidR="005C525C" w:rsidRPr="000F2FC3">
        <w:rPr>
          <w:rFonts w:asciiTheme="majorHAnsi" w:hAnsiTheme="majorHAnsi"/>
          <w:sz w:val="24"/>
          <w:szCs w:val="24"/>
          <w:lang w:val="en-GB"/>
        </w:rPr>
        <w:t xml:space="preserve"> </w:t>
      </w:r>
    </w:p>
    <w:p w14:paraId="11B40481" w14:textId="4DD27BD6" w:rsidR="00E339CC" w:rsidRDefault="005C525C" w:rsidP="00580E6D">
      <w:pPr>
        <w:ind w:firstLine="720"/>
        <w:jc w:val="both"/>
        <w:rPr>
          <w:rFonts w:asciiTheme="majorHAnsi" w:hAnsiTheme="majorHAnsi"/>
          <w:sz w:val="24"/>
          <w:szCs w:val="24"/>
          <w:lang w:val="en-GB"/>
        </w:rPr>
      </w:pPr>
      <w:r w:rsidRPr="000F2FC3">
        <w:rPr>
          <w:rFonts w:asciiTheme="majorHAnsi" w:hAnsiTheme="majorHAnsi"/>
          <w:sz w:val="24"/>
          <w:szCs w:val="24"/>
          <w:lang w:val="en-GB"/>
        </w:rPr>
        <w:t>Moreover, I held</w:t>
      </w:r>
      <w:r w:rsidR="00D47F76" w:rsidRPr="000F2FC3">
        <w:rPr>
          <w:rFonts w:asciiTheme="majorHAnsi" w:hAnsiTheme="majorHAnsi"/>
          <w:sz w:val="24"/>
          <w:szCs w:val="24"/>
          <w:lang w:val="en-GB"/>
        </w:rPr>
        <w:t xml:space="preserve"> interviews with stakeholders in the hunting debate.</w:t>
      </w:r>
      <w:r w:rsidR="009F34C0" w:rsidRPr="000F2FC3">
        <w:rPr>
          <w:rFonts w:asciiTheme="majorHAnsi" w:hAnsiTheme="majorHAnsi"/>
          <w:sz w:val="24"/>
          <w:szCs w:val="24"/>
          <w:lang w:val="en-GB"/>
        </w:rPr>
        <w:t xml:space="preserve"> </w:t>
      </w:r>
      <w:r w:rsidR="00C67004">
        <w:rPr>
          <w:rFonts w:asciiTheme="majorHAnsi" w:hAnsiTheme="majorHAnsi"/>
          <w:sz w:val="24"/>
          <w:szCs w:val="24"/>
          <w:lang w:val="en-GB"/>
        </w:rPr>
        <w:t>I had several reasons for holding these interviews</w:t>
      </w:r>
      <w:r w:rsidR="009F34C0" w:rsidRPr="000F2FC3">
        <w:rPr>
          <w:rFonts w:asciiTheme="majorHAnsi" w:hAnsiTheme="majorHAnsi"/>
          <w:sz w:val="24"/>
          <w:szCs w:val="24"/>
          <w:lang w:val="en-GB"/>
        </w:rPr>
        <w:t xml:space="preserve">. First, </w:t>
      </w:r>
      <w:r w:rsidR="004B1606">
        <w:rPr>
          <w:rFonts w:asciiTheme="majorHAnsi" w:hAnsiTheme="majorHAnsi"/>
          <w:sz w:val="24"/>
          <w:szCs w:val="24"/>
          <w:lang w:val="en-GB"/>
        </w:rPr>
        <w:t>m</w:t>
      </w:r>
      <w:r w:rsidR="005274CB" w:rsidRPr="005274CB">
        <w:rPr>
          <w:rFonts w:asciiTheme="majorHAnsi" w:hAnsiTheme="majorHAnsi"/>
          <w:sz w:val="24"/>
          <w:szCs w:val="24"/>
          <w:lang w:val="en-GB"/>
        </w:rPr>
        <w:t xml:space="preserve">y proposed case is so rare (only one film has done something similar – </w:t>
      </w:r>
      <w:r w:rsidR="005274CB" w:rsidRPr="005274CB">
        <w:rPr>
          <w:rFonts w:asciiTheme="majorHAnsi" w:hAnsiTheme="majorHAnsi"/>
          <w:i/>
          <w:iCs/>
          <w:sz w:val="24"/>
          <w:szCs w:val="24"/>
          <w:lang w:val="en-GB"/>
        </w:rPr>
        <w:t xml:space="preserve">Walkabout </w:t>
      </w:r>
      <w:r w:rsidR="005274CB" w:rsidRPr="005274CB">
        <w:rPr>
          <w:rFonts w:asciiTheme="majorHAnsi" w:hAnsiTheme="majorHAnsi"/>
          <w:sz w:val="24"/>
          <w:szCs w:val="24"/>
          <w:lang w:val="en-GB"/>
        </w:rPr>
        <w:t>(1971)) that hardly anything has been written about it in the academic literature.</w:t>
      </w:r>
      <w:r w:rsidR="005274CB">
        <w:rPr>
          <w:rFonts w:asciiTheme="majorHAnsi" w:hAnsiTheme="majorHAnsi"/>
          <w:sz w:val="24"/>
          <w:szCs w:val="24"/>
          <w:lang w:val="en-GB"/>
        </w:rPr>
        <w:t xml:space="preserve"> </w:t>
      </w:r>
      <w:r w:rsidR="00580E6D">
        <w:rPr>
          <w:rFonts w:asciiTheme="majorHAnsi" w:hAnsiTheme="majorHAnsi"/>
          <w:sz w:val="24"/>
          <w:szCs w:val="24"/>
          <w:lang w:val="en-GB"/>
        </w:rPr>
        <w:t>Second,</w:t>
      </w:r>
      <w:r w:rsidR="005274CB">
        <w:rPr>
          <w:rFonts w:asciiTheme="majorHAnsi" w:hAnsiTheme="majorHAnsi"/>
          <w:sz w:val="24"/>
          <w:szCs w:val="24"/>
          <w:lang w:val="en-GB"/>
        </w:rPr>
        <w:t xml:space="preserve"> t</w:t>
      </w:r>
      <w:r w:rsidR="009F34C0" w:rsidRPr="000F2FC3">
        <w:rPr>
          <w:rFonts w:asciiTheme="majorHAnsi" w:hAnsiTheme="majorHAnsi"/>
          <w:sz w:val="24"/>
          <w:szCs w:val="24"/>
          <w:lang w:val="en-GB"/>
        </w:rPr>
        <w:t>hough i</w:t>
      </w:r>
      <w:r w:rsidR="00FF695F" w:rsidRPr="000F2FC3">
        <w:rPr>
          <w:rFonts w:asciiTheme="majorHAnsi" w:hAnsiTheme="majorHAnsi"/>
          <w:sz w:val="24"/>
          <w:szCs w:val="24"/>
          <w:lang w:val="en-GB"/>
        </w:rPr>
        <w:t>t</w:t>
      </w:r>
      <w:r w:rsidR="009F34C0" w:rsidRPr="000F2FC3">
        <w:rPr>
          <w:rFonts w:asciiTheme="majorHAnsi" w:hAnsiTheme="majorHAnsi"/>
          <w:sz w:val="24"/>
          <w:szCs w:val="24"/>
          <w:lang w:val="en-GB"/>
        </w:rPr>
        <w:t xml:space="preserve"> can be useful to apply </w:t>
      </w:r>
      <w:r w:rsidR="00BE404D" w:rsidRPr="000F2FC3">
        <w:rPr>
          <w:rFonts w:asciiTheme="majorHAnsi" w:hAnsiTheme="majorHAnsi"/>
          <w:sz w:val="24"/>
          <w:szCs w:val="24"/>
          <w:lang w:val="en-GB"/>
        </w:rPr>
        <w:t xml:space="preserve">e.g. Peter Singer’s theory to my case, </w:t>
      </w:r>
      <w:r w:rsidR="00CC6B3F" w:rsidRPr="000F2FC3">
        <w:rPr>
          <w:rFonts w:asciiTheme="majorHAnsi" w:hAnsiTheme="majorHAnsi"/>
          <w:sz w:val="24"/>
          <w:szCs w:val="24"/>
          <w:lang w:val="en-GB"/>
        </w:rPr>
        <w:t xml:space="preserve">he does not </w:t>
      </w:r>
      <w:r w:rsidR="00B51145">
        <w:rPr>
          <w:rFonts w:asciiTheme="majorHAnsi" w:hAnsiTheme="majorHAnsi"/>
          <w:sz w:val="24"/>
          <w:szCs w:val="24"/>
          <w:lang w:val="en-GB"/>
        </w:rPr>
        <w:t xml:space="preserve">write about </w:t>
      </w:r>
      <w:r w:rsidR="0099410C">
        <w:rPr>
          <w:rFonts w:asciiTheme="majorHAnsi" w:hAnsiTheme="majorHAnsi"/>
          <w:sz w:val="24"/>
          <w:szCs w:val="24"/>
          <w:lang w:val="en-GB"/>
        </w:rPr>
        <w:t>it</w:t>
      </w:r>
      <w:r w:rsidR="00C97F82" w:rsidRPr="00C97F82">
        <w:rPr>
          <w:rFonts w:asciiTheme="majorHAnsi" w:hAnsiTheme="majorHAnsi"/>
          <w:sz w:val="24"/>
          <w:szCs w:val="24"/>
          <w:lang w:val="en-GB"/>
        </w:rPr>
        <w:t xml:space="preserve"> explicitly</w:t>
      </w:r>
      <w:r w:rsidR="000B3456" w:rsidRPr="000F2FC3">
        <w:rPr>
          <w:rFonts w:asciiTheme="majorHAnsi" w:hAnsiTheme="majorHAnsi"/>
          <w:sz w:val="24"/>
          <w:szCs w:val="24"/>
          <w:lang w:val="en-GB"/>
        </w:rPr>
        <w:t>.</w:t>
      </w:r>
      <w:r w:rsidR="0029226D">
        <w:rPr>
          <w:rFonts w:asciiTheme="majorHAnsi" w:hAnsiTheme="majorHAnsi"/>
          <w:sz w:val="24"/>
          <w:szCs w:val="24"/>
          <w:lang w:val="en-GB"/>
        </w:rPr>
        <w:t xml:space="preserve"> </w:t>
      </w:r>
      <w:r w:rsidR="00580E6D">
        <w:rPr>
          <w:rFonts w:asciiTheme="majorHAnsi" w:hAnsiTheme="majorHAnsi"/>
          <w:sz w:val="24"/>
          <w:szCs w:val="24"/>
          <w:lang w:val="en-GB"/>
        </w:rPr>
        <w:t>Third</w:t>
      </w:r>
      <w:r w:rsidR="003F0953">
        <w:rPr>
          <w:rFonts w:asciiTheme="majorHAnsi" w:hAnsiTheme="majorHAnsi"/>
          <w:sz w:val="24"/>
          <w:szCs w:val="24"/>
          <w:lang w:val="en-GB"/>
        </w:rPr>
        <w:t>,</w:t>
      </w:r>
      <w:r w:rsidR="0029226D">
        <w:rPr>
          <w:rFonts w:asciiTheme="majorHAnsi" w:hAnsiTheme="majorHAnsi"/>
          <w:sz w:val="24"/>
          <w:szCs w:val="24"/>
          <w:lang w:val="en-GB"/>
        </w:rPr>
        <w:t xml:space="preserve"> there is no societal consensus on hunting</w:t>
      </w:r>
      <w:r w:rsidR="0099410C">
        <w:rPr>
          <w:rFonts w:asciiTheme="majorHAnsi" w:hAnsiTheme="majorHAnsi"/>
          <w:sz w:val="24"/>
          <w:szCs w:val="24"/>
          <w:lang w:val="en-GB"/>
        </w:rPr>
        <w:t>. O</w:t>
      </w:r>
      <w:r w:rsidR="0029226D">
        <w:rPr>
          <w:rFonts w:asciiTheme="majorHAnsi" w:hAnsiTheme="majorHAnsi"/>
          <w:sz w:val="24"/>
          <w:szCs w:val="24"/>
          <w:lang w:val="en-GB"/>
        </w:rPr>
        <w:t xml:space="preserve">pinions </w:t>
      </w:r>
      <w:r w:rsidR="0099410C">
        <w:rPr>
          <w:rFonts w:asciiTheme="majorHAnsi" w:hAnsiTheme="majorHAnsi"/>
          <w:sz w:val="24"/>
          <w:szCs w:val="24"/>
          <w:lang w:val="en-GB"/>
        </w:rPr>
        <w:t xml:space="preserve">vary </w:t>
      </w:r>
      <w:r w:rsidR="008518C3">
        <w:rPr>
          <w:rFonts w:asciiTheme="majorHAnsi" w:hAnsiTheme="majorHAnsi"/>
          <w:sz w:val="24"/>
          <w:szCs w:val="24"/>
          <w:lang w:val="en-GB"/>
        </w:rPr>
        <w:t xml:space="preserve">greatly and </w:t>
      </w:r>
      <w:r w:rsidR="0029226D">
        <w:rPr>
          <w:rFonts w:asciiTheme="majorHAnsi" w:hAnsiTheme="majorHAnsi"/>
          <w:sz w:val="24"/>
          <w:szCs w:val="24"/>
          <w:lang w:val="en-GB"/>
        </w:rPr>
        <w:t>have been in flux for decades</w:t>
      </w:r>
      <w:r w:rsidR="003F0953">
        <w:rPr>
          <w:rFonts w:asciiTheme="majorHAnsi" w:hAnsiTheme="majorHAnsi"/>
          <w:sz w:val="24"/>
          <w:szCs w:val="24"/>
          <w:lang w:val="en-GB"/>
        </w:rPr>
        <w:t>. I</w:t>
      </w:r>
      <w:r w:rsidR="0029226D">
        <w:rPr>
          <w:rFonts w:asciiTheme="majorHAnsi" w:hAnsiTheme="majorHAnsi"/>
          <w:sz w:val="24"/>
          <w:szCs w:val="24"/>
          <w:lang w:val="en-GB"/>
        </w:rPr>
        <w:t xml:space="preserve">t is </w:t>
      </w:r>
      <w:r w:rsidR="003F0953">
        <w:rPr>
          <w:rFonts w:asciiTheme="majorHAnsi" w:hAnsiTheme="majorHAnsi"/>
          <w:sz w:val="24"/>
          <w:szCs w:val="24"/>
          <w:lang w:val="en-GB"/>
        </w:rPr>
        <w:t xml:space="preserve">therefore </w:t>
      </w:r>
      <w:r w:rsidR="0029226D">
        <w:rPr>
          <w:rFonts w:asciiTheme="majorHAnsi" w:hAnsiTheme="majorHAnsi"/>
          <w:sz w:val="24"/>
          <w:szCs w:val="24"/>
          <w:lang w:val="en-GB"/>
        </w:rPr>
        <w:t xml:space="preserve">useful to collect </w:t>
      </w:r>
      <w:r w:rsidR="00C97F82">
        <w:rPr>
          <w:rFonts w:asciiTheme="majorHAnsi" w:hAnsiTheme="majorHAnsi"/>
          <w:sz w:val="24"/>
          <w:szCs w:val="24"/>
          <w:lang w:val="en-GB"/>
        </w:rPr>
        <w:t xml:space="preserve">current-day </w:t>
      </w:r>
      <w:r w:rsidR="0029226D">
        <w:rPr>
          <w:rFonts w:asciiTheme="majorHAnsi" w:hAnsiTheme="majorHAnsi"/>
          <w:sz w:val="24"/>
          <w:szCs w:val="24"/>
          <w:lang w:val="en-GB"/>
        </w:rPr>
        <w:t xml:space="preserve">opinions </w:t>
      </w:r>
      <w:r w:rsidR="003F0953">
        <w:rPr>
          <w:rFonts w:asciiTheme="majorHAnsi" w:hAnsiTheme="majorHAnsi"/>
          <w:sz w:val="24"/>
          <w:szCs w:val="24"/>
          <w:lang w:val="en-GB"/>
        </w:rPr>
        <w:t>and arguments that are relevant for my ethical assessment.</w:t>
      </w:r>
      <w:r w:rsidR="00C86BE9">
        <w:rPr>
          <w:rFonts w:asciiTheme="majorHAnsi" w:hAnsiTheme="majorHAnsi"/>
          <w:sz w:val="24"/>
          <w:szCs w:val="24"/>
          <w:lang w:val="en-GB"/>
        </w:rPr>
        <w:t xml:space="preserve"> </w:t>
      </w:r>
      <w:r w:rsidR="00C97F82">
        <w:rPr>
          <w:rFonts w:asciiTheme="majorHAnsi" w:hAnsiTheme="majorHAnsi"/>
          <w:sz w:val="24"/>
          <w:szCs w:val="24"/>
          <w:lang w:val="en-GB"/>
        </w:rPr>
        <w:t>A</w:t>
      </w:r>
      <w:r w:rsidR="00580E6D">
        <w:rPr>
          <w:rFonts w:asciiTheme="majorHAnsi" w:hAnsiTheme="majorHAnsi"/>
          <w:sz w:val="24"/>
          <w:szCs w:val="24"/>
          <w:lang w:val="en-GB"/>
        </w:rPr>
        <w:t>sking</w:t>
      </w:r>
      <w:r w:rsidR="00CC6B3F" w:rsidRPr="000F2FC3">
        <w:rPr>
          <w:rFonts w:asciiTheme="majorHAnsi" w:hAnsiTheme="majorHAnsi"/>
          <w:sz w:val="24"/>
          <w:szCs w:val="24"/>
          <w:lang w:val="en-GB"/>
        </w:rPr>
        <w:t xml:space="preserve"> people </w:t>
      </w:r>
      <w:r w:rsidR="00CC6B3F" w:rsidRPr="000F2FC3">
        <w:rPr>
          <w:rFonts w:asciiTheme="majorHAnsi" w:hAnsiTheme="majorHAnsi"/>
          <w:sz w:val="24"/>
          <w:szCs w:val="24"/>
          <w:lang w:val="en-GB"/>
        </w:rPr>
        <w:lastRenderedPageBreak/>
        <w:t xml:space="preserve">knowledgeable about animal ethics </w:t>
      </w:r>
      <w:r w:rsidR="0055204C" w:rsidRPr="000F2FC3">
        <w:rPr>
          <w:rFonts w:asciiTheme="majorHAnsi" w:hAnsiTheme="majorHAnsi"/>
          <w:sz w:val="24"/>
          <w:szCs w:val="24"/>
          <w:lang w:val="en-GB"/>
        </w:rPr>
        <w:t>what they think of my case could reveal things that I would not have come up with in a solo endeavour</w:t>
      </w:r>
      <w:r w:rsidR="00FF695F" w:rsidRPr="000F2FC3">
        <w:rPr>
          <w:rFonts w:asciiTheme="majorHAnsi" w:hAnsiTheme="majorHAnsi"/>
          <w:sz w:val="24"/>
          <w:szCs w:val="24"/>
          <w:lang w:val="en-GB"/>
        </w:rPr>
        <w:t xml:space="preserve">. </w:t>
      </w:r>
      <w:r w:rsidR="00F0083C" w:rsidRPr="00F0083C">
        <w:rPr>
          <w:rFonts w:asciiTheme="majorHAnsi" w:hAnsiTheme="majorHAnsi"/>
          <w:sz w:val="24"/>
          <w:szCs w:val="24"/>
          <w:lang w:val="en-GB"/>
        </w:rPr>
        <w:t xml:space="preserve">What does a zoo biologist think about the concept of wildness? And what are the responsibilities of land stewardship according to a real land steward? </w:t>
      </w:r>
    </w:p>
    <w:p w14:paraId="7E619722" w14:textId="3CCCCBCF" w:rsidR="00DE7AB0" w:rsidRPr="000F2FC3" w:rsidRDefault="005235DE" w:rsidP="00E339CC">
      <w:pPr>
        <w:ind w:firstLine="720"/>
        <w:jc w:val="both"/>
        <w:rPr>
          <w:rFonts w:asciiTheme="majorHAnsi" w:hAnsiTheme="majorHAnsi"/>
          <w:sz w:val="24"/>
          <w:szCs w:val="24"/>
          <w:lang w:val="en-GB"/>
        </w:rPr>
      </w:pPr>
      <w:r>
        <w:rPr>
          <w:rFonts w:asciiTheme="majorHAnsi" w:hAnsiTheme="majorHAnsi"/>
          <w:sz w:val="24"/>
          <w:szCs w:val="24"/>
          <w:lang w:val="en-GB"/>
        </w:rPr>
        <w:t>Finally</w:t>
      </w:r>
      <w:r w:rsidR="00FF695F" w:rsidRPr="000F2FC3">
        <w:rPr>
          <w:rFonts w:asciiTheme="majorHAnsi" w:hAnsiTheme="majorHAnsi"/>
          <w:sz w:val="24"/>
          <w:szCs w:val="24"/>
          <w:lang w:val="en-GB"/>
        </w:rPr>
        <w:t>,</w:t>
      </w:r>
      <w:r w:rsidR="00D47F76" w:rsidRPr="000F2FC3">
        <w:rPr>
          <w:rFonts w:asciiTheme="majorHAnsi" w:hAnsiTheme="majorHAnsi"/>
          <w:sz w:val="24"/>
          <w:szCs w:val="24"/>
          <w:lang w:val="en-GB"/>
        </w:rPr>
        <w:t xml:space="preserve"> </w:t>
      </w:r>
      <w:r w:rsidR="009E3DCF" w:rsidRPr="000F2FC3">
        <w:rPr>
          <w:rFonts w:asciiTheme="majorHAnsi" w:hAnsiTheme="majorHAnsi"/>
          <w:sz w:val="24"/>
          <w:szCs w:val="24"/>
          <w:lang w:val="en-GB"/>
        </w:rPr>
        <w:t xml:space="preserve">I believe that philosophy should not be confined to books, but should actively engage with the world. </w:t>
      </w:r>
      <w:r w:rsidR="00601B65" w:rsidRPr="000F2FC3">
        <w:rPr>
          <w:rFonts w:asciiTheme="majorHAnsi" w:hAnsiTheme="majorHAnsi"/>
          <w:sz w:val="24"/>
          <w:szCs w:val="24"/>
          <w:lang w:val="en-GB"/>
        </w:rPr>
        <w:t xml:space="preserve">Academic philosophy can sometimes lose sight of </w:t>
      </w:r>
      <w:r w:rsidR="00160951" w:rsidRPr="000F2FC3">
        <w:rPr>
          <w:rFonts w:asciiTheme="majorHAnsi" w:hAnsiTheme="majorHAnsi"/>
          <w:sz w:val="24"/>
          <w:szCs w:val="24"/>
          <w:lang w:val="en-GB"/>
        </w:rPr>
        <w:t>how other people use concepts, as well as the practical side of ethical issues</w:t>
      </w:r>
      <w:r w:rsidR="00A3053B">
        <w:rPr>
          <w:rFonts w:asciiTheme="majorHAnsi" w:hAnsiTheme="majorHAnsi"/>
          <w:sz w:val="24"/>
          <w:szCs w:val="24"/>
          <w:lang w:val="en-GB"/>
        </w:rPr>
        <w:t xml:space="preserve">. Potentially, we can construct a new ethical theory, alter our behaviour accordingly, but run into a disaster because </w:t>
      </w:r>
      <w:r w:rsidR="00F0083C">
        <w:rPr>
          <w:rFonts w:asciiTheme="majorHAnsi" w:hAnsiTheme="majorHAnsi"/>
          <w:sz w:val="24"/>
          <w:szCs w:val="24"/>
          <w:lang w:val="en-GB"/>
        </w:rPr>
        <w:t>we did not take real-world conditions into account.</w:t>
      </w:r>
      <w:r w:rsidR="00645533">
        <w:rPr>
          <w:rFonts w:asciiTheme="majorHAnsi" w:hAnsiTheme="majorHAnsi"/>
          <w:sz w:val="24"/>
          <w:szCs w:val="24"/>
          <w:lang w:val="en-GB"/>
        </w:rPr>
        <w:t xml:space="preserve"> </w:t>
      </w:r>
      <w:r w:rsidR="009225DF">
        <w:rPr>
          <w:rFonts w:asciiTheme="majorHAnsi" w:hAnsiTheme="majorHAnsi"/>
          <w:sz w:val="24"/>
          <w:szCs w:val="24"/>
          <w:lang w:val="en-GB"/>
        </w:rPr>
        <w:t>Similarly, we could frame hunting as ethically unacceptable</w:t>
      </w:r>
      <w:r w:rsidR="00E339CC">
        <w:rPr>
          <w:rFonts w:asciiTheme="majorHAnsi" w:hAnsiTheme="majorHAnsi"/>
          <w:sz w:val="24"/>
          <w:szCs w:val="24"/>
          <w:lang w:val="en-GB"/>
        </w:rPr>
        <w:t xml:space="preserve"> and stop doing so; but because hunting has a significant effect on ecosystems, we should not stop hunting without assessing whether any negative consequences could arise.</w:t>
      </w:r>
      <w:r w:rsidR="00A3053B">
        <w:rPr>
          <w:rFonts w:asciiTheme="majorHAnsi" w:hAnsiTheme="majorHAnsi"/>
          <w:sz w:val="24"/>
          <w:szCs w:val="24"/>
          <w:lang w:val="en-GB"/>
        </w:rPr>
        <w:t xml:space="preserve"> </w:t>
      </w:r>
      <w:r w:rsidR="00645533">
        <w:rPr>
          <w:rFonts w:asciiTheme="majorHAnsi" w:hAnsiTheme="majorHAnsi"/>
          <w:sz w:val="24"/>
          <w:szCs w:val="24"/>
          <w:lang w:val="en-GB"/>
        </w:rPr>
        <w:t>And so, b</w:t>
      </w:r>
      <w:r w:rsidR="00A3053B" w:rsidRPr="00A3053B">
        <w:rPr>
          <w:rFonts w:asciiTheme="majorHAnsi" w:hAnsiTheme="majorHAnsi"/>
          <w:sz w:val="24"/>
          <w:szCs w:val="24"/>
          <w:lang w:val="en-GB"/>
        </w:rPr>
        <w:t xml:space="preserve">y holding interviews I have gained important insights into the </w:t>
      </w:r>
      <w:r w:rsidR="00645533">
        <w:rPr>
          <w:rFonts w:asciiTheme="majorHAnsi" w:hAnsiTheme="majorHAnsi"/>
          <w:sz w:val="24"/>
          <w:szCs w:val="24"/>
          <w:lang w:val="en-GB"/>
        </w:rPr>
        <w:t xml:space="preserve">main ethical arguments from the </w:t>
      </w:r>
      <w:r w:rsidR="00A3053B" w:rsidRPr="00A3053B">
        <w:rPr>
          <w:rFonts w:asciiTheme="majorHAnsi" w:hAnsiTheme="majorHAnsi"/>
          <w:sz w:val="24"/>
          <w:szCs w:val="24"/>
          <w:lang w:val="en-GB"/>
        </w:rPr>
        <w:t>hunting debate as well as boots-on-the-ground-approaches to nature reserves.</w:t>
      </w:r>
    </w:p>
    <w:p w14:paraId="5A1C8805" w14:textId="5E39EB54" w:rsidR="00CE3419" w:rsidRDefault="002E501D" w:rsidP="000D68BD">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In total, </w:t>
      </w:r>
      <w:r w:rsidR="009E3DCF" w:rsidRPr="000F2FC3">
        <w:rPr>
          <w:rFonts w:asciiTheme="majorHAnsi" w:hAnsiTheme="majorHAnsi"/>
          <w:sz w:val="24"/>
          <w:szCs w:val="24"/>
          <w:lang w:val="en-GB"/>
        </w:rPr>
        <w:t>I interviewed</w:t>
      </w:r>
      <w:r w:rsidR="00130E90" w:rsidRPr="000F2FC3">
        <w:rPr>
          <w:rFonts w:asciiTheme="majorHAnsi" w:hAnsiTheme="majorHAnsi"/>
          <w:sz w:val="24"/>
          <w:szCs w:val="24"/>
          <w:lang w:val="en-GB"/>
        </w:rPr>
        <w:t xml:space="preserve"> </w:t>
      </w:r>
      <w:r w:rsidR="00674E7D">
        <w:rPr>
          <w:rFonts w:asciiTheme="majorHAnsi" w:hAnsiTheme="majorHAnsi"/>
          <w:sz w:val="24"/>
          <w:szCs w:val="24"/>
          <w:lang w:val="en-GB"/>
        </w:rPr>
        <w:t xml:space="preserve">9 persons. This includes </w:t>
      </w:r>
      <w:r w:rsidR="00130E90" w:rsidRPr="000F2FC3">
        <w:rPr>
          <w:rFonts w:asciiTheme="majorHAnsi" w:hAnsiTheme="majorHAnsi"/>
          <w:sz w:val="24"/>
          <w:szCs w:val="24"/>
          <w:lang w:val="en-GB"/>
        </w:rPr>
        <w:t>three</w:t>
      </w:r>
      <w:r w:rsidR="009E3DCF" w:rsidRPr="000F2FC3">
        <w:rPr>
          <w:rFonts w:asciiTheme="majorHAnsi" w:hAnsiTheme="majorHAnsi"/>
          <w:sz w:val="24"/>
          <w:szCs w:val="24"/>
          <w:lang w:val="en-GB"/>
        </w:rPr>
        <w:t xml:space="preserve"> hunters, </w:t>
      </w:r>
      <w:r w:rsidR="00130E90" w:rsidRPr="000F2FC3">
        <w:rPr>
          <w:rFonts w:asciiTheme="majorHAnsi" w:hAnsiTheme="majorHAnsi"/>
          <w:sz w:val="24"/>
          <w:szCs w:val="24"/>
          <w:lang w:val="en-GB"/>
        </w:rPr>
        <w:t xml:space="preserve">a </w:t>
      </w:r>
      <w:r w:rsidR="009E3DCF" w:rsidRPr="000F2FC3">
        <w:rPr>
          <w:rFonts w:asciiTheme="majorHAnsi" w:hAnsiTheme="majorHAnsi"/>
          <w:sz w:val="24"/>
          <w:szCs w:val="24"/>
          <w:lang w:val="en-GB"/>
        </w:rPr>
        <w:t>wildlife manager, a land steward</w:t>
      </w:r>
      <w:r w:rsidR="00CC683B" w:rsidRPr="000F2FC3">
        <w:rPr>
          <w:rFonts w:asciiTheme="majorHAnsi" w:hAnsiTheme="majorHAnsi"/>
          <w:sz w:val="24"/>
          <w:szCs w:val="24"/>
          <w:lang w:val="en-GB"/>
        </w:rPr>
        <w:t xml:space="preserve">, </w:t>
      </w:r>
      <w:r w:rsidR="008D7FDF" w:rsidRPr="000F2FC3">
        <w:rPr>
          <w:rFonts w:asciiTheme="majorHAnsi" w:hAnsiTheme="majorHAnsi"/>
          <w:sz w:val="24"/>
          <w:szCs w:val="24"/>
          <w:lang w:val="en-GB"/>
        </w:rPr>
        <w:t xml:space="preserve">a bushcraft expert, </w:t>
      </w:r>
      <w:r w:rsidR="00CC683B" w:rsidRPr="000F2FC3">
        <w:rPr>
          <w:rFonts w:asciiTheme="majorHAnsi" w:hAnsiTheme="majorHAnsi"/>
          <w:sz w:val="24"/>
          <w:szCs w:val="24"/>
          <w:lang w:val="en-GB"/>
        </w:rPr>
        <w:t>an</w:t>
      </w:r>
      <w:r w:rsidR="009E3DCF" w:rsidRPr="000F2FC3">
        <w:rPr>
          <w:rFonts w:asciiTheme="majorHAnsi" w:hAnsiTheme="majorHAnsi"/>
          <w:sz w:val="24"/>
          <w:szCs w:val="24"/>
          <w:lang w:val="en-GB"/>
        </w:rPr>
        <w:t xml:space="preserve"> advocate for </w:t>
      </w:r>
      <w:r w:rsidR="005C525C" w:rsidRPr="000F2FC3">
        <w:rPr>
          <w:rFonts w:asciiTheme="majorHAnsi" w:hAnsiTheme="majorHAnsi"/>
          <w:sz w:val="24"/>
          <w:szCs w:val="24"/>
          <w:lang w:val="en-GB"/>
        </w:rPr>
        <w:t>reptile</w:t>
      </w:r>
      <w:r w:rsidR="00CC683B" w:rsidRPr="000F2FC3">
        <w:rPr>
          <w:rFonts w:asciiTheme="majorHAnsi" w:hAnsiTheme="majorHAnsi"/>
          <w:sz w:val="24"/>
          <w:szCs w:val="24"/>
          <w:lang w:val="en-GB"/>
        </w:rPr>
        <w:t xml:space="preserve"> </w:t>
      </w:r>
      <w:r w:rsidR="009E3DCF" w:rsidRPr="000F2FC3">
        <w:rPr>
          <w:rFonts w:asciiTheme="majorHAnsi" w:hAnsiTheme="majorHAnsi"/>
          <w:sz w:val="24"/>
          <w:szCs w:val="24"/>
          <w:lang w:val="en-GB"/>
        </w:rPr>
        <w:t>welfare</w:t>
      </w:r>
      <w:r w:rsidR="00715C77" w:rsidRPr="000F2FC3">
        <w:rPr>
          <w:rFonts w:asciiTheme="majorHAnsi" w:hAnsiTheme="majorHAnsi"/>
          <w:sz w:val="24"/>
          <w:szCs w:val="24"/>
          <w:lang w:val="en-GB"/>
        </w:rPr>
        <w:t>,</w:t>
      </w:r>
      <w:r w:rsidR="00CC683B" w:rsidRPr="000F2FC3">
        <w:rPr>
          <w:rFonts w:asciiTheme="majorHAnsi" w:hAnsiTheme="majorHAnsi"/>
          <w:sz w:val="24"/>
          <w:szCs w:val="24"/>
          <w:lang w:val="en-GB"/>
        </w:rPr>
        <w:t xml:space="preserve"> a zoo biologist</w:t>
      </w:r>
      <w:r w:rsidR="00715C77" w:rsidRPr="000F2FC3">
        <w:rPr>
          <w:rFonts w:asciiTheme="majorHAnsi" w:hAnsiTheme="majorHAnsi"/>
          <w:sz w:val="24"/>
          <w:szCs w:val="24"/>
          <w:lang w:val="en-GB"/>
        </w:rPr>
        <w:t xml:space="preserve"> and a </w:t>
      </w:r>
      <w:r w:rsidR="00674E7D">
        <w:rPr>
          <w:rFonts w:asciiTheme="majorHAnsi" w:hAnsiTheme="majorHAnsi"/>
          <w:sz w:val="24"/>
          <w:szCs w:val="24"/>
          <w:lang w:val="en-GB"/>
        </w:rPr>
        <w:t xml:space="preserve">politician (Dutch </w:t>
      </w:r>
      <w:proofErr w:type="spellStart"/>
      <w:r w:rsidR="00715C77" w:rsidRPr="000F2FC3">
        <w:rPr>
          <w:rFonts w:asciiTheme="majorHAnsi" w:hAnsiTheme="majorHAnsi"/>
          <w:sz w:val="24"/>
          <w:szCs w:val="24"/>
          <w:lang w:val="en-GB"/>
        </w:rPr>
        <w:t>Partij</w:t>
      </w:r>
      <w:proofErr w:type="spellEnd"/>
      <w:r w:rsidR="00715C77" w:rsidRPr="000F2FC3">
        <w:rPr>
          <w:rFonts w:asciiTheme="majorHAnsi" w:hAnsiTheme="majorHAnsi"/>
          <w:sz w:val="24"/>
          <w:szCs w:val="24"/>
          <w:lang w:val="en-GB"/>
        </w:rPr>
        <w:t xml:space="preserve"> </w:t>
      </w:r>
      <w:proofErr w:type="spellStart"/>
      <w:r w:rsidR="00715C77" w:rsidRPr="000F2FC3">
        <w:rPr>
          <w:rFonts w:asciiTheme="majorHAnsi" w:hAnsiTheme="majorHAnsi"/>
          <w:sz w:val="24"/>
          <w:szCs w:val="24"/>
          <w:lang w:val="en-GB"/>
        </w:rPr>
        <w:t>voor</w:t>
      </w:r>
      <w:proofErr w:type="spellEnd"/>
      <w:r w:rsidR="00715C77" w:rsidRPr="000F2FC3">
        <w:rPr>
          <w:rFonts w:asciiTheme="majorHAnsi" w:hAnsiTheme="majorHAnsi"/>
          <w:sz w:val="24"/>
          <w:szCs w:val="24"/>
          <w:lang w:val="en-GB"/>
        </w:rPr>
        <w:t xml:space="preserve"> de </w:t>
      </w:r>
      <w:proofErr w:type="spellStart"/>
      <w:r w:rsidR="00715C77" w:rsidRPr="000F2FC3">
        <w:rPr>
          <w:rFonts w:asciiTheme="majorHAnsi" w:hAnsiTheme="majorHAnsi"/>
          <w:sz w:val="24"/>
          <w:szCs w:val="24"/>
          <w:lang w:val="en-GB"/>
        </w:rPr>
        <w:t>Dieren</w:t>
      </w:r>
      <w:proofErr w:type="spellEnd"/>
      <w:r w:rsidR="00674E7D">
        <w:rPr>
          <w:rFonts w:asciiTheme="majorHAnsi" w:hAnsiTheme="majorHAnsi"/>
          <w:sz w:val="24"/>
          <w:szCs w:val="24"/>
          <w:lang w:val="en-GB"/>
        </w:rPr>
        <w:t>)</w:t>
      </w:r>
      <w:r w:rsidR="009E3DCF" w:rsidRPr="000F2FC3">
        <w:rPr>
          <w:rFonts w:asciiTheme="majorHAnsi" w:hAnsiTheme="majorHAnsi"/>
          <w:sz w:val="24"/>
          <w:szCs w:val="24"/>
          <w:lang w:val="en-GB"/>
        </w:rPr>
        <w:t xml:space="preserve">. I am very thankful for their contributions. </w:t>
      </w:r>
      <w:r w:rsidR="00674E7D">
        <w:rPr>
          <w:rFonts w:asciiTheme="majorHAnsi" w:hAnsiTheme="majorHAnsi"/>
          <w:sz w:val="24"/>
          <w:szCs w:val="24"/>
          <w:lang w:val="en-GB"/>
        </w:rPr>
        <w:t>Due to concerns about a</w:t>
      </w:r>
      <w:r w:rsidR="00674E7D" w:rsidRPr="000F2FC3">
        <w:rPr>
          <w:rFonts w:asciiTheme="majorHAnsi" w:hAnsiTheme="majorHAnsi"/>
          <w:sz w:val="24"/>
          <w:szCs w:val="24"/>
          <w:lang w:val="en-GB"/>
        </w:rPr>
        <w:t>ctivist retaliation</w:t>
      </w:r>
      <w:r w:rsidR="00621D3D" w:rsidRPr="000F2FC3">
        <w:rPr>
          <w:rFonts w:asciiTheme="majorHAnsi" w:hAnsiTheme="majorHAnsi"/>
          <w:sz w:val="24"/>
          <w:szCs w:val="24"/>
          <w:lang w:val="en-GB"/>
        </w:rPr>
        <w:t xml:space="preserve">, </w:t>
      </w:r>
      <w:r w:rsidR="00756A62">
        <w:rPr>
          <w:rFonts w:asciiTheme="majorHAnsi" w:hAnsiTheme="majorHAnsi"/>
          <w:sz w:val="24"/>
          <w:szCs w:val="24"/>
          <w:lang w:val="en-GB"/>
        </w:rPr>
        <w:t>the</w:t>
      </w:r>
      <w:r w:rsidR="00621D3D" w:rsidRPr="000F2FC3">
        <w:rPr>
          <w:rFonts w:asciiTheme="majorHAnsi" w:hAnsiTheme="majorHAnsi"/>
          <w:sz w:val="24"/>
          <w:szCs w:val="24"/>
          <w:lang w:val="en-GB"/>
        </w:rPr>
        <w:t xml:space="preserve"> hunters and the wildlife manager</w:t>
      </w:r>
      <w:r w:rsidR="009E3DCF" w:rsidRPr="000F2FC3">
        <w:rPr>
          <w:rFonts w:asciiTheme="majorHAnsi" w:hAnsiTheme="majorHAnsi"/>
          <w:sz w:val="24"/>
          <w:szCs w:val="24"/>
          <w:lang w:val="en-GB"/>
        </w:rPr>
        <w:t xml:space="preserve"> </w:t>
      </w:r>
      <w:r w:rsidR="00756A62">
        <w:rPr>
          <w:rFonts w:asciiTheme="majorHAnsi" w:hAnsiTheme="majorHAnsi"/>
          <w:sz w:val="24"/>
          <w:szCs w:val="24"/>
          <w:lang w:val="en-GB"/>
        </w:rPr>
        <w:t xml:space="preserve">asked </w:t>
      </w:r>
      <w:r w:rsidR="00201DD0">
        <w:rPr>
          <w:rFonts w:asciiTheme="majorHAnsi" w:hAnsiTheme="majorHAnsi"/>
          <w:sz w:val="24"/>
          <w:szCs w:val="24"/>
          <w:lang w:val="en-GB"/>
        </w:rPr>
        <w:t xml:space="preserve">me </w:t>
      </w:r>
      <w:r w:rsidR="00674E7D">
        <w:rPr>
          <w:rFonts w:asciiTheme="majorHAnsi" w:hAnsiTheme="majorHAnsi"/>
          <w:sz w:val="24"/>
          <w:szCs w:val="24"/>
          <w:lang w:val="en-GB"/>
        </w:rPr>
        <w:t xml:space="preserve">to cite their input </w:t>
      </w:r>
      <w:r w:rsidR="009E3DCF" w:rsidRPr="000F2FC3">
        <w:rPr>
          <w:rFonts w:asciiTheme="majorHAnsi" w:hAnsiTheme="majorHAnsi"/>
          <w:sz w:val="24"/>
          <w:szCs w:val="24"/>
          <w:lang w:val="en-GB"/>
        </w:rPr>
        <w:t>anonymously.</w:t>
      </w:r>
      <w:r w:rsidR="00DC36EA" w:rsidRPr="000F2FC3">
        <w:rPr>
          <w:rFonts w:asciiTheme="majorHAnsi" w:hAnsiTheme="majorHAnsi"/>
          <w:sz w:val="24"/>
          <w:szCs w:val="24"/>
          <w:lang w:val="en-GB"/>
        </w:rPr>
        <w:t xml:space="preserve"> </w:t>
      </w:r>
      <w:r w:rsidR="006D3F50">
        <w:rPr>
          <w:rFonts w:asciiTheme="majorHAnsi" w:hAnsiTheme="majorHAnsi"/>
          <w:sz w:val="24"/>
          <w:szCs w:val="24"/>
          <w:lang w:val="en-GB"/>
        </w:rPr>
        <w:t xml:space="preserve">The other interviewees consented to having their names mentioned. </w:t>
      </w:r>
    </w:p>
    <w:p w14:paraId="0D3A6349" w14:textId="356550C7" w:rsidR="00977B5A" w:rsidRPr="000F2FC3" w:rsidRDefault="007E1927" w:rsidP="00CE3419">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Throughout this thesis, </w:t>
      </w:r>
      <w:r w:rsidR="000E495F">
        <w:rPr>
          <w:rFonts w:asciiTheme="majorHAnsi" w:hAnsiTheme="majorHAnsi"/>
          <w:sz w:val="24"/>
          <w:szCs w:val="24"/>
          <w:lang w:val="en-GB"/>
        </w:rPr>
        <w:t xml:space="preserve">whenever hunting wildlife is discussed, </w:t>
      </w:r>
      <w:r w:rsidRPr="000F2FC3">
        <w:rPr>
          <w:rFonts w:asciiTheme="majorHAnsi" w:hAnsiTheme="majorHAnsi"/>
          <w:sz w:val="24"/>
          <w:szCs w:val="24"/>
          <w:lang w:val="en-GB"/>
        </w:rPr>
        <w:t>I will use deer as an example species (or collection of species)</w:t>
      </w:r>
      <w:r w:rsidR="000E495F">
        <w:rPr>
          <w:rFonts w:asciiTheme="majorHAnsi" w:hAnsiTheme="majorHAnsi"/>
          <w:sz w:val="24"/>
          <w:szCs w:val="24"/>
          <w:lang w:val="en-GB"/>
        </w:rPr>
        <w:t>. F</w:t>
      </w:r>
      <w:r w:rsidRPr="000F2FC3">
        <w:rPr>
          <w:rFonts w:asciiTheme="majorHAnsi" w:hAnsiTheme="majorHAnsi"/>
          <w:sz w:val="24"/>
          <w:szCs w:val="24"/>
          <w:lang w:val="en-GB"/>
        </w:rPr>
        <w:t xml:space="preserve">or not only are they archetypically wild, they are also one of the most hunted species. </w:t>
      </w:r>
      <w:r w:rsidR="00D1321F">
        <w:rPr>
          <w:rFonts w:asciiTheme="majorHAnsi" w:hAnsiTheme="majorHAnsi"/>
          <w:sz w:val="24"/>
          <w:szCs w:val="24"/>
          <w:lang w:val="en-GB"/>
        </w:rPr>
        <w:t xml:space="preserve">Moreover, they were hunted </w:t>
      </w:r>
      <w:r w:rsidR="00373925">
        <w:rPr>
          <w:rFonts w:asciiTheme="majorHAnsi" w:hAnsiTheme="majorHAnsi"/>
          <w:sz w:val="24"/>
          <w:szCs w:val="24"/>
          <w:lang w:val="en-GB"/>
        </w:rPr>
        <w:t>during</w:t>
      </w:r>
      <w:r w:rsidR="00D1321F">
        <w:rPr>
          <w:rFonts w:asciiTheme="majorHAnsi" w:hAnsiTheme="majorHAnsi"/>
          <w:sz w:val="24"/>
          <w:szCs w:val="24"/>
          <w:lang w:val="en-GB"/>
        </w:rPr>
        <w:t xml:space="preserve"> the Ice Age as well, meaning it is a realistic choice of prey to use in the film. </w:t>
      </w:r>
    </w:p>
    <w:p w14:paraId="688BDD32" w14:textId="77777777" w:rsidR="00621D3D" w:rsidRPr="000F2FC3" w:rsidRDefault="00621D3D" w:rsidP="00D47F76">
      <w:pPr>
        <w:jc w:val="both"/>
        <w:rPr>
          <w:rFonts w:asciiTheme="majorHAnsi" w:hAnsiTheme="majorHAnsi"/>
          <w:sz w:val="24"/>
          <w:szCs w:val="24"/>
          <w:lang w:val="en-GB"/>
        </w:rPr>
      </w:pPr>
    </w:p>
    <w:p w14:paraId="590988D1" w14:textId="77777777" w:rsidR="00832BD4" w:rsidRPr="000F2FC3" w:rsidRDefault="00832BD4" w:rsidP="00D47F76">
      <w:pPr>
        <w:jc w:val="both"/>
        <w:rPr>
          <w:rFonts w:asciiTheme="majorHAnsi" w:hAnsiTheme="majorHAnsi"/>
          <w:sz w:val="24"/>
          <w:szCs w:val="24"/>
          <w:lang w:val="en-GB"/>
        </w:rPr>
      </w:pPr>
    </w:p>
    <w:p w14:paraId="34C7C0FE" w14:textId="77F4B4C5" w:rsidR="00D47F76" w:rsidRPr="000F2FC3" w:rsidRDefault="00D47F76" w:rsidP="00D47F76">
      <w:pPr>
        <w:pStyle w:val="Heading2"/>
        <w:jc w:val="both"/>
        <w:rPr>
          <w:szCs w:val="24"/>
          <w:lang w:val="en-GB"/>
        </w:rPr>
      </w:pPr>
      <w:bookmarkStart w:id="9" w:name="_Toc206584612"/>
      <w:r w:rsidRPr="000F2FC3">
        <w:rPr>
          <w:szCs w:val="24"/>
          <w:lang w:val="en-GB"/>
        </w:rPr>
        <w:t xml:space="preserve">My Motivation for Making </w:t>
      </w:r>
      <w:r w:rsidR="00F34A16">
        <w:rPr>
          <w:szCs w:val="24"/>
          <w:lang w:val="en-GB"/>
        </w:rPr>
        <w:t xml:space="preserve">the Hunting </w:t>
      </w:r>
      <w:r w:rsidRPr="000F2FC3">
        <w:rPr>
          <w:szCs w:val="24"/>
          <w:lang w:val="en-GB"/>
        </w:rPr>
        <w:t>Scene</w:t>
      </w:r>
      <w:bookmarkEnd w:id="9"/>
    </w:p>
    <w:p w14:paraId="5797C8A4" w14:textId="720AA23C" w:rsidR="00810AFA" w:rsidRPr="00810AFA" w:rsidRDefault="00810AFA" w:rsidP="00810AFA">
      <w:pPr>
        <w:jc w:val="both"/>
        <w:rPr>
          <w:rFonts w:asciiTheme="majorHAnsi" w:hAnsiTheme="majorHAnsi"/>
          <w:sz w:val="24"/>
          <w:szCs w:val="24"/>
          <w:lang w:val="en-GB"/>
        </w:rPr>
      </w:pPr>
      <w:r w:rsidRPr="00810AFA">
        <w:rPr>
          <w:rFonts w:asciiTheme="majorHAnsi" w:hAnsiTheme="majorHAnsi"/>
          <w:sz w:val="24"/>
          <w:szCs w:val="24"/>
          <w:lang w:val="en-GB"/>
        </w:rPr>
        <w:t xml:space="preserve">The scene I propose here brings up ethical questions. Is it okay to kill a deer for an artwork? Is it </w:t>
      </w:r>
      <w:r w:rsidR="0038058C">
        <w:rPr>
          <w:rFonts w:asciiTheme="majorHAnsi" w:hAnsiTheme="majorHAnsi"/>
          <w:sz w:val="24"/>
          <w:szCs w:val="24"/>
          <w:lang w:val="en-GB"/>
        </w:rPr>
        <w:t xml:space="preserve">ever </w:t>
      </w:r>
      <w:r w:rsidRPr="00810AFA">
        <w:rPr>
          <w:rFonts w:asciiTheme="majorHAnsi" w:hAnsiTheme="majorHAnsi"/>
          <w:sz w:val="24"/>
          <w:szCs w:val="24"/>
          <w:lang w:val="en-GB"/>
        </w:rPr>
        <w:t>okay to kill a deer?</w:t>
      </w:r>
      <w:r w:rsidR="00580E6D">
        <w:rPr>
          <w:rFonts w:asciiTheme="majorHAnsi" w:hAnsiTheme="majorHAnsi"/>
          <w:sz w:val="24"/>
          <w:szCs w:val="24"/>
          <w:lang w:val="en-GB"/>
        </w:rPr>
        <w:t xml:space="preserve"> And how about using the bow and arrow?</w:t>
      </w:r>
      <w:r w:rsidRPr="00810AFA">
        <w:rPr>
          <w:rFonts w:asciiTheme="majorHAnsi" w:hAnsiTheme="majorHAnsi"/>
          <w:sz w:val="24"/>
          <w:szCs w:val="24"/>
          <w:lang w:val="en-GB"/>
        </w:rPr>
        <w:t xml:space="preserve"> </w:t>
      </w:r>
      <w:r w:rsidR="00A06C78">
        <w:rPr>
          <w:rFonts w:asciiTheme="majorHAnsi" w:hAnsiTheme="majorHAnsi"/>
          <w:sz w:val="24"/>
          <w:szCs w:val="24"/>
          <w:lang w:val="en-GB"/>
        </w:rPr>
        <w:t xml:space="preserve">As noted, </w:t>
      </w:r>
      <w:r w:rsidRPr="00810AFA">
        <w:rPr>
          <w:rFonts w:asciiTheme="majorHAnsi" w:hAnsiTheme="majorHAnsi"/>
          <w:sz w:val="24"/>
          <w:szCs w:val="24"/>
          <w:lang w:val="en-GB"/>
        </w:rPr>
        <w:t>I do not doubt that there would be significant controversy if the film comes out, or if the plans become known. This makes it appropriate to explain my personal motivation for making this scene.</w:t>
      </w:r>
    </w:p>
    <w:p w14:paraId="228F4759" w14:textId="39593CBC" w:rsidR="00C22EFB" w:rsidRDefault="00F34A16" w:rsidP="00810AFA">
      <w:pPr>
        <w:ind w:firstLine="720"/>
        <w:jc w:val="both"/>
        <w:rPr>
          <w:rFonts w:asciiTheme="majorHAnsi" w:hAnsiTheme="majorHAnsi"/>
          <w:sz w:val="24"/>
          <w:szCs w:val="24"/>
          <w:lang w:val="en-GB"/>
        </w:rPr>
      </w:pPr>
      <w:r>
        <w:rPr>
          <w:rFonts w:asciiTheme="majorHAnsi" w:hAnsiTheme="majorHAnsi"/>
          <w:sz w:val="24"/>
          <w:szCs w:val="24"/>
          <w:lang w:val="en-GB"/>
        </w:rPr>
        <w:t xml:space="preserve">For clarity, </w:t>
      </w:r>
      <w:r w:rsidR="008013BE">
        <w:rPr>
          <w:rFonts w:asciiTheme="majorHAnsi" w:hAnsiTheme="majorHAnsi"/>
          <w:sz w:val="24"/>
          <w:szCs w:val="24"/>
          <w:lang w:val="en-GB"/>
        </w:rPr>
        <w:t xml:space="preserve">I will </w:t>
      </w:r>
      <w:r w:rsidR="00810AFA">
        <w:rPr>
          <w:rFonts w:asciiTheme="majorHAnsi" w:hAnsiTheme="majorHAnsi"/>
          <w:sz w:val="24"/>
          <w:szCs w:val="24"/>
          <w:lang w:val="en-GB"/>
        </w:rPr>
        <w:t>first</w:t>
      </w:r>
      <w:r w:rsidR="008013BE">
        <w:rPr>
          <w:rFonts w:asciiTheme="majorHAnsi" w:hAnsiTheme="majorHAnsi"/>
          <w:sz w:val="24"/>
          <w:szCs w:val="24"/>
          <w:lang w:val="en-GB"/>
        </w:rPr>
        <w:t xml:space="preserve"> describe the scene I want to make in more detail</w:t>
      </w:r>
      <w:r>
        <w:rPr>
          <w:rFonts w:asciiTheme="majorHAnsi" w:hAnsiTheme="majorHAnsi"/>
          <w:sz w:val="24"/>
          <w:szCs w:val="24"/>
          <w:lang w:val="en-GB"/>
        </w:rPr>
        <w:t xml:space="preserve">. </w:t>
      </w:r>
      <w:r w:rsidR="0026201F" w:rsidRPr="0026201F">
        <w:rPr>
          <w:rFonts w:asciiTheme="majorHAnsi" w:hAnsiTheme="majorHAnsi"/>
          <w:sz w:val="24"/>
          <w:szCs w:val="24"/>
          <w:lang w:val="en-GB"/>
        </w:rPr>
        <w:t>The theme</w:t>
      </w:r>
      <w:r w:rsidR="001C20DA">
        <w:rPr>
          <w:rFonts w:asciiTheme="majorHAnsi" w:hAnsiTheme="majorHAnsi"/>
          <w:sz w:val="24"/>
          <w:szCs w:val="24"/>
          <w:lang w:val="en-GB"/>
        </w:rPr>
        <w:t>s</w:t>
      </w:r>
      <w:r w:rsidR="0026201F" w:rsidRPr="0026201F">
        <w:rPr>
          <w:rFonts w:asciiTheme="majorHAnsi" w:hAnsiTheme="majorHAnsi"/>
          <w:sz w:val="24"/>
          <w:szCs w:val="24"/>
          <w:lang w:val="en-GB"/>
        </w:rPr>
        <w:t xml:space="preserve"> of the film will be the relationship of humans to their environment, the circle of life and the changing seasons. </w:t>
      </w:r>
      <w:r>
        <w:rPr>
          <w:rFonts w:asciiTheme="majorHAnsi" w:hAnsiTheme="majorHAnsi"/>
          <w:sz w:val="24"/>
          <w:szCs w:val="24"/>
          <w:lang w:val="en-GB"/>
        </w:rPr>
        <w:t xml:space="preserve">The setting is </w:t>
      </w:r>
      <w:r w:rsidR="00295021">
        <w:rPr>
          <w:rFonts w:asciiTheme="majorHAnsi" w:hAnsiTheme="majorHAnsi"/>
          <w:sz w:val="24"/>
          <w:szCs w:val="24"/>
          <w:lang w:val="en-GB"/>
        </w:rPr>
        <w:t xml:space="preserve">the Late Palaeolithic of Europe, around 40-12 thousand years ago. </w:t>
      </w:r>
      <w:r w:rsidR="00554E8C">
        <w:rPr>
          <w:rFonts w:asciiTheme="majorHAnsi" w:hAnsiTheme="majorHAnsi"/>
          <w:sz w:val="24"/>
          <w:szCs w:val="24"/>
          <w:lang w:val="en-GB"/>
        </w:rPr>
        <w:t xml:space="preserve">An important part of human subsistence strategies in this era was hunting. People hunted both large and small prey, </w:t>
      </w:r>
      <w:r w:rsidR="00C33126">
        <w:rPr>
          <w:rFonts w:asciiTheme="majorHAnsi" w:hAnsiTheme="majorHAnsi"/>
          <w:sz w:val="24"/>
          <w:szCs w:val="24"/>
          <w:lang w:val="en-GB"/>
        </w:rPr>
        <w:t xml:space="preserve">and relied to a significant degree on the nourishment and materials obtained from these animals. Because it was so central to </w:t>
      </w:r>
      <w:r w:rsidR="00314B15">
        <w:rPr>
          <w:rFonts w:asciiTheme="majorHAnsi" w:hAnsiTheme="majorHAnsi"/>
          <w:sz w:val="24"/>
          <w:szCs w:val="24"/>
          <w:lang w:val="en-GB"/>
        </w:rPr>
        <w:t>their</w:t>
      </w:r>
      <w:r w:rsidR="00A4733B">
        <w:rPr>
          <w:rFonts w:asciiTheme="majorHAnsi" w:hAnsiTheme="majorHAnsi"/>
          <w:sz w:val="24"/>
          <w:szCs w:val="24"/>
          <w:lang w:val="en-GB"/>
        </w:rPr>
        <w:t xml:space="preserve"> </w:t>
      </w:r>
      <w:r w:rsidR="00C33126">
        <w:rPr>
          <w:rFonts w:asciiTheme="majorHAnsi" w:hAnsiTheme="majorHAnsi"/>
          <w:sz w:val="24"/>
          <w:szCs w:val="24"/>
          <w:lang w:val="en-GB"/>
        </w:rPr>
        <w:t>way of life</w:t>
      </w:r>
      <w:r w:rsidR="0026201F">
        <w:rPr>
          <w:rFonts w:asciiTheme="majorHAnsi" w:hAnsiTheme="majorHAnsi"/>
          <w:sz w:val="24"/>
          <w:szCs w:val="24"/>
          <w:lang w:val="en-GB"/>
        </w:rPr>
        <w:t>,</w:t>
      </w:r>
      <w:r w:rsidR="00C33126">
        <w:rPr>
          <w:rFonts w:asciiTheme="majorHAnsi" w:hAnsiTheme="majorHAnsi"/>
          <w:sz w:val="24"/>
          <w:szCs w:val="24"/>
          <w:lang w:val="en-GB"/>
        </w:rPr>
        <w:t xml:space="preserve"> I want to include a scene in the film that shows </w:t>
      </w:r>
      <w:r w:rsidR="0026201F">
        <w:rPr>
          <w:rFonts w:asciiTheme="majorHAnsi" w:hAnsiTheme="majorHAnsi"/>
          <w:sz w:val="24"/>
          <w:szCs w:val="24"/>
          <w:lang w:val="en-GB"/>
        </w:rPr>
        <w:t xml:space="preserve">how a hunt might have taken place. The actor will </w:t>
      </w:r>
      <w:r w:rsidR="00C47351">
        <w:rPr>
          <w:rFonts w:asciiTheme="majorHAnsi" w:hAnsiTheme="majorHAnsi"/>
          <w:sz w:val="24"/>
          <w:szCs w:val="24"/>
          <w:lang w:val="en-GB"/>
        </w:rPr>
        <w:t>use a bow and arrow.</w:t>
      </w:r>
      <w:r w:rsidR="00C47351">
        <w:rPr>
          <w:rStyle w:val="FootnoteReference"/>
          <w:rFonts w:asciiTheme="majorHAnsi" w:hAnsiTheme="majorHAnsi"/>
          <w:sz w:val="24"/>
          <w:szCs w:val="24"/>
          <w:lang w:val="en-GB"/>
        </w:rPr>
        <w:footnoteReference w:id="6"/>
      </w:r>
      <w:r w:rsidR="00C47351">
        <w:rPr>
          <w:rFonts w:asciiTheme="majorHAnsi" w:hAnsiTheme="majorHAnsi"/>
          <w:sz w:val="24"/>
          <w:szCs w:val="24"/>
          <w:lang w:val="en-GB"/>
        </w:rPr>
        <w:t xml:space="preserve"> He will </w:t>
      </w:r>
      <w:r w:rsidR="0026201F">
        <w:rPr>
          <w:rFonts w:asciiTheme="majorHAnsi" w:hAnsiTheme="majorHAnsi"/>
          <w:sz w:val="24"/>
          <w:szCs w:val="24"/>
          <w:lang w:val="en-GB"/>
        </w:rPr>
        <w:t>be a real bowman, with the appropriate training and licences</w:t>
      </w:r>
      <w:r w:rsidR="00937416">
        <w:rPr>
          <w:rFonts w:asciiTheme="majorHAnsi" w:hAnsiTheme="majorHAnsi"/>
          <w:sz w:val="24"/>
          <w:szCs w:val="24"/>
          <w:lang w:val="en-GB"/>
        </w:rPr>
        <w:t xml:space="preserve">. He will wear a </w:t>
      </w:r>
      <w:r w:rsidR="00937416">
        <w:rPr>
          <w:rFonts w:asciiTheme="majorHAnsi" w:hAnsiTheme="majorHAnsi"/>
          <w:sz w:val="24"/>
          <w:szCs w:val="24"/>
          <w:lang w:val="en-GB"/>
        </w:rPr>
        <w:lastRenderedPageBreak/>
        <w:t>costume and body paint</w:t>
      </w:r>
      <w:r w:rsidR="008676AD">
        <w:rPr>
          <w:rFonts w:asciiTheme="majorHAnsi" w:hAnsiTheme="majorHAnsi"/>
          <w:sz w:val="24"/>
          <w:szCs w:val="24"/>
          <w:lang w:val="en-GB"/>
        </w:rPr>
        <w:t xml:space="preserve"> and will use an invented language</w:t>
      </w:r>
      <w:r w:rsidR="00937416">
        <w:rPr>
          <w:rFonts w:asciiTheme="majorHAnsi" w:hAnsiTheme="majorHAnsi"/>
          <w:sz w:val="24"/>
          <w:szCs w:val="24"/>
          <w:lang w:val="en-GB"/>
        </w:rPr>
        <w:t xml:space="preserve">. Before the hunt itself, there will be a scene in which he performs a ritual and asks </w:t>
      </w:r>
      <w:r w:rsidR="00904016">
        <w:rPr>
          <w:rFonts w:asciiTheme="majorHAnsi" w:hAnsiTheme="majorHAnsi"/>
          <w:sz w:val="24"/>
          <w:szCs w:val="24"/>
          <w:lang w:val="en-GB"/>
        </w:rPr>
        <w:t xml:space="preserve">his deities for permission and a successful hunt. Then, a small crew (probably just one cameraman) will follow him tracking a deer. </w:t>
      </w:r>
      <w:r w:rsidR="005F602C">
        <w:rPr>
          <w:rFonts w:asciiTheme="majorHAnsi" w:hAnsiTheme="majorHAnsi"/>
          <w:sz w:val="24"/>
          <w:szCs w:val="24"/>
          <w:lang w:val="en-GB"/>
        </w:rPr>
        <w:t>Eventually</w:t>
      </w:r>
      <w:r w:rsidR="008676AD">
        <w:rPr>
          <w:rFonts w:asciiTheme="majorHAnsi" w:hAnsiTheme="majorHAnsi"/>
          <w:sz w:val="24"/>
          <w:szCs w:val="24"/>
          <w:lang w:val="en-GB"/>
        </w:rPr>
        <w:t xml:space="preserve"> the hunter will shoot </w:t>
      </w:r>
      <w:r w:rsidR="00D02EAA">
        <w:rPr>
          <w:rFonts w:asciiTheme="majorHAnsi" w:hAnsiTheme="majorHAnsi"/>
          <w:sz w:val="24"/>
          <w:szCs w:val="24"/>
          <w:lang w:val="en-GB"/>
        </w:rPr>
        <w:t xml:space="preserve">and kill </w:t>
      </w:r>
      <w:r w:rsidR="00483252">
        <w:rPr>
          <w:rFonts w:asciiTheme="majorHAnsi" w:hAnsiTheme="majorHAnsi"/>
          <w:sz w:val="24"/>
          <w:szCs w:val="24"/>
          <w:lang w:val="en-GB"/>
        </w:rPr>
        <w:t>the</w:t>
      </w:r>
      <w:r w:rsidR="008676AD">
        <w:rPr>
          <w:rFonts w:asciiTheme="majorHAnsi" w:hAnsiTheme="majorHAnsi"/>
          <w:sz w:val="24"/>
          <w:szCs w:val="24"/>
          <w:lang w:val="en-GB"/>
        </w:rPr>
        <w:t xml:space="preserve"> deer with his bow and arrow. Afterwards, the whole body of the deer will be processed onscreen into food and useful materials. </w:t>
      </w:r>
      <w:r w:rsidR="00371A97">
        <w:rPr>
          <w:rFonts w:asciiTheme="majorHAnsi" w:hAnsiTheme="majorHAnsi"/>
          <w:sz w:val="24"/>
          <w:szCs w:val="24"/>
          <w:lang w:val="en-GB"/>
        </w:rPr>
        <w:t xml:space="preserve">There will be no music, </w:t>
      </w:r>
      <w:r w:rsidR="00132D32">
        <w:rPr>
          <w:rFonts w:asciiTheme="majorHAnsi" w:hAnsiTheme="majorHAnsi"/>
          <w:sz w:val="24"/>
          <w:szCs w:val="24"/>
          <w:lang w:val="en-GB"/>
        </w:rPr>
        <w:t xml:space="preserve">and it will be edited in a calm style. </w:t>
      </w:r>
    </w:p>
    <w:p w14:paraId="27D5526A" w14:textId="3E8F2F0E" w:rsidR="003C2641" w:rsidRDefault="00772D8B" w:rsidP="0051546A">
      <w:pPr>
        <w:ind w:firstLine="720"/>
        <w:jc w:val="both"/>
        <w:rPr>
          <w:rFonts w:asciiTheme="majorHAnsi" w:hAnsiTheme="majorHAnsi"/>
          <w:sz w:val="24"/>
          <w:szCs w:val="24"/>
          <w:lang w:val="en-GB"/>
        </w:rPr>
      </w:pPr>
      <w:r w:rsidRPr="00772D8B">
        <w:rPr>
          <w:rFonts w:asciiTheme="majorHAnsi" w:hAnsiTheme="majorHAnsi"/>
          <w:sz w:val="24"/>
          <w:szCs w:val="24"/>
          <w:lang w:val="en-GB"/>
        </w:rPr>
        <w:t xml:space="preserve">Is a real hunt absolutely necessary to </w:t>
      </w:r>
      <w:r w:rsidR="00891FF1">
        <w:rPr>
          <w:rFonts w:asciiTheme="majorHAnsi" w:hAnsiTheme="majorHAnsi"/>
          <w:sz w:val="24"/>
          <w:szCs w:val="24"/>
          <w:lang w:val="en-GB"/>
        </w:rPr>
        <w:t>make this scene</w:t>
      </w:r>
      <w:r w:rsidRPr="00772D8B">
        <w:rPr>
          <w:rFonts w:asciiTheme="majorHAnsi" w:hAnsiTheme="majorHAnsi"/>
          <w:sz w:val="24"/>
          <w:szCs w:val="24"/>
          <w:lang w:val="en-GB"/>
        </w:rPr>
        <w:t xml:space="preserve">? The short answer is no. It would be possible to film live animals for a tracking scene, then use </w:t>
      </w:r>
      <w:r w:rsidR="007C3020">
        <w:rPr>
          <w:rFonts w:asciiTheme="majorHAnsi" w:hAnsiTheme="majorHAnsi"/>
          <w:sz w:val="24"/>
          <w:szCs w:val="24"/>
          <w:lang w:val="en-GB"/>
        </w:rPr>
        <w:t>Computer Generated Images (</w:t>
      </w:r>
      <w:r w:rsidRPr="00772D8B">
        <w:rPr>
          <w:rFonts w:asciiTheme="majorHAnsi" w:hAnsiTheme="majorHAnsi"/>
          <w:sz w:val="24"/>
          <w:szCs w:val="24"/>
          <w:lang w:val="en-GB"/>
        </w:rPr>
        <w:t>CGI</w:t>
      </w:r>
      <w:r w:rsidR="007C3020">
        <w:rPr>
          <w:rFonts w:asciiTheme="majorHAnsi" w:hAnsiTheme="majorHAnsi"/>
          <w:sz w:val="24"/>
          <w:szCs w:val="24"/>
          <w:lang w:val="en-GB"/>
        </w:rPr>
        <w:t>)</w:t>
      </w:r>
      <w:r w:rsidRPr="00772D8B">
        <w:rPr>
          <w:rFonts w:asciiTheme="majorHAnsi" w:hAnsiTheme="majorHAnsi"/>
          <w:sz w:val="24"/>
          <w:szCs w:val="24"/>
          <w:lang w:val="en-GB"/>
        </w:rPr>
        <w:t xml:space="preserve"> or latex fakes to suggest a kill</w:t>
      </w:r>
      <w:r w:rsidR="00B44908">
        <w:rPr>
          <w:rFonts w:asciiTheme="majorHAnsi" w:hAnsiTheme="majorHAnsi"/>
          <w:sz w:val="24"/>
          <w:szCs w:val="24"/>
          <w:lang w:val="en-GB"/>
        </w:rPr>
        <w:t xml:space="preserve">. </w:t>
      </w:r>
      <w:r w:rsidRPr="00772D8B">
        <w:rPr>
          <w:rFonts w:asciiTheme="majorHAnsi" w:hAnsiTheme="majorHAnsi"/>
          <w:sz w:val="24"/>
          <w:szCs w:val="24"/>
          <w:lang w:val="en-GB"/>
        </w:rPr>
        <w:t xml:space="preserve"> Many films have used this technique</w:t>
      </w:r>
      <w:r w:rsidR="007C3020">
        <w:rPr>
          <w:rFonts w:asciiTheme="majorHAnsi" w:hAnsiTheme="majorHAnsi"/>
          <w:sz w:val="24"/>
          <w:szCs w:val="24"/>
          <w:lang w:val="en-GB"/>
        </w:rPr>
        <w:t>,</w:t>
      </w:r>
      <w:r w:rsidRPr="00772D8B">
        <w:rPr>
          <w:rFonts w:asciiTheme="majorHAnsi" w:hAnsiTheme="majorHAnsi"/>
          <w:sz w:val="24"/>
          <w:szCs w:val="24"/>
          <w:vertAlign w:val="superscript"/>
          <w:lang w:val="en-GB"/>
        </w:rPr>
        <w:footnoteReference w:id="7"/>
      </w:r>
      <w:r w:rsidR="007C3020">
        <w:rPr>
          <w:rFonts w:asciiTheme="majorHAnsi" w:hAnsiTheme="majorHAnsi"/>
          <w:sz w:val="24"/>
          <w:szCs w:val="24"/>
          <w:lang w:val="en-GB"/>
        </w:rPr>
        <w:t xml:space="preserve"> and it will only become easier once technology progresses.</w:t>
      </w:r>
      <w:r w:rsidRPr="00772D8B">
        <w:rPr>
          <w:rFonts w:asciiTheme="majorHAnsi" w:hAnsiTheme="majorHAnsi"/>
          <w:sz w:val="24"/>
          <w:szCs w:val="24"/>
          <w:lang w:val="en-GB"/>
        </w:rPr>
        <w:t xml:space="preserve"> </w:t>
      </w:r>
      <w:r w:rsidR="00891FF1">
        <w:rPr>
          <w:rFonts w:asciiTheme="majorHAnsi" w:hAnsiTheme="majorHAnsi"/>
          <w:sz w:val="24"/>
          <w:szCs w:val="24"/>
          <w:lang w:val="en-GB"/>
        </w:rPr>
        <w:t xml:space="preserve">But to me, this approach </w:t>
      </w:r>
      <w:r w:rsidR="003B2BD3">
        <w:rPr>
          <w:rFonts w:asciiTheme="majorHAnsi" w:hAnsiTheme="majorHAnsi"/>
          <w:sz w:val="24"/>
          <w:szCs w:val="24"/>
          <w:lang w:val="en-GB"/>
        </w:rPr>
        <w:t xml:space="preserve">has </w:t>
      </w:r>
      <w:r w:rsidR="00F76EF5">
        <w:rPr>
          <w:rFonts w:asciiTheme="majorHAnsi" w:hAnsiTheme="majorHAnsi"/>
          <w:sz w:val="24"/>
          <w:szCs w:val="24"/>
          <w:lang w:val="en-GB"/>
        </w:rPr>
        <w:t>three</w:t>
      </w:r>
      <w:r w:rsidR="003B2BD3">
        <w:rPr>
          <w:rFonts w:asciiTheme="majorHAnsi" w:hAnsiTheme="majorHAnsi"/>
          <w:sz w:val="24"/>
          <w:szCs w:val="24"/>
          <w:lang w:val="en-GB"/>
        </w:rPr>
        <w:t xml:space="preserve"> essential shortcomings:</w:t>
      </w:r>
      <w:r w:rsidR="00C877CF">
        <w:rPr>
          <w:rFonts w:asciiTheme="majorHAnsi" w:hAnsiTheme="majorHAnsi"/>
          <w:sz w:val="24"/>
          <w:szCs w:val="24"/>
          <w:lang w:val="en-GB"/>
        </w:rPr>
        <w:t xml:space="preserve"> </w:t>
      </w:r>
      <w:r w:rsidR="003C2641">
        <w:rPr>
          <w:rFonts w:asciiTheme="majorHAnsi" w:hAnsiTheme="majorHAnsi"/>
          <w:sz w:val="24"/>
          <w:szCs w:val="24"/>
          <w:lang w:val="en-GB"/>
        </w:rPr>
        <w:t>first, i</w:t>
      </w:r>
      <w:r w:rsidR="00C877CF">
        <w:rPr>
          <w:rFonts w:asciiTheme="majorHAnsi" w:hAnsiTheme="majorHAnsi"/>
          <w:sz w:val="24"/>
          <w:szCs w:val="24"/>
          <w:lang w:val="en-GB"/>
        </w:rPr>
        <w:t>t would make less of an impact on the viewer</w:t>
      </w:r>
      <w:r w:rsidR="003C2641">
        <w:rPr>
          <w:rFonts w:asciiTheme="majorHAnsi" w:hAnsiTheme="majorHAnsi"/>
          <w:sz w:val="24"/>
          <w:szCs w:val="24"/>
          <w:lang w:val="en-GB"/>
        </w:rPr>
        <w:t>.</w:t>
      </w:r>
      <w:r w:rsidR="00971AFC">
        <w:rPr>
          <w:rFonts w:asciiTheme="majorHAnsi" w:hAnsiTheme="majorHAnsi"/>
          <w:sz w:val="24"/>
          <w:szCs w:val="24"/>
          <w:lang w:val="en-GB"/>
        </w:rPr>
        <w:t xml:space="preserve"> </w:t>
      </w:r>
      <w:r w:rsidR="008C2C73">
        <w:rPr>
          <w:rFonts w:asciiTheme="majorHAnsi" w:hAnsiTheme="majorHAnsi"/>
          <w:sz w:val="24"/>
          <w:szCs w:val="24"/>
          <w:lang w:val="en-GB"/>
        </w:rPr>
        <w:t>Knowing that the kill is real gives the viewer a more intense</w:t>
      </w:r>
      <w:r w:rsidR="00D2538B">
        <w:rPr>
          <w:rFonts w:asciiTheme="majorHAnsi" w:hAnsiTheme="majorHAnsi"/>
          <w:sz w:val="24"/>
          <w:szCs w:val="24"/>
          <w:lang w:val="en-GB"/>
        </w:rPr>
        <w:t xml:space="preserve"> and memorable</w:t>
      </w:r>
      <w:r w:rsidR="008C2C73">
        <w:rPr>
          <w:rFonts w:asciiTheme="majorHAnsi" w:hAnsiTheme="majorHAnsi"/>
          <w:sz w:val="24"/>
          <w:szCs w:val="24"/>
          <w:lang w:val="en-GB"/>
        </w:rPr>
        <w:t xml:space="preserve"> experience</w:t>
      </w:r>
      <w:r w:rsidR="001C4EEE">
        <w:rPr>
          <w:rFonts w:asciiTheme="majorHAnsi" w:hAnsiTheme="majorHAnsi"/>
          <w:sz w:val="24"/>
          <w:szCs w:val="24"/>
          <w:lang w:val="en-GB"/>
        </w:rPr>
        <w:t xml:space="preserve">. </w:t>
      </w:r>
      <w:r w:rsidR="00F87165" w:rsidRPr="00F87165">
        <w:rPr>
          <w:rFonts w:asciiTheme="majorHAnsi" w:hAnsiTheme="majorHAnsi"/>
          <w:sz w:val="24"/>
          <w:szCs w:val="24"/>
          <w:lang w:val="en-GB"/>
        </w:rPr>
        <w:t xml:space="preserve">I want to reach my audience in a deep way, and </w:t>
      </w:r>
      <w:r w:rsidR="00F87165">
        <w:rPr>
          <w:rFonts w:asciiTheme="majorHAnsi" w:hAnsiTheme="majorHAnsi"/>
          <w:sz w:val="24"/>
          <w:szCs w:val="24"/>
          <w:lang w:val="en-GB"/>
        </w:rPr>
        <w:t xml:space="preserve">I believe that </w:t>
      </w:r>
      <w:r w:rsidR="00F87165" w:rsidRPr="00F87165">
        <w:rPr>
          <w:rFonts w:asciiTheme="majorHAnsi" w:hAnsiTheme="majorHAnsi"/>
          <w:sz w:val="24"/>
          <w:szCs w:val="24"/>
          <w:lang w:val="en-GB"/>
        </w:rPr>
        <w:t>with a real hunting scene the film will be better able to do this.</w:t>
      </w:r>
      <w:r w:rsidR="00CA07AC" w:rsidRPr="00CA07AC">
        <w:rPr>
          <w:rFonts w:asciiTheme="majorHAnsi" w:hAnsiTheme="majorHAnsi"/>
          <w:sz w:val="24"/>
          <w:szCs w:val="24"/>
          <w:lang w:val="en-GB"/>
        </w:rPr>
        <w:t xml:space="preserve"> The film could open with a note on the hunting scene, leaving no doubt about the realness of it.</w:t>
      </w:r>
    </w:p>
    <w:p w14:paraId="03DEF59C" w14:textId="0CA1A033" w:rsidR="00F76EF5" w:rsidRDefault="00F76EF5" w:rsidP="0051546A">
      <w:pPr>
        <w:ind w:firstLine="720"/>
        <w:jc w:val="both"/>
        <w:rPr>
          <w:rFonts w:asciiTheme="majorHAnsi" w:hAnsiTheme="majorHAnsi"/>
          <w:sz w:val="24"/>
          <w:szCs w:val="24"/>
          <w:lang w:val="en-GB"/>
        </w:rPr>
      </w:pPr>
      <w:r>
        <w:rPr>
          <w:rFonts w:asciiTheme="majorHAnsi" w:hAnsiTheme="majorHAnsi"/>
          <w:sz w:val="24"/>
          <w:szCs w:val="24"/>
          <w:lang w:val="en-GB"/>
        </w:rPr>
        <w:t xml:space="preserve">Second, </w:t>
      </w:r>
      <w:r w:rsidR="00455171">
        <w:rPr>
          <w:rFonts w:asciiTheme="majorHAnsi" w:hAnsiTheme="majorHAnsi"/>
          <w:sz w:val="24"/>
          <w:szCs w:val="24"/>
          <w:lang w:val="en-GB"/>
        </w:rPr>
        <w:t xml:space="preserve">I feel that is </w:t>
      </w:r>
      <w:r>
        <w:rPr>
          <w:rFonts w:asciiTheme="majorHAnsi" w:hAnsiTheme="majorHAnsi"/>
          <w:sz w:val="24"/>
          <w:szCs w:val="24"/>
          <w:lang w:val="en-GB"/>
        </w:rPr>
        <w:t xml:space="preserve">disingenuous that </w:t>
      </w:r>
      <w:r w:rsidR="005C4D1C">
        <w:rPr>
          <w:rFonts w:asciiTheme="majorHAnsi" w:hAnsiTheme="majorHAnsi"/>
          <w:sz w:val="24"/>
          <w:szCs w:val="24"/>
          <w:lang w:val="en-GB"/>
        </w:rPr>
        <w:t>killing an animal for a film only becomes wrong when we see the kill onscreen.</w:t>
      </w:r>
      <w:r w:rsidR="00CA69EA">
        <w:rPr>
          <w:rFonts w:asciiTheme="majorHAnsi" w:hAnsiTheme="majorHAnsi"/>
          <w:sz w:val="24"/>
          <w:szCs w:val="24"/>
          <w:lang w:val="en-GB"/>
        </w:rPr>
        <w:t xml:space="preserve"> </w:t>
      </w:r>
      <w:r w:rsidR="00CA69EA" w:rsidRPr="00CA69EA">
        <w:rPr>
          <w:rFonts w:asciiTheme="majorHAnsi" w:hAnsiTheme="majorHAnsi"/>
          <w:sz w:val="24"/>
          <w:szCs w:val="24"/>
          <w:lang w:val="en-GB"/>
        </w:rPr>
        <w:t>It is common to see actors eat meat in a film</w:t>
      </w:r>
      <w:r w:rsidR="00F44862">
        <w:rPr>
          <w:rFonts w:asciiTheme="majorHAnsi" w:hAnsiTheme="majorHAnsi"/>
          <w:sz w:val="24"/>
          <w:szCs w:val="24"/>
          <w:lang w:val="en-GB"/>
        </w:rPr>
        <w:t xml:space="preserve"> (e.g. </w:t>
      </w:r>
      <w:r w:rsidR="00F44862">
        <w:rPr>
          <w:rFonts w:asciiTheme="majorHAnsi" w:hAnsiTheme="majorHAnsi"/>
          <w:i/>
          <w:iCs/>
          <w:sz w:val="24"/>
          <w:szCs w:val="24"/>
          <w:lang w:val="en-GB"/>
        </w:rPr>
        <w:t>Chef</w:t>
      </w:r>
      <w:r w:rsidR="00F44862">
        <w:rPr>
          <w:rFonts w:asciiTheme="majorHAnsi" w:hAnsiTheme="majorHAnsi"/>
          <w:sz w:val="24"/>
          <w:szCs w:val="24"/>
          <w:lang w:val="en-GB"/>
        </w:rPr>
        <w:t xml:space="preserve"> (2014) or </w:t>
      </w:r>
      <w:r w:rsidR="00F44862">
        <w:rPr>
          <w:rFonts w:asciiTheme="majorHAnsi" w:hAnsiTheme="majorHAnsi"/>
          <w:i/>
          <w:iCs/>
          <w:sz w:val="24"/>
          <w:szCs w:val="24"/>
          <w:lang w:val="en-GB"/>
        </w:rPr>
        <w:t xml:space="preserve">The Menu </w:t>
      </w:r>
      <w:r w:rsidR="00F44862">
        <w:rPr>
          <w:rFonts w:asciiTheme="majorHAnsi" w:hAnsiTheme="majorHAnsi"/>
          <w:sz w:val="24"/>
          <w:szCs w:val="24"/>
          <w:lang w:val="en-GB"/>
        </w:rPr>
        <w:t>(2022))</w:t>
      </w:r>
      <w:r w:rsidR="00CA69EA" w:rsidRPr="00CA69EA">
        <w:rPr>
          <w:rFonts w:asciiTheme="majorHAnsi" w:hAnsiTheme="majorHAnsi"/>
          <w:sz w:val="24"/>
          <w:szCs w:val="24"/>
          <w:lang w:val="en-GB"/>
        </w:rPr>
        <w:t xml:space="preserve"> but seldo</w:t>
      </w:r>
      <w:r w:rsidR="000A35A0">
        <w:rPr>
          <w:rFonts w:asciiTheme="majorHAnsi" w:hAnsiTheme="majorHAnsi"/>
          <w:sz w:val="24"/>
          <w:szCs w:val="24"/>
          <w:lang w:val="en-GB"/>
        </w:rPr>
        <w:t>mly if ever is it shown where that meat came from.</w:t>
      </w:r>
      <w:r w:rsidR="00170362">
        <w:rPr>
          <w:rFonts w:asciiTheme="majorHAnsi" w:hAnsiTheme="majorHAnsi"/>
          <w:sz w:val="24"/>
          <w:szCs w:val="24"/>
          <w:lang w:val="en-GB"/>
        </w:rPr>
        <w:t xml:space="preserve"> Naturally, the animal whose meat the actors eat was not killed </w:t>
      </w:r>
      <w:r w:rsidR="00170362">
        <w:rPr>
          <w:rFonts w:asciiTheme="majorHAnsi" w:hAnsiTheme="majorHAnsi"/>
          <w:i/>
          <w:iCs/>
          <w:sz w:val="24"/>
          <w:szCs w:val="24"/>
          <w:lang w:val="en-GB"/>
        </w:rPr>
        <w:t xml:space="preserve">specifically </w:t>
      </w:r>
      <w:r w:rsidR="00F44862">
        <w:rPr>
          <w:rFonts w:asciiTheme="majorHAnsi" w:hAnsiTheme="majorHAnsi"/>
          <w:sz w:val="24"/>
          <w:szCs w:val="24"/>
          <w:lang w:val="en-GB"/>
        </w:rPr>
        <w:t>for this film</w:t>
      </w:r>
      <w:r w:rsidR="00E86B25">
        <w:rPr>
          <w:rFonts w:asciiTheme="majorHAnsi" w:hAnsiTheme="majorHAnsi"/>
          <w:sz w:val="24"/>
          <w:szCs w:val="24"/>
          <w:lang w:val="en-GB"/>
        </w:rPr>
        <w:t xml:space="preserve">; it was reared, killed and slaughtered by the meat industry for the general market, </w:t>
      </w:r>
      <w:r w:rsidR="000A1634">
        <w:rPr>
          <w:rFonts w:asciiTheme="majorHAnsi" w:hAnsiTheme="majorHAnsi"/>
          <w:sz w:val="24"/>
          <w:szCs w:val="24"/>
          <w:lang w:val="en-GB"/>
        </w:rPr>
        <w:t>after which</w:t>
      </w:r>
      <w:r w:rsidR="00E86B25">
        <w:rPr>
          <w:rFonts w:asciiTheme="majorHAnsi" w:hAnsiTheme="majorHAnsi"/>
          <w:sz w:val="24"/>
          <w:szCs w:val="24"/>
          <w:lang w:val="en-GB"/>
        </w:rPr>
        <w:t xml:space="preserve"> the producers bought it</w:t>
      </w:r>
      <w:r w:rsidR="000A1634">
        <w:rPr>
          <w:rFonts w:asciiTheme="majorHAnsi" w:hAnsiTheme="majorHAnsi"/>
          <w:sz w:val="24"/>
          <w:szCs w:val="24"/>
          <w:lang w:val="en-GB"/>
        </w:rPr>
        <w:t>s meat.</w:t>
      </w:r>
      <w:r w:rsidR="005A4E5E">
        <w:rPr>
          <w:rFonts w:asciiTheme="majorHAnsi" w:hAnsiTheme="majorHAnsi"/>
          <w:sz w:val="24"/>
          <w:szCs w:val="24"/>
          <w:lang w:val="en-GB"/>
        </w:rPr>
        <w:t xml:space="preserve"> </w:t>
      </w:r>
      <w:r w:rsidR="00DD3966">
        <w:rPr>
          <w:rFonts w:asciiTheme="majorHAnsi" w:hAnsiTheme="majorHAnsi"/>
          <w:sz w:val="24"/>
          <w:szCs w:val="24"/>
          <w:lang w:val="en-GB"/>
        </w:rPr>
        <w:t>But rather than relieve these films from a moral burden, th</w:t>
      </w:r>
      <w:r w:rsidR="005B3BF2">
        <w:rPr>
          <w:rFonts w:asciiTheme="majorHAnsi" w:hAnsiTheme="majorHAnsi"/>
          <w:sz w:val="24"/>
          <w:szCs w:val="24"/>
          <w:lang w:val="en-GB"/>
        </w:rPr>
        <w:t xml:space="preserve">is </w:t>
      </w:r>
      <w:r w:rsidR="00625D19">
        <w:rPr>
          <w:rFonts w:asciiTheme="majorHAnsi" w:hAnsiTheme="majorHAnsi"/>
          <w:sz w:val="24"/>
          <w:szCs w:val="24"/>
          <w:lang w:val="en-GB"/>
        </w:rPr>
        <w:t>points to the estrangement</w:t>
      </w:r>
      <w:r w:rsidR="00E50E84">
        <w:rPr>
          <w:rFonts w:asciiTheme="majorHAnsi" w:hAnsiTheme="majorHAnsi"/>
          <w:sz w:val="24"/>
          <w:szCs w:val="24"/>
          <w:lang w:val="en-GB"/>
        </w:rPr>
        <w:t xml:space="preserve"> from our food </w:t>
      </w:r>
      <w:r w:rsidR="00BB2097">
        <w:rPr>
          <w:rFonts w:asciiTheme="majorHAnsi" w:hAnsiTheme="majorHAnsi"/>
          <w:sz w:val="24"/>
          <w:szCs w:val="24"/>
          <w:lang w:val="en-GB"/>
        </w:rPr>
        <w:t>made possible by industrialized animal rearing practices</w:t>
      </w:r>
      <w:r w:rsidR="000262D1">
        <w:rPr>
          <w:rFonts w:asciiTheme="majorHAnsi" w:hAnsiTheme="majorHAnsi"/>
          <w:sz w:val="24"/>
          <w:szCs w:val="24"/>
          <w:lang w:val="en-GB"/>
        </w:rPr>
        <w:t xml:space="preserve">. </w:t>
      </w:r>
      <w:r w:rsidR="004127FD">
        <w:rPr>
          <w:rFonts w:asciiTheme="majorHAnsi" w:hAnsiTheme="majorHAnsi"/>
          <w:sz w:val="24"/>
          <w:szCs w:val="24"/>
          <w:lang w:val="en-GB"/>
        </w:rPr>
        <w:t xml:space="preserve">Just as the slaughter of an animal is not </w:t>
      </w:r>
      <w:r w:rsidR="00FC63A4">
        <w:rPr>
          <w:rFonts w:asciiTheme="majorHAnsi" w:hAnsiTheme="majorHAnsi"/>
          <w:sz w:val="24"/>
          <w:szCs w:val="24"/>
          <w:lang w:val="en-GB"/>
        </w:rPr>
        <w:t xml:space="preserve">shown in </w:t>
      </w:r>
      <w:r w:rsidR="00201351">
        <w:rPr>
          <w:rFonts w:asciiTheme="majorHAnsi" w:hAnsiTheme="majorHAnsi"/>
          <w:i/>
          <w:iCs/>
          <w:sz w:val="24"/>
          <w:szCs w:val="24"/>
          <w:lang w:val="en-GB"/>
        </w:rPr>
        <w:t>Chef</w:t>
      </w:r>
      <w:r w:rsidR="00FC63A4">
        <w:rPr>
          <w:rFonts w:asciiTheme="majorHAnsi" w:hAnsiTheme="majorHAnsi"/>
          <w:sz w:val="24"/>
          <w:szCs w:val="24"/>
          <w:lang w:val="en-GB"/>
        </w:rPr>
        <w:t>,</w:t>
      </w:r>
      <w:r w:rsidR="004127FD">
        <w:rPr>
          <w:rFonts w:asciiTheme="majorHAnsi" w:hAnsiTheme="majorHAnsi"/>
          <w:sz w:val="24"/>
          <w:szCs w:val="24"/>
          <w:lang w:val="en-GB"/>
        </w:rPr>
        <w:t xml:space="preserve"> it is not part of our thinking when we buy </w:t>
      </w:r>
      <w:r w:rsidR="00FC63A4">
        <w:rPr>
          <w:rFonts w:asciiTheme="majorHAnsi" w:hAnsiTheme="majorHAnsi"/>
          <w:sz w:val="24"/>
          <w:szCs w:val="24"/>
          <w:lang w:val="en-GB"/>
        </w:rPr>
        <w:t>meat in the supermarket.</w:t>
      </w:r>
      <w:r w:rsidR="00B30155">
        <w:rPr>
          <w:rFonts w:asciiTheme="majorHAnsi" w:hAnsiTheme="majorHAnsi"/>
          <w:sz w:val="24"/>
          <w:szCs w:val="24"/>
          <w:lang w:val="en-GB"/>
        </w:rPr>
        <w:t xml:space="preserve"> </w:t>
      </w:r>
      <w:r w:rsidR="00F45667">
        <w:rPr>
          <w:rFonts w:asciiTheme="majorHAnsi" w:hAnsiTheme="majorHAnsi"/>
          <w:sz w:val="24"/>
          <w:szCs w:val="24"/>
          <w:lang w:val="en-GB"/>
        </w:rPr>
        <w:t>As a consequence, p</w:t>
      </w:r>
      <w:r w:rsidR="00B30155">
        <w:rPr>
          <w:rFonts w:asciiTheme="majorHAnsi" w:hAnsiTheme="majorHAnsi"/>
          <w:sz w:val="24"/>
          <w:szCs w:val="24"/>
          <w:lang w:val="en-GB"/>
        </w:rPr>
        <w:t>robably there would be little controversy if my actor only roasts a deer steak bought from a local butcher.</w:t>
      </w:r>
      <w:r w:rsidR="00A635D3">
        <w:rPr>
          <w:rFonts w:asciiTheme="majorHAnsi" w:hAnsiTheme="majorHAnsi"/>
          <w:sz w:val="24"/>
          <w:szCs w:val="24"/>
          <w:lang w:val="en-GB"/>
        </w:rPr>
        <w:t xml:space="preserve"> </w:t>
      </w:r>
      <w:r w:rsidR="00F45667">
        <w:rPr>
          <w:rFonts w:asciiTheme="majorHAnsi" w:hAnsiTheme="majorHAnsi"/>
          <w:sz w:val="24"/>
          <w:szCs w:val="24"/>
          <w:lang w:val="en-GB"/>
        </w:rPr>
        <w:t>This seems hypocritical:</w:t>
      </w:r>
      <w:r w:rsidR="00A635D3">
        <w:rPr>
          <w:rFonts w:asciiTheme="majorHAnsi" w:hAnsiTheme="majorHAnsi"/>
          <w:sz w:val="24"/>
          <w:szCs w:val="24"/>
          <w:lang w:val="en-GB"/>
        </w:rPr>
        <w:t xml:space="preserve"> to accept filmin</w:t>
      </w:r>
      <w:r w:rsidR="00FC37BC">
        <w:rPr>
          <w:rFonts w:asciiTheme="majorHAnsi" w:hAnsiTheme="majorHAnsi"/>
          <w:sz w:val="24"/>
          <w:szCs w:val="24"/>
          <w:lang w:val="en-GB"/>
        </w:rPr>
        <w:t>g</w:t>
      </w:r>
      <w:r w:rsidR="00A635D3">
        <w:rPr>
          <w:rFonts w:asciiTheme="majorHAnsi" w:hAnsiTheme="majorHAnsi"/>
          <w:sz w:val="24"/>
          <w:szCs w:val="24"/>
          <w:lang w:val="en-GB"/>
        </w:rPr>
        <w:t xml:space="preserve"> the </w:t>
      </w:r>
      <w:r w:rsidR="00A635D3">
        <w:rPr>
          <w:rFonts w:asciiTheme="majorHAnsi" w:hAnsiTheme="majorHAnsi"/>
          <w:i/>
          <w:iCs/>
          <w:sz w:val="24"/>
          <w:szCs w:val="24"/>
          <w:lang w:val="en-GB"/>
        </w:rPr>
        <w:t xml:space="preserve">eating </w:t>
      </w:r>
      <w:r w:rsidR="00A635D3">
        <w:rPr>
          <w:rFonts w:asciiTheme="majorHAnsi" w:hAnsiTheme="majorHAnsi"/>
          <w:sz w:val="24"/>
          <w:szCs w:val="24"/>
          <w:lang w:val="en-GB"/>
        </w:rPr>
        <w:t xml:space="preserve">of meat but not the </w:t>
      </w:r>
      <w:r w:rsidR="00A635D3">
        <w:rPr>
          <w:rFonts w:asciiTheme="majorHAnsi" w:hAnsiTheme="majorHAnsi"/>
          <w:i/>
          <w:iCs/>
          <w:sz w:val="24"/>
          <w:szCs w:val="24"/>
          <w:lang w:val="en-GB"/>
        </w:rPr>
        <w:t>killing, slaughter</w:t>
      </w:r>
      <w:r w:rsidR="00FC37BC">
        <w:rPr>
          <w:rFonts w:asciiTheme="majorHAnsi" w:hAnsiTheme="majorHAnsi"/>
          <w:i/>
          <w:iCs/>
          <w:sz w:val="24"/>
          <w:szCs w:val="24"/>
          <w:lang w:val="en-GB"/>
        </w:rPr>
        <w:t>ing</w:t>
      </w:r>
      <w:r w:rsidR="00A635D3">
        <w:rPr>
          <w:rFonts w:asciiTheme="majorHAnsi" w:hAnsiTheme="majorHAnsi"/>
          <w:i/>
          <w:iCs/>
          <w:sz w:val="24"/>
          <w:szCs w:val="24"/>
          <w:lang w:val="en-GB"/>
        </w:rPr>
        <w:t xml:space="preserve"> and processing </w:t>
      </w:r>
      <w:r w:rsidR="00FC37BC">
        <w:rPr>
          <w:rFonts w:asciiTheme="majorHAnsi" w:hAnsiTheme="majorHAnsi"/>
          <w:sz w:val="24"/>
          <w:szCs w:val="24"/>
          <w:lang w:val="en-GB"/>
        </w:rPr>
        <w:t>of the animal from which the meat came</w:t>
      </w:r>
      <w:r w:rsidR="00A635D3">
        <w:rPr>
          <w:rFonts w:asciiTheme="majorHAnsi" w:hAnsiTheme="majorHAnsi"/>
          <w:i/>
          <w:iCs/>
          <w:sz w:val="24"/>
          <w:szCs w:val="24"/>
          <w:lang w:val="en-GB"/>
        </w:rPr>
        <w:t>.</w:t>
      </w:r>
      <w:r w:rsidR="00F45667">
        <w:rPr>
          <w:rFonts w:asciiTheme="majorHAnsi" w:hAnsiTheme="majorHAnsi"/>
          <w:i/>
          <w:iCs/>
          <w:sz w:val="24"/>
          <w:szCs w:val="24"/>
          <w:lang w:val="en-GB"/>
        </w:rPr>
        <w:t xml:space="preserve"> </w:t>
      </w:r>
      <w:r w:rsidR="00F45667">
        <w:rPr>
          <w:rFonts w:asciiTheme="majorHAnsi" w:hAnsiTheme="majorHAnsi"/>
          <w:sz w:val="24"/>
          <w:szCs w:val="24"/>
          <w:lang w:val="en-GB"/>
        </w:rPr>
        <w:t xml:space="preserve">If we accept eating meat, </w:t>
      </w:r>
      <w:r w:rsidR="00EA10D4">
        <w:rPr>
          <w:rFonts w:asciiTheme="majorHAnsi" w:hAnsiTheme="majorHAnsi"/>
          <w:sz w:val="24"/>
          <w:szCs w:val="24"/>
          <w:lang w:val="en-GB"/>
        </w:rPr>
        <w:t xml:space="preserve">we should accept this too. </w:t>
      </w:r>
      <w:r w:rsidR="00201351">
        <w:rPr>
          <w:rFonts w:asciiTheme="majorHAnsi" w:hAnsiTheme="majorHAnsi"/>
          <w:sz w:val="24"/>
          <w:szCs w:val="24"/>
          <w:lang w:val="en-GB"/>
        </w:rPr>
        <w:t>Considering this</w:t>
      </w:r>
      <w:r w:rsidR="00B9257C">
        <w:rPr>
          <w:rFonts w:asciiTheme="majorHAnsi" w:hAnsiTheme="majorHAnsi"/>
          <w:sz w:val="24"/>
          <w:szCs w:val="24"/>
          <w:lang w:val="en-GB"/>
        </w:rPr>
        <w:t xml:space="preserve"> (</w:t>
      </w:r>
      <w:r w:rsidR="008854C9">
        <w:rPr>
          <w:rFonts w:asciiTheme="majorHAnsi" w:hAnsiTheme="majorHAnsi"/>
          <w:sz w:val="24"/>
          <w:szCs w:val="24"/>
          <w:lang w:val="en-GB"/>
        </w:rPr>
        <w:t xml:space="preserve">leaving aside the </w:t>
      </w:r>
      <w:r w:rsidR="00B9257C">
        <w:rPr>
          <w:rFonts w:asciiTheme="majorHAnsi" w:hAnsiTheme="majorHAnsi"/>
          <w:sz w:val="24"/>
          <w:szCs w:val="24"/>
          <w:lang w:val="en-GB"/>
        </w:rPr>
        <w:t xml:space="preserve">differences between killing wild and domestic animals for now) </w:t>
      </w:r>
      <w:r w:rsidR="00201351">
        <w:rPr>
          <w:rFonts w:asciiTheme="majorHAnsi" w:hAnsiTheme="majorHAnsi"/>
          <w:sz w:val="24"/>
          <w:szCs w:val="24"/>
          <w:lang w:val="en-GB"/>
        </w:rPr>
        <w:t>the more honest option would be to show the hunt, as well as the gutting and processing of the deer</w:t>
      </w:r>
      <w:r w:rsidR="00A635D3">
        <w:rPr>
          <w:rFonts w:asciiTheme="majorHAnsi" w:hAnsiTheme="majorHAnsi"/>
          <w:sz w:val="24"/>
          <w:szCs w:val="24"/>
          <w:lang w:val="en-GB"/>
        </w:rPr>
        <w:t xml:space="preserve"> for meat and useful materials.</w:t>
      </w:r>
      <w:r w:rsidR="00444B4B">
        <w:rPr>
          <w:rFonts w:asciiTheme="majorHAnsi" w:hAnsiTheme="majorHAnsi"/>
          <w:sz w:val="24"/>
          <w:szCs w:val="24"/>
          <w:lang w:val="en-GB"/>
        </w:rPr>
        <w:t xml:space="preserve"> </w:t>
      </w:r>
    </w:p>
    <w:p w14:paraId="13F55C85" w14:textId="48C0EB23" w:rsidR="00401945" w:rsidRDefault="003C2641" w:rsidP="0051546A">
      <w:pPr>
        <w:ind w:firstLine="720"/>
        <w:jc w:val="both"/>
        <w:rPr>
          <w:rFonts w:asciiTheme="majorHAnsi" w:hAnsiTheme="majorHAnsi"/>
          <w:sz w:val="24"/>
          <w:szCs w:val="24"/>
          <w:lang w:val="en-GB"/>
        </w:rPr>
      </w:pPr>
      <w:r>
        <w:rPr>
          <w:rFonts w:asciiTheme="majorHAnsi" w:hAnsiTheme="majorHAnsi"/>
          <w:sz w:val="24"/>
          <w:szCs w:val="24"/>
          <w:lang w:val="en-GB"/>
        </w:rPr>
        <w:t xml:space="preserve">The </w:t>
      </w:r>
      <w:r w:rsidR="00AF2627">
        <w:rPr>
          <w:rFonts w:asciiTheme="majorHAnsi" w:hAnsiTheme="majorHAnsi"/>
          <w:sz w:val="24"/>
          <w:szCs w:val="24"/>
          <w:lang w:val="en-GB"/>
        </w:rPr>
        <w:t>third and most important</w:t>
      </w:r>
      <w:r>
        <w:rPr>
          <w:rFonts w:asciiTheme="majorHAnsi" w:hAnsiTheme="majorHAnsi"/>
          <w:sz w:val="24"/>
          <w:szCs w:val="24"/>
          <w:lang w:val="en-GB"/>
        </w:rPr>
        <w:t xml:space="preserve"> shortcoming of a fake hunting scene is th</w:t>
      </w:r>
      <w:r w:rsidR="00E872A2">
        <w:rPr>
          <w:rFonts w:asciiTheme="majorHAnsi" w:hAnsiTheme="majorHAnsi"/>
          <w:sz w:val="24"/>
          <w:szCs w:val="24"/>
          <w:lang w:val="en-GB"/>
        </w:rPr>
        <w:t xml:space="preserve">at </w:t>
      </w:r>
      <w:r w:rsidR="006917D7">
        <w:rPr>
          <w:rFonts w:asciiTheme="majorHAnsi" w:hAnsiTheme="majorHAnsi"/>
          <w:sz w:val="24"/>
          <w:szCs w:val="24"/>
          <w:lang w:val="en-GB"/>
        </w:rPr>
        <w:t>i</w:t>
      </w:r>
      <w:r w:rsidR="00891FF1">
        <w:rPr>
          <w:rFonts w:asciiTheme="majorHAnsi" w:hAnsiTheme="majorHAnsi"/>
          <w:sz w:val="24"/>
          <w:szCs w:val="24"/>
          <w:lang w:val="en-GB"/>
        </w:rPr>
        <w:t xml:space="preserve">t would mean to look away from </w:t>
      </w:r>
      <w:r>
        <w:rPr>
          <w:rFonts w:asciiTheme="majorHAnsi" w:hAnsiTheme="majorHAnsi"/>
          <w:sz w:val="24"/>
          <w:szCs w:val="24"/>
          <w:lang w:val="en-GB"/>
        </w:rPr>
        <w:t xml:space="preserve">both </w:t>
      </w:r>
      <w:r w:rsidR="00C877CF">
        <w:rPr>
          <w:rFonts w:asciiTheme="majorHAnsi" w:hAnsiTheme="majorHAnsi"/>
          <w:sz w:val="24"/>
          <w:szCs w:val="24"/>
          <w:lang w:val="en-GB"/>
        </w:rPr>
        <w:t xml:space="preserve">our collective past and </w:t>
      </w:r>
      <w:r w:rsidR="00971AFC">
        <w:rPr>
          <w:rFonts w:asciiTheme="majorHAnsi" w:hAnsiTheme="majorHAnsi"/>
          <w:sz w:val="24"/>
          <w:szCs w:val="24"/>
          <w:lang w:val="en-GB"/>
        </w:rPr>
        <w:t xml:space="preserve">the </w:t>
      </w:r>
      <w:r w:rsidR="003B2BD3">
        <w:rPr>
          <w:rFonts w:asciiTheme="majorHAnsi" w:hAnsiTheme="majorHAnsi"/>
          <w:sz w:val="24"/>
          <w:szCs w:val="24"/>
          <w:lang w:val="en-GB"/>
        </w:rPr>
        <w:t xml:space="preserve">current </w:t>
      </w:r>
      <w:r w:rsidR="00971AFC">
        <w:rPr>
          <w:rFonts w:asciiTheme="majorHAnsi" w:hAnsiTheme="majorHAnsi"/>
          <w:sz w:val="24"/>
          <w:szCs w:val="24"/>
          <w:lang w:val="en-GB"/>
        </w:rPr>
        <w:t xml:space="preserve">ecological situation of humanity. </w:t>
      </w:r>
      <w:r w:rsidR="000F1338">
        <w:rPr>
          <w:rFonts w:asciiTheme="majorHAnsi" w:hAnsiTheme="majorHAnsi"/>
          <w:sz w:val="24"/>
          <w:szCs w:val="24"/>
          <w:lang w:val="en-GB"/>
        </w:rPr>
        <w:t>Th</w:t>
      </w:r>
      <w:r w:rsidR="00E872A2">
        <w:rPr>
          <w:rFonts w:asciiTheme="majorHAnsi" w:hAnsiTheme="majorHAnsi"/>
          <w:sz w:val="24"/>
          <w:szCs w:val="24"/>
          <w:lang w:val="en-GB"/>
        </w:rPr>
        <w:t xml:space="preserve">is </w:t>
      </w:r>
      <w:r w:rsidR="000F1338">
        <w:rPr>
          <w:rFonts w:asciiTheme="majorHAnsi" w:hAnsiTheme="majorHAnsi"/>
          <w:sz w:val="24"/>
          <w:szCs w:val="24"/>
          <w:lang w:val="en-GB"/>
        </w:rPr>
        <w:t xml:space="preserve">point can be summarized in the following hypothesis: </w:t>
      </w:r>
    </w:p>
    <w:p w14:paraId="7D5542E1" w14:textId="77777777" w:rsidR="00E72A94" w:rsidRDefault="00E72A94" w:rsidP="00E72A94">
      <w:pPr>
        <w:jc w:val="both"/>
        <w:rPr>
          <w:rFonts w:asciiTheme="majorHAnsi" w:hAnsiTheme="majorHAnsi"/>
          <w:i/>
          <w:iCs/>
          <w:sz w:val="24"/>
          <w:szCs w:val="24"/>
          <w:lang w:val="en-GB"/>
        </w:rPr>
      </w:pPr>
    </w:p>
    <w:p w14:paraId="6EE240F1" w14:textId="1E5350F3" w:rsidR="00E72A94" w:rsidRPr="00E72A94" w:rsidRDefault="00E72A94" w:rsidP="00E72A94">
      <w:pPr>
        <w:ind w:left="1440" w:right="1938"/>
        <w:jc w:val="both"/>
        <w:rPr>
          <w:rFonts w:asciiTheme="majorHAnsi" w:hAnsiTheme="majorHAnsi"/>
          <w:i/>
          <w:iCs/>
          <w:sz w:val="24"/>
          <w:szCs w:val="24"/>
          <w:lang w:val="en-GB"/>
        </w:rPr>
      </w:pPr>
      <w:r w:rsidRPr="00E72A94">
        <w:rPr>
          <w:rFonts w:asciiTheme="majorHAnsi" w:hAnsiTheme="majorHAnsi"/>
          <w:i/>
          <w:iCs/>
          <w:sz w:val="24"/>
          <w:szCs w:val="24"/>
          <w:lang w:val="en-GB"/>
        </w:rPr>
        <w:t>We still need to kill wild animals, only now for maintaining ecosystems instead of survival.</w:t>
      </w:r>
    </w:p>
    <w:p w14:paraId="4684E7FD" w14:textId="77777777" w:rsidR="00401945" w:rsidRDefault="00401945" w:rsidP="0051546A">
      <w:pPr>
        <w:ind w:firstLine="720"/>
        <w:jc w:val="both"/>
        <w:rPr>
          <w:rFonts w:asciiTheme="majorHAnsi" w:hAnsiTheme="majorHAnsi"/>
          <w:sz w:val="24"/>
          <w:szCs w:val="24"/>
          <w:lang w:val="en-GB"/>
        </w:rPr>
      </w:pPr>
    </w:p>
    <w:p w14:paraId="3C3F4E8A" w14:textId="6DF3E91F" w:rsidR="00791C9D" w:rsidRDefault="00E72A94" w:rsidP="00BB6BA0">
      <w:pPr>
        <w:jc w:val="both"/>
        <w:rPr>
          <w:rFonts w:asciiTheme="majorHAnsi" w:hAnsiTheme="majorHAnsi"/>
          <w:sz w:val="24"/>
          <w:szCs w:val="24"/>
          <w:lang w:val="en-GB"/>
        </w:rPr>
      </w:pPr>
      <w:r w:rsidRPr="00E72A94">
        <w:rPr>
          <w:rFonts w:asciiTheme="majorHAnsi" w:hAnsiTheme="majorHAnsi"/>
          <w:sz w:val="24"/>
          <w:szCs w:val="24"/>
          <w:lang w:val="en-GB"/>
        </w:rPr>
        <w:lastRenderedPageBreak/>
        <w:t>Hunting has been an integral part of subsistence strategies ever since humans started walking upright. Nowadays it provides only a minor contribution to the diet of industrial societies</w:t>
      </w:r>
      <w:r w:rsidR="009036A9">
        <w:rPr>
          <w:rFonts w:asciiTheme="majorHAnsi" w:hAnsiTheme="majorHAnsi"/>
          <w:sz w:val="24"/>
          <w:szCs w:val="24"/>
          <w:lang w:val="en-GB"/>
        </w:rPr>
        <w:t>.</w:t>
      </w:r>
      <w:r w:rsidR="00994E8A">
        <w:rPr>
          <w:rFonts w:asciiTheme="majorHAnsi" w:hAnsiTheme="majorHAnsi"/>
          <w:sz w:val="24"/>
          <w:szCs w:val="24"/>
          <w:lang w:val="en-GB"/>
        </w:rPr>
        <w:t xml:space="preserve"> Because it is supposedly no longer necessary for humans to flourish</w:t>
      </w:r>
      <w:r w:rsidR="00132445">
        <w:rPr>
          <w:rFonts w:asciiTheme="majorHAnsi" w:hAnsiTheme="majorHAnsi"/>
          <w:sz w:val="24"/>
          <w:szCs w:val="24"/>
          <w:lang w:val="en-GB"/>
        </w:rPr>
        <w:t>, people increasingly find hunting deplorable and cruel.</w:t>
      </w:r>
      <w:r w:rsidR="0093185C">
        <w:rPr>
          <w:rStyle w:val="FootnoteReference"/>
          <w:rFonts w:asciiTheme="majorHAnsi" w:hAnsiTheme="majorHAnsi"/>
          <w:sz w:val="24"/>
          <w:szCs w:val="24"/>
          <w:lang w:val="en-GB"/>
        </w:rPr>
        <w:footnoteReference w:id="8"/>
      </w:r>
      <w:r w:rsidR="009036A9">
        <w:rPr>
          <w:rFonts w:asciiTheme="majorHAnsi" w:hAnsiTheme="majorHAnsi"/>
          <w:sz w:val="24"/>
          <w:szCs w:val="24"/>
          <w:lang w:val="en-GB"/>
        </w:rPr>
        <w:t xml:space="preserve"> Bu</w:t>
      </w:r>
      <w:r w:rsidRPr="00E72A94">
        <w:rPr>
          <w:rFonts w:asciiTheme="majorHAnsi" w:hAnsiTheme="majorHAnsi"/>
          <w:sz w:val="24"/>
          <w:szCs w:val="24"/>
          <w:lang w:val="en-GB"/>
        </w:rPr>
        <w:t xml:space="preserve">t, as I will argue in section 3, </w:t>
      </w:r>
      <w:r w:rsidR="00E17D6B">
        <w:rPr>
          <w:rFonts w:asciiTheme="majorHAnsi" w:hAnsiTheme="majorHAnsi"/>
          <w:sz w:val="24"/>
          <w:szCs w:val="24"/>
          <w:lang w:val="en-GB"/>
        </w:rPr>
        <w:t>this criticism is not justified. H</w:t>
      </w:r>
      <w:r w:rsidRPr="00E72A94">
        <w:rPr>
          <w:rFonts w:asciiTheme="majorHAnsi" w:hAnsiTheme="majorHAnsi"/>
          <w:sz w:val="24"/>
          <w:szCs w:val="24"/>
          <w:lang w:val="en-GB"/>
        </w:rPr>
        <w:t xml:space="preserve">unting has </w:t>
      </w:r>
      <w:r w:rsidR="009036A9">
        <w:rPr>
          <w:rFonts w:asciiTheme="majorHAnsi" w:hAnsiTheme="majorHAnsi"/>
          <w:sz w:val="24"/>
          <w:szCs w:val="24"/>
          <w:lang w:val="en-GB"/>
        </w:rPr>
        <w:t xml:space="preserve">transformed </w:t>
      </w:r>
      <w:r w:rsidR="0017296C">
        <w:rPr>
          <w:rFonts w:asciiTheme="majorHAnsi" w:hAnsiTheme="majorHAnsi"/>
          <w:sz w:val="24"/>
          <w:szCs w:val="24"/>
          <w:lang w:val="en-GB"/>
        </w:rPr>
        <w:t>from a</w:t>
      </w:r>
      <w:r w:rsidR="009B4B54">
        <w:rPr>
          <w:rFonts w:asciiTheme="majorHAnsi" w:hAnsiTheme="majorHAnsi"/>
          <w:sz w:val="24"/>
          <w:szCs w:val="24"/>
          <w:lang w:val="en-GB"/>
        </w:rPr>
        <w:t xml:space="preserve"> core</w:t>
      </w:r>
      <w:r w:rsidR="0017296C">
        <w:rPr>
          <w:rFonts w:asciiTheme="majorHAnsi" w:hAnsiTheme="majorHAnsi"/>
          <w:sz w:val="24"/>
          <w:szCs w:val="24"/>
          <w:lang w:val="en-GB"/>
        </w:rPr>
        <w:t xml:space="preserve"> subsistence strategy </w:t>
      </w:r>
      <w:r w:rsidR="009036A9">
        <w:rPr>
          <w:rFonts w:asciiTheme="majorHAnsi" w:hAnsiTheme="majorHAnsi"/>
          <w:sz w:val="24"/>
          <w:szCs w:val="24"/>
          <w:lang w:val="en-GB"/>
        </w:rPr>
        <w:t>into</w:t>
      </w:r>
      <w:r w:rsidRPr="00E72A94">
        <w:rPr>
          <w:rFonts w:asciiTheme="majorHAnsi" w:hAnsiTheme="majorHAnsi"/>
          <w:sz w:val="24"/>
          <w:szCs w:val="24"/>
          <w:lang w:val="en-GB"/>
        </w:rPr>
        <w:t xml:space="preserve"> an unmissable part of ecology management.</w:t>
      </w:r>
      <w:r w:rsidR="00132445">
        <w:rPr>
          <w:rFonts w:asciiTheme="majorHAnsi" w:hAnsiTheme="majorHAnsi"/>
          <w:sz w:val="24"/>
          <w:szCs w:val="24"/>
          <w:lang w:val="en-GB"/>
        </w:rPr>
        <w:t xml:space="preserve"> </w:t>
      </w:r>
      <w:r w:rsidR="00FB7BCD">
        <w:rPr>
          <w:rFonts w:asciiTheme="majorHAnsi" w:hAnsiTheme="majorHAnsi"/>
          <w:sz w:val="24"/>
          <w:szCs w:val="24"/>
          <w:lang w:val="en-GB"/>
        </w:rPr>
        <w:t>Though collectively we could do without wild meat, m</w:t>
      </w:r>
      <w:r w:rsidR="00ED2F69">
        <w:rPr>
          <w:rFonts w:asciiTheme="majorHAnsi" w:hAnsiTheme="majorHAnsi"/>
          <w:sz w:val="24"/>
          <w:szCs w:val="24"/>
          <w:lang w:val="en-GB"/>
        </w:rPr>
        <w:t xml:space="preserve">any ecosystems would suffer greatly if we stop hunting. </w:t>
      </w:r>
      <w:r w:rsidR="00131B20">
        <w:rPr>
          <w:rFonts w:asciiTheme="majorHAnsi" w:hAnsiTheme="majorHAnsi"/>
          <w:sz w:val="24"/>
          <w:szCs w:val="24"/>
          <w:lang w:val="en-GB"/>
        </w:rPr>
        <w:t>Because of a lack of predators, some species (like deer)</w:t>
      </w:r>
      <w:r w:rsidR="00BB6BA0">
        <w:rPr>
          <w:rFonts w:asciiTheme="majorHAnsi" w:hAnsiTheme="majorHAnsi"/>
          <w:sz w:val="24"/>
          <w:szCs w:val="24"/>
          <w:lang w:val="en-GB"/>
        </w:rPr>
        <w:t xml:space="preserve"> would</w:t>
      </w:r>
      <w:r w:rsidR="00131B20">
        <w:rPr>
          <w:rFonts w:asciiTheme="majorHAnsi" w:hAnsiTheme="majorHAnsi"/>
          <w:sz w:val="24"/>
          <w:szCs w:val="24"/>
          <w:lang w:val="en-GB"/>
        </w:rPr>
        <w:t xml:space="preserve"> </w:t>
      </w:r>
      <w:r w:rsidR="001D1E06">
        <w:rPr>
          <w:rFonts w:asciiTheme="majorHAnsi" w:hAnsiTheme="majorHAnsi"/>
          <w:sz w:val="24"/>
          <w:szCs w:val="24"/>
          <w:lang w:val="en-GB"/>
        </w:rPr>
        <w:t>grow beyond the carrying capacity of their reserve</w:t>
      </w:r>
      <w:r w:rsidR="00FB7BCD">
        <w:rPr>
          <w:rFonts w:asciiTheme="majorHAnsi" w:hAnsiTheme="majorHAnsi"/>
          <w:sz w:val="24"/>
          <w:szCs w:val="24"/>
          <w:lang w:val="en-GB"/>
        </w:rPr>
        <w:t xml:space="preserve"> within decades</w:t>
      </w:r>
      <w:r w:rsidR="001D1E06">
        <w:rPr>
          <w:rFonts w:asciiTheme="majorHAnsi" w:hAnsiTheme="majorHAnsi"/>
          <w:sz w:val="24"/>
          <w:szCs w:val="24"/>
          <w:lang w:val="en-GB"/>
        </w:rPr>
        <w:t>.</w:t>
      </w:r>
      <w:r w:rsidR="00BB6BA0">
        <w:rPr>
          <w:rFonts w:asciiTheme="majorHAnsi" w:hAnsiTheme="majorHAnsi"/>
          <w:sz w:val="24"/>
          <w:szCs w:val="24"/>
          <w:lang w:val="en-GB"/>
        </w:rPr>
        <w:t xml:space="preserve"> As a consequence, they overgraze, </w:t>
      </w:r>
      <w:r w:rsidR="00791C9D">
        <w:rPr>
          <w:rFonts w:asciiTheme="majorHAnsi" w:hAnsiTheme="majorHAnsi"/>
          <w:sz w:val="24"/>
          <w:szCs w:val="24"/>
          <w:lang w:val="en-GB"/>
        </w:rPr>
        <w:t>dramatically</w:t>
      </w:r>
      <w:r w:rsidR="00BB6BA0">
        <w:rPr>
          <w:rFonts w:asciiTheme="majorHAnsi" w:hAnsiTheme="majorHAnsi"/>
          <w:sz w:val="24"/>
          <w:szCs w:val="24"/>
          <w:lang w:val="en-GB"/>
        </w:rPr>
        <w:t xml:space="preserve"> reducing biodiversity</w:t>
      </w:r>
      <w:r w:rsidR="00791C9D">
        <w:rPr>
          <w:rFonts w:asciiTheme="majorHAnsi" w:hAnsiTheme="majorHAnsi"/>
          <w:sz w:val="24"/>
          <w:szCs w:val="24"/>
          <w:lang w:val="en-GB"/>
        </w:rPr>
        <w:t>.</w:t>
      </w:r>
      <w:r w:rsidR="00D972FE">
        <w:rPr>
          <w:rStyle w:val="FootnoteReference"/>
          <w:rFonts w:asciiTheme="majorHAnsi" w:hAnsiTheme="majorHAnsi"/>
          <w:sz w:val="24"/>
          <w:szCs w:val="24"/>
          <w:lang w:val="en-GB"/>
        </w:rPr>
        <w:footnoteReference w:id="9"/>
      </w:r>
      <w:r w:rsidR="001D1E06">
        <w:rPr>
          <w:rFonts w:asciiTheme="majorHAnsi" w:hAnsiTheme="majorHAnsi"/>
          <w:sz w:val="24"/>
          <w:szCs w:val="24"/>
          <w:lang w:val="en-GB"/>
        </w:rPr>
        <w:t xml:space="preserve"> This is why the managers of reserves continue to allow hunting and hunt themselves too. </w:t>
      </w:r>
      <w:r w:rsidR="00710E8F">
        <w:rPr>
          <w:rFonts w:asciiTheme="majorHAnsi" w:hAnsiTheme="majorHAnsi"/>
          <w:sz w:val="24"/>
          <w:szCs w:val="24"/>
          <w:lang w:val="en-GB"/>
        </w:rPr>
        <w:t>Clearly, t</w:t>
      </w:r>
      <w:r w:rsidRPr="00E72A94">
        <w:rPr>
          <w:rFonts w:asciiTheme="majorHAnsi" w:hAnsiTheme="majorHAnsi"/>
          <w:sz w:val="24"/>
          <w:szCs w:val="24"/>
          <w:lang w:val="en-GB"/>
        </w:rPr>
        <w:t>he motivation of ecology manag</w:t>
      </w:r>
      <w:r w:rsidR="00F34829">
        <w:rPr>
          <w:rFonts w:asciiTheme="majorHAnsi" w:hAnsiTheme="majorHAnsi"/>
          <w:sz w:val="24"/>
          <w:szCs w:val="24"/>
          <w:lang w:val="en-GB"/>
        </w:rPr>
        <w:t>ement</w:t>
      </w:r>
      <w:r w:rsidR="00E95CCB">
        <w:rPr>
          <w:rFonts w:asciiTheme="majorHAnsi" w:hAnsiTheme="majorHAnsi"/>
          <w:sz w:val="24"/>
          <w:szCs w:val="24"/>
          <w:lang w:val="en-GB"/>
        </w:rPr>
        <w:t xml:space="preserve"> for killing wildlife</w:t>
      </w:r>
      <w:r w:rsidRPr="00E72A94">
        <w:rPr>
          <w:rFonts w:asciiTheme="majorHAnsi" w:hAnsiTheme="majorHAnsi"/>
          <w:sz w:val="24"/>
          <w:szCs w:val="24"/>
          <w:lang w:val="en-GB"/>
        </w:rPr>
        <w:t xml:space="preserve"> is different</w:t>
      </w:r>
      <w:r w:rsidR="00E95CCB">
        <w:rPr>
          <w:rFonts w:asciiTheme="majorHAnsi" w:hAnsiTheme="majorHAnsi"/>
          <w:sz w:val="24"/>
          <w:szCs w:val="24"/>
          <w:lang w:val="en-GB"/>
        </w:rPr>
        <w:t xml:space="preserve"> than the motivation of Stone Age hunters</w:t>
      </w:r>
      <w:r w:rsidRPr="00E72A94">
        <w:rPr>
          <w:rFonts w:asciiTheme="majorHAnsi" w:hAnsiTheme="majorHAnsi"/>
          <w:sz w:val="24"/>
          <w:szCs w:val="24"/>
          <w:lang w:val="en-GB"/>
        </w:rPr>
        <w:t>, but it nevertheless creates a space in which the killing of a deer is a good thing. It is within this moral space that I want to make my scene.</w:t>
      </w:r>
      <w:r w:rsidR="00AF67E8">
        <w:rPr>
          <w:rFonts w:asciiTheme="majorHAnsi" w:hAnsiTheme="majorHAnsi"/>
          <w:sz w:val="24"/>
          <w:szCs w:val="24"/>
          <w:lang w:val="en-GB"/>
        </w:rPr>
        <w:t xml:space="preserve"> The numbers matter here.</w:t>
      </w:r>
      <w:r w:rsidRPr="00E72A94">
        <w:rPr>
          <w:rFonts w:asciiTheme="majorHAnsi" w:hAnsiTheme="majorHAnsi"/>
          <w:sz w:val="24"/>
          <w:szCs w:val="24"/>
          <w:lang w:val="en-GB"/>
        </w:rPr>
        <w:t xml:space="preserve"> </w:t>
      </w:r>
      <w:r w:rsidR="006917D7" w:rsidRPr="006917D7">
        <w:rPr>
          <w:rFonts w:asciiTheme="majorHAnsi" w:hAnsiTheme="majorHAnsi"/>
          <w:sz w:val="24"/>
          <w:szCs w:val="24"/>
          <w:lang w:val="en-GB"/>
        </w:rPr>
        <w:t>If we need to kill, say, 3 million deer each year to prevent ecological degradation,</w:t>
      </w:r>
      <w:r w:rsidR="006917D7" w:rsidRPr="006917D7">
        <w:rPr>
          <w:rFonts w:asciiTheme="majorHAnsi" w:hAnsiTheme="majorHAnsi"/>
          <w:sz w:val="24"/>
          <w:szCs w:val="24"/>
          <w:vertAlign w:val="superscript"/>
          <w:lang w:val="en-GB"/>
        </w:rPr>
        <w:footnoteReference w:id="10"/>
      </w:r>
      <w:r w:rsidR="006917D7" w:rsidRPr="006917D7">
        <w:rPr>
          <w:rFonts w:asciiTheme="majorHAnsi" w:hAnsiTheme="majorHAnsi"/>
          <w:sz w:val="24"/>
          <w:szCs w:val="24"/>
          <w:lang w:val="en-GB"/>
        </w:rPr>
        <w:t xml:space="preserve"> it should not be much of an issue to kill one of them whilst filming.</w:t>
      </w:r>
    </w:p>
    <w:p w14:paraId="2D7B9B53" w14:textId="5FF6D1E3" w:rsidR="00EC7EC7" w:rsidRPr="00EC7EC7" w:rsidRDefault="006926D6" w:rsidP="00BE25AA">
      <w:pPr>
        <w:ind w:firstLine="720"/>
        <w:jc w:val="both"/>
        <w:rPr>
          <w:rFonts w:asciiTheme="majorHAnsi" w:hAnsiTheme="majorHAnsi"/>
          <w:sz w:val="24"/>
          <w:szCs w:val="24"/>
          <w:lang w:val="en-GB"/>
        </w:rPr>
      </w:pPr>
      <w:r w:rsidRPr="006926D6">
        <w:rPr>
          <w:rFonts w:asciiTheme="majorHAnsi" w:hAnsiTheme="majorHAnsi"/>
          <w:sz w:val="24"/>
          <w:szCs w:val="24"/>
          <w:lang w:val="en-GB"/>
        </w:rPr>
        <w:t>Certainly, we should reduce our killing as much as possible, and collectively we kill too much now.</w:t>
      </w:r>
      <w:r w:rsidR="00F620E7">
        <w:rPr>
          <w:rFonts w:asciiTheme="majorHAnsi" w:hAnsiTheme="majorHAnsi"/>
          <w:sz w:val="24"/>
          <w:szCs w:val="24"/>
          <w:lang w:val="en-GB"/>
        </w:rPr>
        <w:t xml:space="preserve"> Many ecosystems are under threat from h</w:t>
      </w:r>
      <w:r w:rsidR="00BE25AA">
        <w:rPr>
          <w:rFonts w:asciiTheme="majorHAnsi" w:hAnsiTheme="majorHAnsi"/>
          <w:sz w:val="24"/>
          <w:szCs w:val="24"/>
          <w:lang w:val="en-GB"/>
        </w:rPr>
        <w:t>uman activities, and we should work to conserve them.</w:t>
      </w:r>
      <w:r w:rsidRPr="006926D6">
        <w:rPr>
          <w:rFonts w:asciiTheme="majorHAnsi" w:hAnsiTheme="majorHAnsi"/>
          <w:sz w:val="24"/>
          <w:szCs w:val="24"/>
          <w:lang w:val="en-GB"/>
        </w:rPr>
        <w:t xml:space="preserve"> But we cannot bring </w:t>
      </w:r>
      <w:r w:rsidR="00BE25AA">
        <w:rPr>
          <w:rFonts w:asciiTheme="majorHAnsi" w:hAnsiTheme="majorHAnsi"/>
          <w:sz w:val="24"/>
          <w:szCs w:val="24"/>
          <w:lang w:val="en-GB"/>
        </w:rPr>
        <w:t>the killing of wild animals</w:t>
      </w:r>
      <w:r w:rsidRPr="006926D6">
        <w:rPr>
          <w:rFonts w:asciiTheme="majorHAnsi" w:hAnsiTheme="majorHAnsi"/>
          <w:sz w:val="24"/>
          <w:szCs w:val="24"/>
          <w:lang w:val="en-GB"/>
        </w:rPr>
        <w:t xml:space="preserve"> down to zero, because even a vegan existence requires other things to die. Through urban expansion, the growing of food, resource extraction and wildlife management, humanity kills animals</w:t>
      </w:r>
      <w:r w:rsidR="00F343DF">
        <w:rPr>
          <w:rFonts w:asciiTheme="majorHAnsi" w:hAnsiTheme="majorHAnsi"/>
          <w:sz w:val="24"/>
          <w:szCs w:val="24"/>
          <w:lang w:val="en-GB"/>
        </w:rPr>
        <w:t>,</w:t>
      </w:r>
      <w:r w:rsidR="00F62698">
        <w:rPr>
          <w:rFonts w:asciiTheme="majorHAnsi" w:hAnsiTheme="majorHAnsi"/>
          <w:sz w:val="24"/>
          <w:szCs w:val="24"/>
          <w:lang w:val="en-GB"/>
        </w:rPr>
        <w:t xml:space="preserve"> </w:t>
      </w:r>
      <w:r w:rsidRPr="006926D6">
        <w:rPr>
          <w:rFonts w:asciiTheme="majorHAnsi" w:hAnsiTheme="majorHAnsi"/>
          <w:sz w:val="24"/>
          <w:szCs w:val="24"/>
          <w:lang w:val="en-GB"/>
        </w:rPr>
        <w:t xml:space="preserve"> and there is no way of out that situation. I believe we should not look away from it. Instead we should actively accept the emotional burden that it brings, embrace it and deal with it. </w:t>
      </w:r>
      <w:r w:rsidR="00EC7EC7" w:rsidRPr="00EC7EC7">
        <w:rPr>
          <w:rFonts w:asciiTheme="majorHAnsi" w:hAnsiTheme="majorHAnsi"/>
          <w:sz w:val="24"/>
          <w:szCs w:val="24"/>
          <w:lang w:val="en-GB"/>
        </w:rPr>
        <w:t>I believe that a real hunting scene in a film about the Stone Age is a good way to remind viewers of the situation we’re in.</w:t>
      </w:r>
      <w:r w:rsidR="007778C7">
        <w:rPr>
          <w:rFonts w:asciiTheme="majorHAnsi" w:hAnsiTheme="majorHAnsi"/>
          <w:sz w:val="24"/>
          <w:szCs w:val="24"/>
          <w:lang w:val="en-GB"/>
        </w:rPr>
        <w:t xml:space="preserve"> </w:t>
      </w:r>
      <w:r w:rsidR="007778C7" w:rsidRPr="007778C7">
        <w:rPr>
          <w:rFonts w:asciiTheme="majorHAnsi" w:hAnsiTheme="majorHAnsi"/>
          <w:sz w:val="24"/>
          <w:szCs w:val="24"/>
          <w:lang w:val="en-GB"/>
        </w:rPr>
        <w:t>We have not left the cycle of life and death, urban life only pushed it to the fringes of daily experience.</w:t>
      </w:r>
      <w:r w:rsidR="00EC7EC7" w:rsidRPr="00EC7EC7">
        <w:rPr>
          <w:rFonts w:asciiTheme="majorHAnsi" w:hAnsiTheme="majorHAnsi"/>
          <w:sz w:val="24"/>
          <w:szCs w:val="24"/>
          <w:lang w:val="en-GB"/>
        </w:rPr>
        <w:t xml:space="preserve"> </w:t>
      </w:r>
      <w:r w:rsidR="007778C7">
        <w:rPr>
          <w:rFonts w:asciiTheme="majorHAnsi" w:hAnsiTheme="majorHAnsi"/>
          <w:sz w:val="24"/>
          <w:szCs w:val="24"/>
          <w:lang w:val="en-GB"/>
        </w:rPr>
        <w:t>The scene</w:t>
      </w:r>
      <w:r w:rsidR="00EC7EC7" w:rsidRPr="00EC7EC7">
        <w:rPr>
          <w:rFonts w:asciiTheme="majorHAnsi" w:hAnsiTheme="majorHAnsi"/>
          <w:sz w:val="24"/>
          <w:szCs w:val="24"/>
          <w:lang w:val="en-GB"/>
        </w:rPr>
        <w:t xml:space="preserve"> would be controversial, it would push against people’s limits, but that is exactly what art is for. Our disconnect from wild nature could be bridged with cinema.</w:t>
      </w:r>
    </w:p>
    <w:p w14:paraId="135FAB0D" w14:textId="42E0A5A2" w:rsidR="00772D8B" w:rsidRDefault="00FA53E0" w:rsidP="00C22EFB">
      <w:pPr>
        <w:ind w:firstLine="720"/>
        <w:jc w:val="both"/>
        <w:rPr>
          <w:rFonts w:asciiTheme="majorHAnsi" w:hAnsiTheme="majorHAnsi"/>
          <w:sz w:val="24"/>
          <w:szCs w:val="24"/>
          <w:lang w:val="en-GB"/>
        </w:rPr>
      </w:pPr>
      <w:r w:rsidRPr="00FA53E0">
        <w:rPr>
          <w:rFonts w:asciiTheme="majorHAnsi" w:hAnsiTheme="majorHAnsi"/>
          <w:sz w:val="24"/>
          <w:szCs w:val="24"/>
          <w:lang w:val="en-GB"/>
        </w:rPr>
        <w:t xml:space="preserve">To understand my motivation, it can be useful to consider past artworks that featured real deaths. Consider </w:t>
      </w:r>
      <w:r w:rsidRPr="00FA53E0">
        <w:rPr>
          <w:rFonts w:asciiTheme="majorHAnsi" w:hAnsiTheme="majorHAnsi"/>
          <w:i/>
          <w:iCs/>
          <w:sz w:val="24"/>
          <w:szCs w:val="24"/>
          <w:lang w:val="en-GB"/>
        </w:rPr>
        <w:t xml:space="preserve">Helena </w:t>
      </w:r>
      <w:r w:rsidRPr="00FA53E0">
        <w:rPr>
          <w:rFonts w:asciiTheme="majorHAnsi" w:hAnsiTheme="majorHAnsi"/>
          <w:sz w:val="24"/>
          <w:szCs w:val="24"/>
          <w:lang w:val="en-GB"/>
        </w:rPr>
        <w:t>(2000), which was an art installation in Denmark where museum visitors were invited to press the button of blenders that contained live goldfish</w:t>
      </w:r>
      <w:r w:rsidR="00512881">
        <w:rPr>
          <w:rFonts w:asciiTheme="majorHAnsi" w:hAnsiTheme="majorHAnsi"/>
          <w:sz w:val="24"/>
          <w:szCs w:val="24"/>
          <w:lang w:val="en-GB"/>
        </w:rPr>
        <w:t xml:space="preserve"> (and did so)</w:t>
      </w:r>
      <w:r w:rsidRPr="00FA53E0">
        <w:rPr>
          <w:rFonts w:asciiTheme="majorHAnsi" w:hAnsiTheme="majorHAnsi"/>
          <w:sz w:val="24"/>
          <w:szCs w:val="24"/>
          <w:lang w:val="en-GB"/>
        </w:rPr>
        <w:t xml:space="preserve">. Or think of Damien Hirst’s </w:t>
      </w:r>
      <w:r w:rsidRPr="00FA53E0">
        <w:rPr>
          <w:rFonts w:asciiTheme="majorHAnsi" w:hAnsiTheme="majorHAnsi"/>
          <w:i/>
          <w:iCs/>
          <w:sz w:val="24"/>
          <w:szCs w:val="24"/>
          <w:lang w:val="en-GB"/>
        </w:rPr>
        <w:t xml:space="preserve">The Physical Impossibility of Death in the Mind of Someone Living </w:t>
      </w:r>
      <w:r w:rsidRPr="00FA53E0">
        <w:rPr>
          <w:rFonts w:asciiTheme="majorHAnsi" w:hAnsiTheme="majorHAnsi"/>
          <w:sz w:val="24"/>
          <w:szCs w:val="24"/>
          <w:lang w:val="en-GB"/>
        </w:rPr>
        <w:t xml:space="preserve">(1991), basically a tiger shark submerged in a large tank of formalin. And finally, there is the travelling exhibition called </w:t>
      </w:r>
      <w:r w:rsidRPr="00FA53E0">
        <w:rPr>
          <w:rFonts w:asciiTheme="majorHAnsi" w:hAnsiTheme="majorHAnsi"/>
          <w:i/>
          <w:iCs/>
          <w:sz w:val="24"/>
          <w:szCs w:val="24"/>
          <w:lang w:val="en-GB"/>
        </w:rPr>
        <w:t>Body Worlds</w:t>
      </w:r>
      <w:r w:rsidRPr="00FA53E0">
        <w:rPr>
          <w:rFonts w:asciiTheme="majorHAnsi" w:hAnsiTheme="majorHAnsi"/>
          <w:sz w:val="24"/>
          <w:szCs w:val="24"/>
          <w:lang w:val="en-GB"/>
        </w:rPr>
        <w:t xml:space="preserve">, which contains the skinned and preserved bodies of real people placed in various day-to-day poses. These artworks were controversial, but they derived their impact from the use of real deaths.  </w:t>
      </w:r>
    </w:p>
    <w:p w14:paraId="12BD280A" w14:textId="3D024525" w:rsidR="00D32BB0" w:rsidRPr="000F2FC3" w:rsidRDefault="00D32BB0" w:rsidP="00EE4E7D">
      <w:pPr>
        <w:pStyle w:val="Heading2"/>
        <w:rPr>
          <w:lang w:val="en-GB"/>
        </w:rPr>
      </w:pPr>
      <w:bookmarkStart w:id="10" w:name="_Toc206584613"/>
      <w:r w:rsidRPr="000F2FC3">
        <w:rPr>
          <w:lang w:val="en-GB"/>
        </w:rPr>
        <w:lastRenderedPageBreak/>
        <w:t>The Conditions that Make Th</w:t>
      </w:r>
      <w:r w:rsidR="00503EB1">
        <w:rPr>
          <w:lang w:val="en-GB"/>
        </w:rPr>
        <w:t>e</w:t>
      </w:r>
      <w:r w:rsidRPr="000F2FC3">
        <w:rPr>
          <w:lang w:val="en-GB"/>
        </w:rPr>
        <w:t xml:space="preserve"> Scene Ethically Acceptable</w:t>
      </w:r>
      <w:bookmarkEnd w:id="10"/>
    </w:p>
    <w:p w14:paraId="307FA638" w14:textId="41519B3E" w:rsidR="00D833A2" w:rsidRPr="000F2FC3" w:rsidRDefault="00503EB1" w:rsidP="00D833A2">
      <w:pPr>
        <w:jc w:val="both"/>
        <w:rPr>
          <w:rFonts w:asciiTheme="majorHAnsi" w:hAnsiTheme="majorHAnsi"/>
          <w:sz w:val="24"/>
          <w:szCs w:val="24"/>
          <w:lang w:val="en-GB"/>
        </w:rPr>
      </w:pPr>
      <w:r>
        <w:rPr>
          <w:rFonts w:asciiTheme="majorHAnsi" w:hAnsiTheme="majorHAnsi"/>
          <w:sz w:val="24"/>
          <w:szCs w:val="24"/>
          <w:lang w:val="en-GB"/>
        </w:rPr>
        <w:t xml:space="preserve">Although I have claimed that the actual killing of an animal in the movie has added value, I think this act is not unconditional. </w:t>
      </w:r>
      <w:r w:rsidR="00D833A2" w:rsidRPr="000F2FC3">
        <w:rPr>
          <w:rFonts w:asciiTheme="majorHAnsi" w:hAnsiTheme="majorHAnsi"/>
          <w:sz w:val="24"/>
          <w:szCs w:val="24"/>
          <w:lang w:val="en-GB"/>
        </w:rPr>
        <w:t xml:space="preserve">To make the scene ethically acceptable, I </w:t>
      </w:r>
      <w:r>
        <w:rPr>
          <w:rFonts w:asciiTheme="majorHAnsi" w:hAnsiTheme="majorHAnsi"/>
          <w:sz w:val="24"/>
          <w:szCs w:val="24"/>
          <w:lang w:val="en-GB"/>
        </w:rPr>
        <w:t>postulated</w:t>
      </w:r>
      <w:r w:rsidRPr="000F2FC3">
        <w:rPr>
          <w:rFonts w:asciiTheme="majorHAnsi" w:hAnsiTheme="majorHAnsi"/>
          <w:sz w:val="24"/>
          <w:szCs w:val="24"/>
          <w:lang w:val="en-GB"/>
        </w:rPr>
        <w:t xml:space="preserve"> </w:t>
      </w:r>
      <w:r>
        <w:rPr>
          <w:rFonts w:asciiTheme="majorHAnsi" w:hAnsiTheme="majorHAnsi"/>
          <w:sz w:val="24"/>
          <w:szCs w:val="24"/>
          <w:lang w:val="en-GB"/>
        </w:rPr>
        <w:t>five</w:t>
      </w:r>
      <w:r w:rsidR="00D833A2" w:rsidRPr="000F2FC3">
        <w:rPr>
          <w:rFonts w:asciiTheme="majorHAnsi" w:hAnsiTheme="majorHAnsi"/>
          <w:sz w:val="24"/>
          <w:szCs w:val="24"/>
          <w:lang w:val="en-GB"/>
        </w:rPr>
        <w:t xml:space="preserve"> conditions the production must meet: </w:t>
      </w:r>
    </w:p>
    <w:p w14:paraId="5EF88544" w14:textId="77777777" w:rsidR="00EE4E7D" w:rsidRPr="000F2FC3" w:rsidRDefault="00EE4E7D" w:rsidP="00D833A2">
      <w:pPr>
        <w:jc w:val="both"/>
        <w:rPr>
          <w:rFonts w:asciiTheme="majorHAnsi" w:hAnsiTheme="majorHAnsi"/>
          <w:sz w:val="24"/>
          <w:szCs w:val="24"/>
          <w:lang w:val="en-GB"/>
        </w:rPr>
      </w:pPr>
    </w:p>
    <w:p w14:paraId="2C18727C" w14:textId="77777777" w:rsidR="00D833A2" w:rsidRPr="000F2FC3" w:rsidRDefault="00D833A2" w:rsidP="009876D4">
      <w:pPr>
        <w:pStyle w:val="ListParagraph"/>
        <w:numPr>
          <w:ilvl w:val="0"/>
          <w:numId w:val="16"/>
        </w:numPr>
        <w:jc w:val="both"/>
        <w:rPr>
          <w:rFonts w:asciiTheme="majorHAnsi" w:hAnsiTheme="majorHAnsi"/>
          <w:sz w:val="24"/>
          <w:szCs w:val="24"/>
          <w:lang w:val="en-GB"/>
        </w:rPr>
      </w:pPr>
      <w:r w:rsidRPr="000F2FC3">
        <w:rPr>
          <w:rFonts w:asciiTheme="majorHAnsi" w:hAnsiTheme="majorHAnsi"/>
          <w:sz w:val="24"/>
          <w:szCs w:val="24"/>
          <w:lang w:val="en-GB"/>
        </w:rPr>
        <w:t>The whole animal is used, on screen, for food and useful materials;</w:t>
      </w:r>
    </w:p>
    <w:p w14:paraId="40ECC51B" w14:textId="1250039D" w:rsidR="00D833A2" w:rsidRPr="000F2FC3" w:rsidRDefault="00D833A2" w:rsidP="009876D4">
      <w:pPr>
        <w:pStyle w:val="ListParagraph"/>
        <w:numPr>
          <w:ilvl w:val="0"/>
          <w:numId w:val="16"/>
        </w:numPr>
        <w:jc w:val="both"/>
        <w:rPr>
          <w:rFonts w:asciiTheme="majorHAnsi" w:hAnsiTheme="majorHAnsi"/>
          <w:sz w:val="24"/>
          <w:szCs w:val="24"/>
          <w:lang w:val="en-GB"/>
        </w:rPr>
      </w:pPr>
      <w:r w:rsidRPr="000F2FC3">
        <w:rPr>
          <w:rFonts w:asciiTheme="majorHAnsi" w:hAnsiTheme="majorHAnsi"/>
          <w:sz w:val="24"/>
          <w:szCs w:val="24"/>
          <w:lang w:val="en-GB"/>
        </w:rPr>
        <w:t>The animal is the target of culling</w:t>
      </w:r>
      <w:r w:rsidR="009F284F">
        <w:rPr>
          <w:rStyle w:val="FootnoteReference"/>
          <w:rFonts w:asciiTheme="majorHAnsi" w:hAnsiTheme="majorHAnsi"/>
          <w:sz w:val="24"/>
          <w:szCs w:val="24"/>
          <w:lang w:val="en-GB"/>
        </w:rPr>
        <w:footnoteReference w:id="11"/>
      </w:r>
      <w:r w:rsidRPr="000F2FC3">
        <w:rPr>
          <w:rFonts w:asciiTheme="majorHAnsi" w:hAnsiTheme="majorHAnsi"/>
          <w:sz w:val="24"/>
          <w:szCs w:val="24"/>
          <w:lang w:val="en-GB"/>
        </w:rPr>
        <w:t xml:space="preserve"> policy and would be killed anyway;</w:t>
      </w:r>
    </w:p>
    <w:p w14:paraId="56527047" w14:textId="77777777" w:rsidR="00D833A2" w:rsidRPr="000F2FC3" w:rsidRDefault="00D833A2" w:rsidP="009876D4">
      <w:pPr>
        <w:pStyle w:val="ListParagraph"/>
        <w:numPr>
          <w:ilvl w:val="0"/>
          <w:numId w:val="16"/>
        </w:numPr>
        <w:jc w:val="both"/>
        <w:rPr>
          <w:rFonts w:asciiTheme="majorHAnsi" w:hAnsiTheme="majorHAnsi"/>
          <w:sz w:val="24"/>
          <w:szCs w:val="24"/>
          <w:lang w:val="en-GB"/>
        </w:rPr>
      </w:pPr>
      <w:r w:rsidRPr="000F2FC3">
        <w:rPr>
          <w:rFonts w:asciiTheme="majorHAnsi" w:hAnsiTheme="majorHAnsi"/>
          <w:sz w:val="24"/>
          <w:szCs w:val="24"/>
          <w:lang w:val="en-GB"/>
        </w:rPr>
        <w:t>The hunter shows respect and gratitude and performs rituals;</w:t>
      </w:r>
    </w:p>
    <w:p w14:paraId="33AA3AF8" w14:textId="77777777" w:rsidR="00D833A2" w:rsidRPr="000F2FC3" w:rsidRDefault="00D833A2" w:rsidP="009876D4">
      <w:pPr>
        <w:pStyle w:val="ListParagraph"/>
        <w:numPr>
          <w:ilvl w:val="0"/>
          <w:numId w:val="16"/>
        </w:numPr>
        <w:jc w:val="both"/>
        <w:rPr>
          <w:rFonts w:asciiTheme="majorHAnsi" w:hAnsiTheme="majorHAnsi"/>
          <w:sz w:val="24"/>
          <w:szCs w:val="24"/>
          <w:lang w:val="en-GB"/>
        </w:rPr>
      </w:pPr>
      <w:r w:rsidRPr="000F2FC3">
        <w:rPr>
          <w:rFonts w:asciiTheme="majorHAnsi" w:hAnsiTheme="majorHAnsi"/>
          <w:sz w:val="24"/>
          <w:szCs w:val="24"/>
          <w:lang w:val="en-GB"/>
        </w:rPr>
        <w:t>A part of the film’s profits will be donated to the organization that manages the area where the deer was shot;</w:t>
      </w:r>
    </w:p>
    <w:p w14:paraId="24A51A81" w14:textId="77777777" w:rsidR="00D833A2" w:rsidRPr="000F2FC3" w:rsidRDefault="00D833A2" w:rsidP="009876D4">
      <w:pPr>
        <w:pStyle w:val="ListParagraph"/>
        <w:numPr>
          <w:ilvl w:val="0"/>
          <w:numId w:val="16"/>
        </w:numPr>
        <w:jc w:val="both"/>
        <w:rPr>
          <w:rFonts w:asciiTheme="majorHAnsi" w:hAnsiTheme="majorHAnsi"/>
          <w:sz w:val="24"/>
          <w:szCs w:val="24"/>
          <w:lang w:val="en-GB"/>
        </w:rPr>
      </w:pPr>
      <w:r w:rsidRPr="000F2FC3">
        <w:rPr>
          <w:rFonts w:asciiTheme="majorHAnsi" w:hAnsiTheme="majorHAnsi"/>
          <w:sz w:val="24"/>
          <w:szCs w:val="24"/>
          <w:lang w:val="en-GB"/>
        </w:rPr>
        <w:t xml:space="preserve">The hunt is undertaken in strict accordance with local hunting guidelines and the production team has obtained the necessary licences. </w:t>
      </w:r>
    </w:p>
    <w:p w14:paraId="6CF69B9B" w14:textId="77777777" w:rsidR="00D833A2" w:rsidRPr="000F2FC3" w:rsidRDefault="00D833A2" w:rsidP="00D833A2">
      <w:pPr>
        <w:jc w:val="both"/>
        <w:rPr>
          <w:rFonts w:asciiTheme="majorHAnsi" w:hAnsiTheme="majorHAnsi"/>
          <w:sz w:val="24"/>
          <w:szCs w:val="24"/>
          <w:lang w:val="en-GB"/>
        </w:rPr>
      </w:pPr>
    </w:p>
    <w:p w14:paraId="4BBC73DB" w14:textId="3EBA2583" w:rsidR="00D833A2" w:rsidRPr="000F2FC3" w:rsidRDefault="00D833A2" w:rsidP="000F2FC3">
      <w:pPr>
        <w:jc w:val="both"/>
        <w:rPr>
          <w:rFonts w:asciiTheme="majorHAnsi" w:hAnsiTheme="majorHAnsi"/>
          <w:sz w:val="24"/>
          <w:szCs w:val="24"/>
          <w:lang w:val="en-GB"/>
        </w:rPr>
      </w:pPr>
      <w:r w:rsidRPr="000F2FC3">
        <w:rPr>
          <w:rFonts w:asciiTheme="majorHAnsi" w:hAnsiTheme="majorHAnsi"/>
          <w:sz w:val="24"/>
          <w:szCs w:val="24"/>
          <w:lang w:val="en-GB"/>
        </w:rPr>
        <w:t>Each of these will be argued for throughout the thesis.</w:t>
      </w:r>
      <w:r w:rsidR="007B724D" w:rsidRPr="000F2FC3">
        <w:rPr>
          <w:rFonts w:asciiTheme="majorHAnsi" w:hAnsiTheme="majorHAnsi"/>
          <w:sz w:val="24"/>
          <w:szCs w:val="24"/>
          <w:lang w:val="en-GB"/>
        </w:rPr>
        <w:t xml:space="preserve"> </w:t>
      </w:r>
      <w:r w:rsidRPr="000F2FC3">
        <w:rPr>
          <w:rFonts w:asciiTheme="majorHAnsi" w:hAnsiTheme="majorHAnsi"/>
          <w:sz w:val="24"/>
          <w:szCs w:val="24"/>
          <w:lang w:val="en-GB"/>
        </w:rPr>
        <w:t xml:space="preserve">There is a sixth, optional condition, but that needs so much nuance that I will only mention it at the end of Section </w:t>
      </w:r>
      <w:r w:rsidR="000F2FC3" w:rsidRPr="000F2FC3">
        <w:rPr>
          <w:rFonts w:asciiTheme="majorHAnsi" w:hAnsiTheme="majorHAnsi"/>
          <w:sz w:val="24"/>
          <w:szCs w:val="24"/>
          <w:lang w:val="en-GB"/>
        </w:rPr>
        <w:t>4</w:t>
      </w:r>
      <w:r w:rsidRPr="000F2FC3">
        <w:rPr>
          <w:rFonts w:asciiTheme="majorHAnsi" w:hAnsiTheme="majorHAnsi"/>
          <w:sz w:val="24"/>
          <w:szCs w:val="24"/>
          <w:lang w:val="en-GB"/>
        </w:rPr>
        <w:t xml:space="preserve">. In the concluding section, I will reflect again on these conditions. </w:t>
      </w:r>
    </w:p>
    <w:p w14:paraId="425EB5BF" w14:textId="77777777" w:rsidR="00D32BB0" w:rsidRPr="000F2FC3" w:rsidRDefault="00D32BB0" w:rsidP="00E007A1">
      <w:pPr>
        <w:jc w:val="both"/>
        <w:rPr>
          <w:rFonts w:asciiTheme="majorHAnsi" w:hAnsiTheme="majorHAnsi"/>
          <w:sz w:val="24"/>
          <w:szCs w:val="24"/>
          <w:lang w:val="en-GB"/>
        </w:rPr>
      </w:pPr>
    </w:p>
    <w:p w14:paraId="331120A4" w14:textId="77777777" w:rsidR="00D32BB0" w:rsidRPr="000F2FC3" w:rsidRDefault="00D32BB0" w:rsidP="00E007A1">
      <w:pPr>
        <w:jc w:val="both"/>
        <w:rPr>
          <w:rFonts w:asciiTheme="majorHAnsi" w:hAnsiTheme="majorHAnsi"/>
          <w:sz w:val="24"/>
          <w:szCs w:val="24"/>
          <w:lang w:val="en-GB"/>
        </w:rPr>
      </w:pPr>
    </w:p>
    <w:p w14:paraId="2ECE3928" w14:textId="77777777" w:rsidR="009E6E16" w:rsidRPr="000F2FC3" w:rsidRDefault="009E6E16" w:rsidP="00D47F76">
      <w:pPr>
        <w:jc w:val="both"/>
        <w:rPr>
          <w:rFonts w:asciiTheme="majorHAnsi" w:hAnsiTheme="majorHAnsi"/>
          <w:sz w:val="24"/>
          <w:szCs w:val="24"/>
          <w:lang w:val="en-GB"/>
        </w:rPr>
      </w:pPr>
      <w:bookmarkStart w:id="11" w:name="_Hlk193700347"/>
      <w:bookmarkEnd w:id="4"/>
    </w:p>
    <w:p w14:paraId="387203FC" w14:textId="77777777" w:rsidR="004C6217" w:rsidRPr="000F2FC3" w:rsidRDefault="004C6217" w:rsidP="00D47F76">
      <w:pPr>
        <w:jc w:val="both"/>
        <w:rPr>
          <w:rFonts w:asciiTheme="majorHAnsi" w:hAnsiTheme="majorHAnsi"/>
          <w:sz w:val="24"/>
          <w:szCs w:val="24"/>
          <w:lang w:val="en-GB"/>
        </w:rPr>
      </w:pPr>
    </w:p>
    <w:p w14:paraId="388582C9" w14:textId="77777777" w:rsidR="004C6217" w:rsidRPr="000F2FC3" w:rsidRDefault="004C6217" w:rsidP="00D47F76">
      <w:pPr>
        <w:jc w:val="both"/>
        <w:rPr>
          <w:rFonts w:asciiTheme="majorHAnsi" w:hAnsiTheme="majorHAnsi"/>
          <w:sz w:val="24"/>
          <w:szCs w:val="24"/>
          <w:lang w:val="en-GB"/>
        </w:rPr>
      </w:pPr>
    </w:p>
    <w:p w14:paraId="04BAED80" w14:textId="77777777" w:rsidR="004C6217" w:rsidRPr="000F2FC3" w:rsidRDefault="004C6217" w:rsidP="00D47F76">
      <w:pPr>
        <w:jc w:val="both"/>
        <w:rPr>
          <w:rFonts w:asciiTheme="majorHAnsi" w:hAnsiTheme="majorHAnsi"/>
          <w:sz w:val="24"/>
          <w:szCs w:val="24"/>
          <w:lang w:val="en-GB"/>
        </w:rPr>
      </w:pPr>
    </w:p>
    <w:p w14:paraId="391B7AD3" w14:textId="77777777" w:rsidR="004C6217" w:rsidRPr="000F2FC3" w:rsidRDefault="004C6217" w:rsidP="00D47F76">
      <w:pPr>
        <w:jc w:val="both"/>
        <w:rPr>
          <w:rFonts w:asciiTheme="majorHAnsi" w:hAnsiTheme="majorHAnsi"/>
          <w:sz w:val="24"/>
          <w:szCs w:val="24"/>
          <w:lang w:val="en-GB"/>
        </w:rPr>
      </w:pPr>
    </w:p>
    <w:p w14:paraId="38D61FCB" w14:textId="77777777" w:rsidR="004C6217" w:rsidRPr="000F2FC3" w:rsidRDefault="004C6217" w:rsidP="00D47F76">
      <w:pPr>
        <w:jc w:val="both"/>
        <w:rPr>
          <w:rFonts w:asciiTheme="majorHAnsi" w:hAnsiTheme="majorHAnsi"/>
          <w:sz w:val="24"/>
          <w:szCs w:val="24"/>
          <w:lang w:val="en-GB"/>
        </w:rPr>
      </w:pPr>
    </w:p>
    <w:p w14:paraId="39B94F95" w14:textId="77777777" w:rsidR="004C6217" w:rsidRPr="000F2FC3" w:rsidRDefault="004C6217" w:rsidP="00D47F76">
      <w:pPr>
        <w:jc w:val="both"/>
        <w:rPr>
          <w:rFonts w:asciiTheme="majorHAnsi" w:hAnsiTheme="majorHAnsi"/>
          <w:sz w:val="24"/>
          <w:szCs w:val="24"/>
          <w:lang w:val="en-GB"/>
        </w:rPr>
      </w:pPr>
    </w:p>
    <w:p w14:paraId="411AAB8B" w14:textId="77777777" w:rsidR="004C6217" w:rsidRDefault="004C6217" w:rsidP="00D47F76">
      <w:pPr>
        <w:jc w:val="both"/>
        <w:rPr>
          <w:rFonts w:asciiTheme="majorHAnsi" w:hAnsiTheme="majorHAnsi"/>
          <w:sz w:val="24"/>
          <w:szCs w:val="24"/>
          <w:lang w:val="en-GB"/>
        </w:rPr>
      </w:pPr>
    </w:p>
    <w:p w14:paraId="71E70159" w14:textId="77777777" w:rsidR="001579F0" w:rsidRDefault="001579F0" w:rsidP="00D47F76">
      <w:pPr>
        <w:jc w:val="both"/>
        <w:rPr>
          <w:rFonts w:asciiTheme="majorHAnsi" w:hAnsiTheme="majorHAnsi"/>
          <w:sz w:val="24"/>
          <w:szCs w:val="24"/>
          <w:lang w:val="en-GB"/>
        </w:rPr>
      </w:pPr>
    </w:p>
    <w:p w14:paraId="1576A1D0" w14:textId="77777777" w:rsidR="001579F0" w:rsidRPr="000F2FC3" w:rsidRDefault="001579F0" w:rsidP="00D47F76">
      <w:pPr>
        <w:jc w:val="both"/>
        <w:rPr>
          <w:rFonts w:asciiTheme="majorHAnsi" w:hAnsiTheme="majorHAnsi"/>
          <w:sz w:val="24"/>
          <w:szCs w:val="24"/>
          <w:lang w:val="en-GB"/>
        </w:rPr>
      </w:pPr>
    </w:p>
    <w:p w14:paraId="59E327B5" w14:textId="77777777" w:rsidR="004C6217" w:rsidRPr="000F2FC3" w:rsidRDefault="004C6217" w:rsidP="00D47F76">
      <w:pPr>
        <w:jc w:val="both"/>
        <w:rPr>
          <w:rFonts w:asciiTheme="majorHAnsi" w:hAnsiTheme="majorHAnsi"/>
          <w:sz w:val="24"/>
          <w:szCs w:val="24"/>
          <w:lang w:val="en-GB"/>
        </w:rPr>
      </w:pPr>
    </w:p>
    <w:p w14:paraId="680A5821" w14:textId="413F0CFB" w:rsidR="00D47F76" w:rsidRPr="000F2FC3" w:rsidRDefault="00D47F76" w:rsidP="00D47F76">
      <w:pPr>
        <w:pStyle w:val="Heading1"/>
        <w:jc w:val="both"/>
        <w:rPr>
          <w:sz w:val="28"/>
          <w:szCs w:val="36"/>
          <w:lang w:val="en-GB"/>
        </w:rPr>
      </w:pPr>
      <w:bookmarkStart w:id="12" w:name="_Toc206584614"/>
      <w:r w:rsidRPr="000F2FC3">
        <w:rPr>
          <w:sz w:val="28"/>
          <w:szCs w:val="36"/>
          <w:lang w:val="en-GB"/>
        </w:rPr>
        <w:lastRenderedPageBreak/>
        <w:t>1. Practicalities: Hunting Laws</w:t>
      </w:r>
      <w:r w:rsidR="008D1796" w:rsidRPr="000F2FC3">
        <w:rPr>
          <w:sz w:val="28"/>
          <w:szCs w:val="36"/>
          <w:lang w:val="en-GB"/>
        </w:rPr>
        <w:t xml:space="preserve"> and</w:t>
      </w:r>
      <w:r w:rsidRPr="000F2FC3">
        <w:rPr>
          <w:sz w:val="28"/>
          <w:szCs w:val="36"/>
          <w:lang w:val="en-GB"/>
        </w:rPr>
        <w:t xml:space="preserve"> Animal Abuse</w:t>
      </w:r>
      <w:bookmarkEnd w:id="12"/>
      <w:r w:rsidRPr="000F2FC3">
        <w:rPr>
          <w:sz w:val="28"/>
          <w:szCs w:val="36"/>
          <w:lang w:val="en-GB"/>
        </w:rPr>
        <w:t xml:space="preserve"> </w:t>
      </w:r>
    </w:p>
    <w:p w14:paraId="6FE3D85B" w14:textId="77777777" w:rsidR="00D47F76" w:rsidRPr="000F2FC3" w:rsidRDefault="00D47F76" w:rsidP="00D47F76">
      <w:pPr>
        <w:jc w:val="both"/>
        <w:rPr>
          <w:rFonts w:asciiTheme="majorHAnsi" w:hAnsiTheme="majorHAnsi"/>
          <w:sz w:val="24"/>
          <w:szCs w:val="24"/>
          <w:lang w:val="en-GB"/>
        </w:rPr>
      </w:pPr>
    </w:p>
    <w:p w14:paraId="12F00A41" w14:textId="39AF64A1" w:rsidR="00D47F76" w:rsidRPr="000F2FC3" w:rsidRDefault="00D47F76" w:rsidP="00D47F76">
      <w:pPr>
        <w:jc w:val="both"/>
        <w:rPr>
          <w:rFonts w:asciiTheme="majorHAnsi" w:hAnsiTheme="majorHAnsi"/>
          <w:sz w:val="24"/>
          <w:szCs w:val="24"/>
          <w:lang w:val="en-GB"/>
        </w:rPr>
      </w:pPr>
      <w:r w:rsidRPr="000F2FC3">
        <w:rPr>
          <w:rFonts w:asciiTheme="majorHAnsi" w:hAnsiTheme="majorHAnsi"/>
          <w:sz w:val="24"/>
          <w:szCs w:val="24"/>
          <w:lang w:val="en-GB"/>
        </w:rPr>
        <w:t xml:space="preserve">In this section, I will briefly discuss the legal context of bowhunting. </w:t>
      </w:r>
      <w:r w:rsidR="000914EF" w:rsidRPr="000F2FC3">
        <w:rPr>
          <w:rFonts w:asciiTheme="majorHAnsi" w:hAnsiTheme="majorHAnsi"/>
          <w:sz w:val="24"/>
          <w:szCs w:val="24"/>
          <w:lang w:val="en-GB"/>
        </w:rPr>
        <w:t xml:space="preserve">I will also explain why </w:t>
      </w:r>
      <w:r w:rsidR="00D072FF">
        <w:rPr>
          <w:rFonts w:asciiTheme="majorHAnsi" w:hAnsiTheme="majorHAnsi"/>
          <w:sz w:val="24"/>
          <w:szCs w:val="24"/>
          <w:lang w:val="en-GB"/>
        </w:rPr>
        <w:t>legally</w:t>
      </w:r>
      <w:r w:rsidR="00D072FF" w:rsidRPr="000F2FC3">
        <w:rPr>
          <w:rFonts w:asciiTheme="majorHAnsi" w:hAnsiTheme="majorHAnsi"/>
          <w:sz w:val="24"/>
          <w:szCs w:val="24"/>
          <w:lang w:val="en-GB"/>
        </w:rPr>
        <w:t xml:space="preserve"> </w:t>
      </w:r>
      <w:r w:rsidR="000914EF" w:rsidRPr="000F2FC3">
        <w:rPr>
          <w:rFonts w:asciiTheme="majorHAnsi" w:hAnsiTheme="majorHAnsi"/>
          <w:sz w:val="24"/>
          <w:szCs w:val="24"/>
          <w:lang w:val="en-GB"/>
        </w:rPr>
        <w:t xml:space="preserve">speaking, hunting is not animal abuse, and I will argue that </w:t>
      </w:r>
      <w:r w:rsidR="00D072FF">
        <w:rPr>
          <w:rFonts w:asciiTheme="majorHAnsi" w:hAnsiTheme="majorHAnsi"/>
          <w:sz w:val="24"/>
          <w:szCs w:val="24"/>
          <w:lang w:val="en-GB"/>
        </w:rPr>
        <w:t xml:space="preserve">this doesn’t change </w:t>
      </w:r>
      <w:r w:rsidR="000914EF" w:rsidRPr="000F2FC3">
        <w:rPr>
          <w:rFonts w:asciiTheme="majorHAnsi" w:hAnsiTheme="majorHAnsi"/>
          <w:sz w:val="24"/>
          <w:szCs w:val="24"/>
          <w:lang w:val="en-GB"/>
        </w:rPr>
        <w:t xml:space="preserve">when a camera is rolling. </w:t>
      </w:r>
      <w:r w:rsidR="0059114D">
        <w:rPr>
          <w:rFonts w:asciiTheme="majorHAnsi" w:hAnsiTheme="majorHAnsi"/>
          <w:sz w:val="24"/>
          <w:szCs w:val="24"/>
          <w:lang w:val="en-GB"/>
        </w:rPr>
        <w:t xml:space="preserve">This to show that condition (5) should and can be met by my production. </w:t>
      </w:r>
    </w:p>
    <w:p w14:paraId="6BE4CBD8" w14:textId="77777777" w:rsidR="007C1018" w:rsidRPr="000F2FC3" w:rsidRDefault="007C1018" w:rsidP="00D47F76">
      <w:pPr>
        <w:jc w:val="both"/>
        <w:rPr>
          <w:rFonts w:asciiTheme="majorHAnsi" w:hAnsiTheme="majorHAnsi"/>
          <w:sz w:val="24"/>
          <w:szCs w:val="24"/>
          <w:lang w:val="en-GB"/>
        </w:rPr>
      </w:pPr>
    </w:p>
    <w:p w14:paraId="69E8396C" w14:textId="77777777" w:rsidR="00B952F9" w:rsidRPr="000F2FC3" w:rsidRDefault="00B952F9" w:rsidP="00D47F76">
      <w:pPr>
        <w:jc w:val="both"/>
        <w:rPr>
          <w:rFonts w:asciiTheme="majorHAnsi" w:hAnsiTheme="majorHAnsi"/>
          <w:sz w:val="24"/>
          <w:szCs w:val="24"/>
          <w:lang w:val="en-GB"/>
        </w:rPr>
      </w:pPr>
    </w:p>
    <w:p w14:paraId="6AF7AD74" w14:textId="3B28401C" w:rsidR="00D47F76" w:rsidRPr="000F2FC3" w:rsidRDefault="00106513" w:rsidP="006D199E">
      <w:pPr>
        <w:pStyle w:val="Heading2"/>
        <w:rPr>
          <w:sz w:val="22"/>
          <w:szCs w:val="28"/>
          <w:lang w:val="en-GB"/>
        </w:rPr>
      </w:pPr>
      <w:bookmarkStart w:id="13" w:name="_Toc206584615"/>
      <w:r>
        <w:rPr>
          <w:sz w:val="22"/>
          <w:szCs w:val="28"/>
          <w:lang w:val="en-GB"/>
        </w:rPr>
        <w:t xml:space="preserve">1.1 </w:t>
      </w:r>
      <w:r w:rsidR="00D47F76" w:rsidRPr="000F2FC3">
        <w:rPr>
          <w:sz w:val="22"/>
          <w:szCs w:val="28"/>
          <w:lang w:val="en-GB"/>
        </w:rPr>
        <w:t>Hunting Laws: Where and When to Hunt With Stone Age Means</w:t>
      </w:r>
      <w:bookmarkEnd w:id="13"/>
      <w:r w:rsidR="00D47F76" w:rsidRPr="000F2FC3">
        <w:rPr>
          <w:sz w:val="22"/>
          <w:szCs w:val="28"/>
          <w:lang w:val="en-GB"/>
        </w:rPr>
        <w:t xml:space="preserve"> </w:t>
      </w:r>
    </w:p>
    <w:p w14:paraId="5D3F25FF" w14:textId="7C95694F" w:rsidR="00D47F76" w:rsidRPr="000F2FC3" w:rsidRDefault="000C77CC" w:rsidP="0076371E">
      <w:pPr>
        <w:jc w:val="both"/>
        <w:rPr>
          <w:rFonts w:asciiTheme="majorHAnsi" w:hAnsiTheme="majorHAnsi"/>
          <w:sz w:val="24"/>
          <w:szCs w:val="24"/>
          <w:lang w:val="en-GB"/>
        </w:rPr>
      </w:pPr>
      <w:r w:rsidRPr="000F2FC3">
        <w:rPr>
          <w:rFonts w:asciiTheme="majorHAnsi" w:hAnsiTheme="majorHAnsi"/>
          <w:sz w:val="24"/>
          <w:szCs w:val="24"/>
          <w:lang w:val="en-GB"/>
        </w:rPr>
        <w:t xml:space="preserve">Currently, bowhunting is legal in 20 European countries and </w:t>
      </w:r>
      <w:r w:rsidR="00480D7D" w:rsidRPr="000F2FC3">
        <w:rPr>
          <w:rFonts w:asciiTheme="majorHAnsi" w:hAnsiTheme="majorHAnsi"/>
          <w:sz w:val="24"/>
          <w:szCs w:val="24"/>
          <w:lang w:val="en-GB"/>
        </w:rPr>
        <w:t>most of the</w:t>
      </w:r>
      <w:r w:rsidRPr="000F2FC3">
        <w:rPr>
          <w:rFonts w:asciiTheme="majorHAnsi" w:hAnsiTheme="majorHAnsi"/>
          <w:sz w:val="24"/>
          <w:szCs w:val="24"/>
          <w:lang w:val="en-GB"/>
        </w:rPr>
        <w:t xml:space="preserve"> US</w:t>
      </w:r>
      <w:r w:rsidR="00480D7D" w:rsidRPr="000F2FC3">
        <w:rPr>
          <w:rFonts w:asciiTheme="majorHAnsi" w:hAnsiTheme="majorHAnsi"/>
          <w:sz w:val="24"/>
          <w:szCs w:val="24"/>
          <w:lang w:val="en-GB"/>
        </w:rPr>
        <w:t>A</w:t>
      </w:r>
      <w:r w:rsidRPr="000F2FC3">
        <w:rPr>
          <w:rFonts w:asciiTheme="majorHAnsi" w:hAnsiTheme="majorHAnsi"/>
          <w:sz w:val="24"/>
          <w:szCs w:val="24"/>
          <w:lang w:val="en-GB"/>
        </w:rPr>
        <w:t xml:space="preserve">. </w:t>
      </w:r>
      <w:r w:rsidR="00D47F76" w:rsidRPr="000F2FC3">
        <w:rPr>
          <w:rFonts w:asciiTheme="majorHAnsi" w:hAnsiTheme="majorHAnsi"/>
          <w:sz w:val="24"/>
          <w:szCs w:val="24"/>
          <w:lang w:val="en-GB"/>
        </w:rPr>
        <w:t xml:space="preserve">Some places require a bow to have a minimum pulling strength, others specify that a modern compound bow has to be used. Most do not specify the type of bow and so for simplicity we can state that there are many places where the production team could set up a Palaeolithic-style bow hunt. Nearly all jurisdictions have set seasons in which hunting is allowed, e.g. in winter or in summer. It seems that performing the hunt I intend would be a matter of travelling to a country where it is legal, having the actor(s) obtain the necessary licences and starting the hunt in the designated season. </w:t>
      </w:r>
    </w:p>
    <w:p w14:paraId="7F0A4B63" w14:textId="77777777" w:rsidR="006D199E" w:rsidRPr="000F2FC3" w:rsidRDefault="006D199E" w:rsidP="006D199E">
      <w:pPr>
        <w:jc w:val="both"/>
        <w:rPr>
          <w:rFonts w:asciiTheme="majorHAnsi" w:hAnsiTheme="majorHAnsi"/>
          <w:sz w:val="24"/>
          <w:szCs w:val="24"/>
          <w:lang w:val="en-GB"/>
        </w:rPr>
      </w:pPr>
    </w:p>
    <w:p w14:paraId="48FB1DB5" w14:textId="77777777" w:rsidR="006D199E" w:rsidRPr="000F2FC3" w:rsidRDefault="006D199E" w:rsidP="006D199E">
      <w:pPr>
        <w:jc w:val="both"/>
        <w:rPr>
          <w:rFonts w:asciiTheme="majorHAnsi" w:hAnsiTheme="majorHAnsi"/>
          <w:sz w:val="24"/>
          <w:szCs w:val="24"/>
          <w:lang w:val="en-GB"/>
        </w:rPr>
      </w:pPr>
      <w:r w:rsidRPr="000F2FC3">
        <w:rPr>
          <w:rFonts w:asciiTheme="majorHAnsi" w:hAnsiTheme="majorHAnsi"/>
          <w:noProof/>
          <w:sz w:val="24"/>
          <w:szCs w:val="24"/>
        </w:rPr>
        <w:drawing>
          <wp:anchor distT="0" distB="0" distL="114300" distR="114300" simplePos="0" relativeHeight="251659264" behindDoc="1" locked="0" layoutInCell="1" allowOverlap="1" wp14:anchorId="64AF959F" wp14:editId="762F68D1">
            <wp:simplePos x="0" y="0"/>
            <wp:positionH relativeFrom="margin">
              <wp:posOffset>94615</wp:posOffset>
            </wp:positionH>
            <wp:positionV relativeFrom="paragraph">
              <wp:posOffset>55245</wp:posOffset>
            </wp:positionV>
            <wp:extent cx="5457190" cy="3186430"/>
            <wp:effectExtent l="0" t="0" r="0" b="0"/>
            <wp:wrapTight wrapText="bothSides">
              <wp:wrapPolygon edited="0">
                <wp:start x="0" y="0"/>
                <wp:lineTo x="0" y="21436"/>
                <wp:lineTo x="21489" y="21436"/>
                <wp:lineTo x="21489" y="0"/>
                <wp:lineTo x="0" y="0"/>
              </wp:wrapPolygon>
            </wp:wrapTight>
            <wp:docPr id="1019697360" name="Picture 1" descr="A map of europe with different countries/reg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697360" name="Picture 1" descr="A map of europe with different countries/region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457190" cy="3186430"/>
                    </a:xfrm>
                    <a:prstGeom prst="rect">
                      <a:avLst/>
                    </a:prstGeom>
                  </pic:spPr>
                </pic:pic>
              </a:graphicData>
            </a:graphic>
            <wp14:sizeRelH relativeFrom="page">
              <wp14:pctWidth>0</wp14:pctWidth>
            </wp14:sizeRelH>
            <wp14:sizeRelV relativeFrom="page">
              <wp14:pctHeight>0</wp14:pctHeight>
            </wp14:sizeRelV>
          </wp:anchor>
        </w:drawing>
      </w:r>
      <w:r w:rsidRPr="000F2FC3">
        <w:rPr>
          <w:rFonts w:asciiTheme="majorHAnsi" w:hAnsiTheme="majorHAnsi"/>
          <w:i/>
          <w:iCs/>
          <w:sz w:val="24"/>
          <w:szCs w:val="24"/>
          <w:lang w:val="en-GB"/>
        </w:rPr>
        <w:t xml:space="preserve">Figure 1: This map shows European countries where hunting by bow and arrow is legal (in green). Source: </w:t>
      </w:r>
      <w:hyperlink r:id="rId9" w:history="1">
        <w:r w:rsidRPr="000F2FC3">
          <w:rPr>
            <w:rStyle w:val="Hyperlink"/>
            <w:rFonts w:asciiTheme="majorHAnsi" w:hAnsiTheme="majorHAnsi"/>
            <w:i/>
            <w:iCs/>
            <w:sz w:val="24"/>
            <w:szCs w:val="24"/>
            <w:lang w:val="en-GB"/>
          </w:rPr>
          <w:t>https://europeanbowhunting.org/</w:t>
        </w:r>
      </w:hyperlink>
      <w:r w:rsidRPr="000F2FC3">
        <w:rPr>
          <w:rFonts w:asciiTheme="majorHAnsi" w:hAnsiTheme="majorHAnsi"/>
          <w:i/>
          <w:iCs/>
          <w:sz w:val="24"/>
          <w:szCs w:val="24"/>
          <w:lang w:val="en-GB"/>
        </w:rPr>
        <w:t xml:space="preserve">  </w:t>
      </w:r>
    </w:p>
    <w:p w14:paraId="781FDBCC" w14:textId="77777777" w:rsidR="006D199E" w:rsidRPr="000F2FC3" w:rsidRDefault="006D199E" w:rsidP="0076371E">
      <w:pPr>
        <w:jc w:val="both"/>
        <w:rPr>
          <w:rFonts w:asciiTheme="majorHAnsi" w:hAnsiTheme="majorHAnsi"/>
          <w:sz w:val="24"/>
          <w:szCs w:val="24"/>
          <w:lang w:val="en-GB"/>
        </w:rPr>
      </w:pPr>
    </w:p>
    <w:p w14:paraId="5AA191E2" w14:textId="34216887" w:rsidR="00D47F76" w:rsidRPr="000F2FC3" w:rsidRDefault="00D47F76" w:rsidP="00D47F76">
      <w:pPr>
        <w:ind w:firstLine="720"/>
        <w:jc w:val="both"/>
        <w:rPr>
          <w:rFonts w:asciiTheme="majorHAnsi" w:hAnsiTheme="majorHAnsi"/>
          <w:sz w:val="24"/>
          <w:szCs w:val="24"/>
          <w:lang w:val="en-GB"/>
        </w:rPr>
      </w:pPr>
      <w:r w:rsidRPr="000F2FC3">
        <w:rPr>
          <w:rFonts w:asciiTheme="majorHAnsi" w:hAnsiTheme="majorHAnsi"/>
          <w:sz w:val="24"/>
          <w:szCs w:val="24"/>
          <w:lang w:val="en-GB"/>
        </w:rPr>
        <w:t>However, would my proposed hunt, by being part of a film production, count as animal abuse, and so make my production plan illegal? Some countries have laws against abusing animals on film sets. Would they apply to our hunting scene? And, importantly, would the on-</w:t>
      </w:r>
      <w:r w:rsidRPr="000F2FC3">
        <w:rPr>
          <w:rFonts w:asciiTheme="majorHAnsi" w:hAnsiTheme="majorHAnsi"/>
          <w:sz w:val="24"/>
          <w:szCs w:val="24"/>
          <w:lang w:val="en-GB"/>
        </w:rPr>
        <w:lastRenderedPageBreak/>
        <w:t>screen killing of a wild animal make the film ineligible for dissemination? After we’re sure that the scene is legally possible to make and disseminate, I will focus on its moral aspect</w:t>
      </w:r>
      <w:r w:rsidR="0076371E" w:rsidRPr="000F2FC3">
        <w:rPr>
          <w:rFonts w:asciiTheme="majorHAnsi" w:hAnsiTheme="majorHAnsi"/>
          <w:sz w:val="24"/>
          <w:szCs w:val="24"/>
          <w:lang w:val="en-GB"/>
        </w:rPr>
        <w:t>s in the rest of the thesis</w:t>
      </w:r>
      <w:r w:rsidRPr="000F2FC3">
        <w:rPr>
          <w:rFonts w:asciiTheme="majorHAnsi" w:hAnsiTheme="majorHAnsi"/>
          <w:sz w:val="24"/>
          <w:szCs w:val="24"/>
          <w:lang w:val="en-GB"/>
        </w:rPr>
        <w:t>. Below, I will explain the laws that pertain to the use of animals in the film world.</w:t>
      </w:r>
    </w:p>
    <w:p w14:paraId="03667AAC" w14:textId="77777777" w:rsidR="00D47F76" w:rsidRPr="000F2FC3" w:rsidRDefault="00D47F76" w:rsidP="00D47F76">
      <w:pPr>
        <w:jc w:val="both"/>
        <w:rPr>
          <w:rFonts w:asciiTheme="majorHAnsi" w:hAnsiTheme="majorHAnsi"/>
          <w:sz w:val="24"/>
          <w:szCs w:val="24"/>
          <w:lang w:val="en-GB"/>
        </w:rPr>
      </w:pPr>
    </w:p>
    <w:p w14:paraId="0D7CDDB9" w14:textId="77777777" w:rsidR="00D47F76" w:rsidRPr="000F2FC3" w:rsidRDefault="00D47F76" w:rsidP="00D47F76">
      <w:pPr>
        <w:jc w:val="both"/>
        <w:rPr>
          <w:rFonts w:asciiTheme="majorHAnsi" w:hAnsiTheme="majorHAnsi"/>
          <w:sz w:val="24"/>
          <w:szCs w:val="24"/>
          <w:lang w:val="en-GB"/>
        </w:rPr>
      </w:pPr>
    </w:p>
    <w:p w14:paraId="0A52AF64" w14:textId="2953CF9B" w:rsidR="00D47F76" w:rsidRPr="000F2FC3" w:rsidRDefault="00106513" w:rsidP="003D5177">
      <w:pPr>
        <w:pStyle w:val="Heading2"/>
        <w:rPr>
          <w:sz w:val="22"/>
          <w:szCs w:val="28"/>
          <w:lang w:val="en-GB"/>
        </w:rPr>
      </w:pPr>
      <w:bookmarkStart w:id="14" w:name="_Toc206584616"/>
      <w:r>
        <w:rPr>
          <w:sz w:val="22"/>
          <w:szCs w:val="28"/>
          <w:lang w:val="en-GB"/>
        </w:rPr>
        <w:t xml:space="preserve">1.2 </w:t>
      </w:r>
      <w:r w:rsidR="00D47F76" w:rsidRPr="000F2FC3">
        <w:rPr>
          <w:sz w:val="22"/>
          <w:szCs w:val="28"/>
          <w:lang w:val="en-GB"/>
        </w:rPr>
        <w:t>Animal Abuse Laws for the Film Industry and Online Publishing Restrictions</w:t>
      </w:r>
      <w:bookmarkEnd w:id="14"/>
    </w:p>
    <w:p w14:paraId="4A5DA776" w14:textId="699BC4A9" w:rsidR="00D47F76" w:rsidRPr="000F2FC3" w:rsidRDefault="007627BA" w:rsidP="00C843C5">
      <w:pPr>
        <w:jc w:val="both"/>
        <w:rPr>
          <w:rFonts w:asciiTheme="majorHAnsi" w:hAnsiTheme="majorHAnsi"/>
          <w:sz w:val="24"/>
          <w:szCs w:val="24"/>
          <w:lang w:val="en-GB"/>
        </w:rPr>
      </w:pPr>
      <w:r>
        <w:rPr>
          <w:rFonts w:asciiTheme="majorHAnsi" w:hAnsiTheme="majorHAnsi"/>
          <w:sz w:val="24"/>
          <w:szCs w:val="24"/>
          <w:lang w:val="en-GB"/>
        </w:rPr>
        <w:t xml:space="preserve">Harm is not always abuse. </w:t>
      </w:r>
      <w:r w:rsidR="00112FD6" w:rsidRPr="000F2FC3">
        <w:rPr>
          <w:rFonts w:asciiTheme="majorHAnsi" w:hAnsiTheme="majorHAnsi"/>
          <w:sz w:val="24"/>
          <w:szCs w:val="24"/>
          <w:lang w:val="en-GB"/>
        </w:rPr>
        <w:t>In</w:t>
      </w:r>
      <w:r w:rsidR="00D47F76" w:rsidRPr="000F2FC3">
        <w:rPr>
          <w:rFonts w:asciiTheme="majorHAnsi" w:hAnsiTheme="majorHAnsi"/>
          <w:sz w:val="24"/>
          <w:szCs w:val="24"/>
          <w:lang w:val="en-GB"/>
        </w:rPr>
        <w:t xml:space="preserve"> official legislation, hunting is not seen as animal abuse. This is so because the context in which a hunter harms an animal is different from the context in which a pet owner or farmer harms an animal.</w:t>
      </w:r>
      <w:r w:rsidR="00D47F76" w:rsidRPr="000F2FC3">
        <w:rPr>
          <w:rFonts w:asciiTheme="majorHAnsi" w:hAnsiTheme="majorHAnsi"/>
          <w:sz w:val="24"/>
          <w:szCs w:val="24"/>
          <w:vertAlign w:val="superscript"/>
          <w:lang w:val="en-GB"/>
        </w:rPr>
        <w:footnoteReference w:id="12"/>
      </w:r>
      <w:r w:rsidR="00D47F76" w:rsidRPr="000F2FC3">
        <w:rPr>
          <w:rFonts w:asciiTheme="majorHAnsi" w:hAnsiTheme="majorHAnsi"/>
          <w:sz w:val="24"/>
          <w:szCs w:val="24"/>
          <w:lang w:val="en-GB"/>
        </w:rPr>
        <w:t xml:space="preserve"> </w:t>
      </w:r>
      <w:r w:rsidR="002E52FF" w:rsidRPr="000F2FC3">
        <w:rPr>
          <w:rFonts w:asciiTheme="majorHAnsi" w:hAnsiTheme="majorHAnsi"/>
          <w:sz w:val="24"/>
          <w:szCs w:val="24"/>
          <w:lang w:val="en-GB"/>
        </w:rPr>
        <w:t>Moreover, a</w:t>
      </w:r>
      <w:r w:rsidR="00D47F76" w:rsidRPr="000F2FC3">
        <w:rPr>
          <w:rFonts w:asciiTheme="majorHAnsi" w:hAnsiTheme="majorHAnsi"/>
          <w:sz w:val="24"/>
          <w:szCs w:val="24"/>
          <w:lang w:val="en-GB"/>
        </w:rPr>
        <w:t>n ethical distinction is commonly made by lawmakers between domestic animals and wildlife, and this is reflected in legal frames.</w:t>
      </w:r>
      <w:r w:rsidR="00C843C5" w:rsidRPr="000F2FC3">
        <w:rPr>
          <w:rFonts w:asciiTheme="majorHAnsi" w:hAnsiTheme="majorHAnsi"/>
          <w:sz w:val="24"/>
          <w:szCs w:val="24"/>
          <w:lang w:val="en-GB"/>
        </w:rPr>
        <w:t xml:space="preserve"> </w:t>
      </w:r>
      <w:r w:rsidR="00D47F76" w:rsidRPr="000F2FC3">
        <w:rPr>
          <w:rFonts w:asciiTheme="majorHAnsi" w:hAnsiTheme="majorHAnsi"/>
          <w:sz w:val="24"/>
          <w:szCs w:val="24"/>
          <w:lang w:val="en-GB"/>
        </w:rPr>
        <w:t>In the Netherlands, animal abuse laws apply only to “pets, hobby animals and production animals”</w:t>
      </w:r>
      <w:r w:rsidR="00D47F76" w:rsidRPr="000F2FC3">
        <w:rPr>
          <w:rStyle w:val="FootnoteReference"/>
          <w:rFonts w:asciiTheme="majorHAnsi" w:hAnsiTheme="majorHAnsi"/>
          <w:sz w:val="24"/>
          <w:szCs w:val="24"/>
          <w:lang w:val="en-GB"/>
        </w:rPr>
        <w:footnoteReference w:id="13"/>
      </w:r>
      <w:r w:rsidR="00D47F76" w:rsidRPr="000F2FC3">
        <w:rPr>
          <w:rFonts w:asciiTheme="majorHAnsi" w:hAnsiTheme="majorHAnsi"/>
          <w:sz w:val="24"/>
          <w:szCs w:val="24"/>
          <w:lang w:val="en-GB"/>
        </w:rPr>
        <w:t xml:space="preserve"> while there are separate laws that apply to wild animals. Other EU countries and the US have similar legal structures. Someone with the right weapons, the right licence in the right season may harm in order to kill certain species of wild animals</w:t>
      </w:r>
      <w:r w:rsidR="002E52FF" w:rsidRPr="000F2FC3">
        <w:rPr>
          <w:rFonts w:asciiTheme="majorHAnsi" w:hAnsiTheme="majorHAnsi"/>
          <w:sz w:val="24"/>
          <w:szCs w:val="24"/>
          <w:lang w:val="en-GB"/>
        </w:rPr>
        <w:t xml:space="preserve"> in certain areas</w:t>
      </w:r>
      <w:r w:rsidR="00D47F76" w:rsidRPr="000F2FC3">
        <w:rPr>
          <w:rFonts w:asciiTheme="majorHAnsi" w:hAnsiTheme="majorHAnsi"/>
          <w:sz w:val="24"/>
          <w:szCs w:val="24"/>
          <w:lang w:val="en-GB"/>
        </w:rPr>
        <w:t xml:space="preserve"> without it counting as abuse. Next to stunned slaughter and euthanasia, it is one of the few forms of legal animal harm.</w:t>
      </w:r>
      <w:r w:rsidR="00D47F76" w:rsidRPr="000F2FC3">
        <w:rPr>
          <w:rStyle w:val="FootnoteReference"/>
          <w:rFonts w:asciiTheme="majorHAnsi" w:hAnsiTheme="majorHAnsi"/>
          <w:sz w:val="24"/>
          <w:szCs w:val="24"/>
          <w:lang w:val="en-GB"/>
        </w:rPr>
        <w:footnoteReference w:id="14"/>
      </w:r>
      <w:r w:rsidR="00D47F76" w:rsidRPr="000F2FC3">
        <w:rPr>
          <w:rFonts w:asciiTheme="majorHAnsi" w:hAnsiTheme="majorHAnsi"/>
          <w:sz w:val="24"/>
          <w:szCs w:val="24"/>
          <w:lang w:val="en-GB"/>
        </w:rPr>
        <w:t xml:space="preserve"> </w:t>
      </w:r>
    </w:p>
    <w:p w14:paraId="05EE2EFD" w14:textId="17D4765E" w:rsidR="00D47F76" w:rsidRPr="000F2FC3" w:rsidRDefault="00D47F76" w:rsidP="00D47F76">
      <w:pPr>
        <w:jc w:val="both"/>
        <w:rPr>
          <w:rFonts w:asciiTheme="majorHAnsi" w:hAnsiTheme="majorHAnsi"/>
          <w:sz w:val="24"/>
          <w:szCs w:val="24"/>
          <w:lang w:val="en-GB"/>
        </w:rPr>
      </w:pPr>
      <w:r w:rsidRPr="000F2FC3">
        <w:rPr>
          <w:rFonts w:asciiTheme="majorHAnsi" w:hAnsiTheme="majorHAnsi"/>
          <w:sz w:val="24"/>
          <w:szCs w:val="24"/>
          <w:lang w:val="en-GB"/>
        </w:rPr>
        <w:tab/>
        <w:t xml:space="preserve">The question is whether this would hold when a hunt is part of a film production. Now we could argue that the harm is done ‘for entertainment purposes’, since a recording of the hunt would be used in film screenings. While some countries have laws against animal abuse in general, a few </w:t>
      </w:r>
      <w:r w:rsidR="00F34893" w:rsidRPr="000F2FC3">
        <w:rPr>
          <w:rFonts w:asciiTheme="majorHAnsi" w:hAnsiTheme="majorHAnsi"/>
          <w:sz w:val="24"/>
          <w:szCs w:val="24"/>
          <w:lang w:val="en-GB"/>
        </w:rPr>
        <w:t xml:space="preserve">(e.g. the UK) </w:t>
      </w:r>
      <w:r w:rsidRPr="000F2FC3">
        <w:rPr>
          <w:rFonts w:asciiTheme="majorHAnsi" w:hAnsiTheme="majorHAnsi"/>
          <w:sz w:val="24"/>
          <w:szCs w:val="24"/>
          <w:lang w:val="en-GB"/>
        </w:rPr>
        <w:t xml:space="preserve">have another set of laws </w:t>
      </w:r>
      <w:r w:rsidR="00F64C1F" w:rsidRPr="000F2FC3">
        <w:rPr>
          <w:rFonts w:asciiTheme="majorHAnsi" w:hAnsiTheme="majorHAnsi"/>
          <w:sz w:val="24"/>
          <w:szCs w:val="24"/>
          <w:lang w:val="en-GB"/>
        </w:rPr>
        <w:t xml:space="preserve">specifically </w:t>
      </w:r>
      <w:r w:rsidRPr="000F2FC3">
        <w:rPr>
          <w:rFonts w:asciiTheme="majorHAnsi" w:hAnsiTheme="majorHAnsi"/>
          <w:sz w:val="24"/>
          <w:szCs w:val="24"/>
          <w:lang w:val="en-GB"/>
        </w:rPr>
        <w:t xml:space="preserve">directed at </w:t>
      </w:r>
      <w:r w:rsidR="005B1F53" w:rsidRPr="000F2FC3">
        <w:rPr>
          <w:rFonts w:asciiTheme="majorHAnsi" w:hAnsiTheme="majorHAnsi"/>
          <w:sz w:val="24"/>
          <w:szCs w:val="24"/>
          <w:lang w:val="en-GB"/>
        </w:rPr>
        <w:t xml:space="preserve">protecting </w:t>
      </w:r>
      <w:r w:rsidRPr="000F2FC3">
        <w:rPr>
          <w:rFonts w:asciiTheme="majorHAnsi" w:hAnsiTheme="majorHAnsi"/>
          <w:sz w:val="24"/>
          <w:szCs w:val="24"/>
          <w:lang w:val="en-GB"/>
        </w:rPr>
        <w:t>animals in</w:t>
      </w:r>
      <w:r w:rsidR="005B1F53" w:rsidRPr="000F2FC3">
        <w:rPr>
          <w:rFonts w:asciiTheme="majorHAnsi" w:hAnsiTheme="majorHAnsi"/>
          <w:sz w:val="24"/>
          <w:szCs w:val="24"/>
          <w:lang w:val="en-GB"/>
        </w:rPr>
        <w:t xml:space="preserve"> the</w:t>
      </w:r>
      <w:r w:rsidRPr="000F2FC3">
        <w:rPr>
          <w:rFonts w:asciiTheme="majorHAnsi" w:hAnsiTheme="majorHAnsi"/>
          <w:sz w:val="24"/>
          <w:szCs w:val="24"/>
          <w:lang w:val="en-GB"/>
        </w:rPr>
        <w:t xml:space="preserve"> entertainment</w:t>
      </w:r>
      <w:r w:rsidR="00F64C1F" w:rsidRPr="000F2FC3">
        <w:rPr>
          <w:rFonts w:asciiTheme="majorHAnsi" w:hAnsiTheme="majorHAnsi"/>
          <w:sz w:val="24"/>
          <w:szCs w:val="24"/>
          <w:lang w:val="en-GB"/>
        </w:rPr>
        <w:t xml:space="preserve"> industries</w:t>
      </w:r>
      <w:r w:rsidRPr="000F2FC3">
        <w:rPr>
          <w:rFonts w:asciiTheme="majorHAnsi" w:hAnsiTheme="majorHAnsi"/>
          <w:sz w:val="24"/>
          <w:szCs w:val="24"/>
          <w:lang w:val="en-GB"/>
        </w:rPr>
        <w:t>. Moreover, American Humane (AH), the organization responsible for the infamous “No animals were harmed” label, seems very clear in its guidelines that harming wildlife during film production is not permitted.</w:t>
      </w:r>
      <w:r w:rsidRPr="000F2FC3">
        <w:rPr>
          <w:rStyle w:val="FootnoteReference"/>
          <w:rFonts w:asciiTheme="majorHAnsi" w:hAnsiTheme="majorHAnsi"/>
          <w:sz w:val="24"/>
          <w:szCs w:val="24"/>
          <w:lang w:val="en-GB"/>
        </w:rPr>
        <w:footnoteReference w:id="15"/>
      </w:r>
      <w:r w:rsidRPr="000F2FC3">
        <w:rPr>
          <w:rFonts w:asciiTheme="majorHAnsi" w:hAnsiTheme="majorHAnsi"/>
          <w:sz w:val="24"/>
          <w:szCs w:val="24"/>
          <w:lang w:val="en-GB"/>
        </w:rPr>
        <w:t xml:space="preserve">  </w:t>
      </w:r>
    </w:p>
    <w:p w14:paraId="78D0DDE1" w14:textId="52F58F31" w:rsidR="00D47F76" w:rsidRPr="000F2FC3" w:rsidRDefault="00D47F76" w:rsidP="00E71124">
      <w:pPr>
        <w:ind w:firstLine="720"/>
        <w:jc w:val="both"/>
        <w:rPr>
          <w:rFonts w:asciiTheme="majorHAnsi" w:hAnsiTheme="majorHAnsi"/>
          <w:sz w:val="24"/>
          <w:szCs w:val="24"/>
          <w:lang w:val="en-GB"/>
        </w:rPr>
      </w:pPr>
      <w:r w:rsidRPr="000F2FC3">
        <w:rPr>
          <w:rFonts w:asciiTheme="majorHAnsi" w:hAnsiTheme="majorHAnsi"/>
          <w:sz w:val="24"/>
          <w:szCs w:val="24"/>
          <w:lang w:val="en-GB"/>
        </w:rPr>
        <w:t>But consider the following. If a day-to-day hunter decides to film his activities in a documentary fashion, he would be simply filming a legal activity. As far as I am aware, there are no laws anywhere that do not allow for this. And in terms of publishing this footage online, there also shouldn’t be a problem. If the YouTube Community Guidelines are any measure, hunting is given an exception when it comes to</w:t>
      </w:r>
      <w:r w:rsidR="00220C49" w:rsidRPr="000F2FC3">
        <w:rPr>
          <w:rFonts w:asciiTheme="majorHAnsi" w:hAnsiTheme="majorHAnsi"/>
          <w:sz w:val="24"/>
          <w:szCs w:val="24"/>
          <w:lang w:val="en-GB"/>
        </w:rPr>
        <w:t xml:space="preserve"> publishing</w:t>
      </w:r>
      <w:r w:rsidRPr="000F2FC3">
        <w:rPr>
          <w:rFonts w:asciiTheme="majorHAnsi" w:hAnsiTheme="majorHAnsi"/>
          <w:sz w:val="24"/>
          <w:szCs w:val="24"/>
          <w:lang w:val="en-GB"/>
        </w:rPr>
        <w:t xml:space="preserve"> footage of animal suffering.</w:t>
      </w:r>
      <w:r w:rsidRPr="000F2FC3">
        <w:rPr>
          <w:rStyle w:val="FootnoteReference"/>
          <w:rFonts w:asciiTheme="majorHAnsi" w:hAnsiTheme="majorHAnsi"/>
          <w:sz w:val="24"/>
          <w:szCs w:val="24"/>
          <w:lang w:val="en-GB"/>
        </w:rPr>
        <w:footnoteReference w:id="16"/>
      </w:r>
      <w:r w:rsidR="00E71124" w:rsidRPr="000F2FC3">
        <w:rPr>
          <w:rFonts w:asciiTheme="majorHAnsi" w:hAnsiTheme="majorHAnsi"/>
          <w:sz w:val="24"/>
          <w:szCs w:val="24"/>
          <w:lang w:val="en-GB"/>
        </w:rPr>
        <w:t xml:space="preserve"> </w:t>
      </w:r>
      <w:r w:rsidRPr="000F2FC3">
        <w:rPr>
          <w:rFonts w:asciiTheme="majorHAnsi" w:hAnsiTheme="majorHAnsi"/>
          <w:sz w:val="24"/>
          <w:szCs w:val="24"/>
          <w:lang w:val="en-GB"/>
        </w:rPr>
        <w:t xml:space="preserve">Because of this exception, there are countless documentary-style videos on YouTube that show real hunting, </w:t>
      </w:r>
      <w:r w:rsidRPr="000F2FC3">
        <w:rPr>
          <w:rFonts w:asciiTheme="majorHAnsi" w:hAnsiTheme="majorHAnsi"/>
          <w:sz w:val="24"/>
          <w:szCs w:val="24"/>
          <w:lang w:val="en-GB"/>
        </w:rPr>
        <w:lastRenderedPageBreak/>
        <w:t>with the animal suffering and dying onscreen. The community guidelines do not give any indication that, by being part of a fiction film, my proposed scene would not be allowed.</w:t>
      </w:r>
      <w:r w:rsidR="00D871F9">
        <w:rPr>
          <w:rFonts w:asciiTheme="majorHAnsi" w:hAnsiTheme="majorHAnsi"/>
          <w:sz w:val="24"/>
          <w:szCs w:val="24"/>
          <w:lang w:val="en-GB"/>
        </w:rPr>
        <w:t xml:space="preserve"> Precedents </w:t>
      </w:r>
      <w:r w:rsidR="0047727B">
        <w:rPr>
          <w:rFonts w:asciiTheme="majorHAnsi" w:hAnsiTheme="majorHAnsi"/>
          <w:sz w:val="24"/>
          <w:szCs w:val="24"/>
          <w:lang w:val="en-GB"/>
        </w:rPr>
        <w:t>from</w:t>
      </w:r>
      <w:r w:rsidR="00D871F9">
        <w:rPr>
          <w:rFonts w:asciiTheme="majorHAnsi" w:hAnsiTheme="majorHAnsi"/>
          <w:sz w:val="24"/>
          <w:szCs w:val="24"/>
          <w:lang w:val="en-GB"/>
        </w:rPr>
        <w:t xml:space="preserve"> the world of cinema also do not indicate that a real hunt would be a problem legally.</w:t>
      </w:r>
      <w:r w:rsidRPr="000F2FC3">
        <w:rPr>
          <w:rFonts w:asciiTheme="majorHAnsi" w:hAnsiTheme="majorHAnsi"/>
          <w:sz w:val="24"/>
          <w:szCs w:val="24"/>
          <w:lang w:val="en-GB"/>
        </w:rPr>
        <w:t xml:space="preserve"> </w:t>
      </w:r>
      <w:r w:rsidR="006C6FFC" w:rsidRPr="000F2FC3">
        <w:rPr>
          <w:rFonts w:asciiTheme="majorHAnsi" w:hAnsiTheme="majorHAnsi"/>
          <w:sz w:val="24"/>
          <w:szCs w:val="24"/>
          <w:lang w:val="en-GB"/>
        </w:rPr>
        <w:t xml:space="preserve">A </w:t>
      </w:r>
      <w:r w:rsidR="00376AD2" w:rsidRPr="000F2FC3">
        <w:rPr>
          <w:rFonts w:asciiTheme="majorHAnsi" w:hAnsiTheme="majorHAnsi"/>
          <w:sz w:val="24"/>
          <w:szCs w:val="24"/>
          <w:lang w:val="en-GB"/>
        </w:rPr>
        <w:t>handful of</w:t>
      </w:r>
      <w:r w:rsidR="008C4F95">
        <w:rPr>
          <w:rFonts w:asciiTheme="majorHAnsi" w:hAnsiTheme="majorHAnsi"/>
          <w:sz w:val="24"/>
          <w:szCs w:val="24"/>
          <w:lang w:val="en-GB"/>
        </w:rPr>
        <w:t xml:space="preserve"> </w:t>
      </w:r>
      <w:r w:rsidR="006C6FFC" w:rsidRPr="000F2FC3">
        <w:rPr>
          <w:rFonts w:asciiTheme="majorHAnsi" w:hAnsiTheme="majorHAnsi"/>
          <w:sz w:val="24"/>
          <w:szCs w:val="24"/>
          <w:lang w:val="en-GB"/>
        </w:rPr>
        <w:t xml:space="preserve">films </w:t>
      </w:r>
      <w:r w:rsidR="00F9647A">
        <w:rPr>
          <w:rFonts w:asciiTheme="majorHAnsi" w:hAnsiTheme="majorHAnsi"/>
          <w:sz w:val="24"/>
          <w:szCs w:val="24"/>
          <w:lang w:val="en-GB"/>
        </w:rPr>
        <w:t>featured</w:t>
      </w:r>
      <w:r w:rsidR="00E43483" w:rsidRPr="000F2FC3">
        <w:rPr>
          <w:rFonts w:asciiTheme="majorHAnsi" w:hAnsiTheme="majorHAnsi"/>
          <w:sz w:val="24"/>
          <w:szCs w:val="24"/>
          <w:lang w:val="en-GB"/>
        </w:rPr>
        <w:t xml:space="preserve"> </w:t>
      </w:r>
      <w:r w:rsidR="006C6FFC" w:rsidRPr="000F2FC3">
        <w:rPr>
          <w:rFonts w:asciiTheme="majorHAnsi" w:hAnsiTheme="majorHAnsi"/>
          <w:sz w:val="24"/>
          <w:szCs w:val="24"/>
          <w:lang w:val="en-GB"/>
        </w:rPr>
        <w:t>real hunting scene</w:t>
      </w:r>
      <w:r w:rsidR="00E43483" w:rsidRPr="000F2FC3">
        <w:rPr>
          <w:rFonts w:asciiTheme="majorHAnsi" w:hAnsiTheme="majorHAnsi"/>
          <w:sz w:val="24"/>
          <w:szCs w:val="24"/>
          <w:lang w:val="en-GB"/>
        </w:rPr>
        <w:t>s</w:t>
      </w:r>
      <w:r w:rsidR="00F9647A">
        <w:rPr>
          <w:rFonts w:asciiTheme="majorHAnsi" w:hAnsiTheme="majorHAnsi"/>
          <w:sz w:val="24"/>
          <w:szCs w:val="24"/>
          <w:lang w:val="en-GB"/>
        </w:rPr>
        <w:t xml:space="preserve"> in the past</w:t>
      </w:r>
      <w:r w:rsidR="00E43483" w:rsidRPr="000F2FC3">
        <w:rPr>
          <w:rFonts w:asciiTheme="majorHAnsi" w:hAnsiTheme="majorHAnsi"/>
          <w:sz w:val="24"/>
          <w:szCs w:val="24"/>
          <w:lang w:val="en-GB"/>
        </w:rPr>
        <w:t>, and though they were controversial, they were not illegal</w:t>
      </w:r>
      <w:r w:rsidR="003831CD" w:rsidRPr="000F2FC3">
        <w:rPr>
          <w:rFonts w:asciiTheme="majorHAnsi" w:hAnsiTheme="majorHAnsi"/>
          <w:sz w:val="24"/>
          <w:szCs w:val="24"/>
          <w:lang w:val="en-GB"/>
        </w:rPr>
        <w:t xml:space="preserve"> to make</w:t>
      </w:r>
      <w:r w:rsidR="00001F3A" w:rsidRPr="000F2FC3">
        <w:rPr>
          <w:rFonts w:asciiTheme="majorHAnsi" w:hAnsiTheme="majorHAnsi"/>
          <w:sz w:val="24"/>
          <w:szCs w:val="24"/>
          <w:lang w:val="en-GB"/>
        </w:rPr>
        <w:t xml:space="preserve"> or disseminate</w:t>
      </w:r>
      <w:r w:rsidR="00E43483" w:rsidRPr="000F2FC3">
        <w:rPr>
          <w:rFonts w:asciiTheme="majorHAnsi" w:hAnsiTheme="majorHAnsi"/>
          <w:sz w:val="24"/>
          <w:szCs w:val="24"/>
          <w:lang w:val="en-GB"/>
        </w:rPr>
        <w:t>.</w:t>
      </w:r>
      <w:r w:rsidR="00E43483" w:rsidRPr="000F2FC3">
        <w:rPr>
          <w:rStyle w:val="FootnoteReference"/>
          <w:rFonts w:asciiTheme="majorHAnsi" w:hAnsiTheme="majorHAnsi"/>
          <w:sz w:val="24"/>
          <w:szCs w:val="24"/>
          <w:lang w:val="en-GB"/>
        </w:rPr>
        <w:footnoteReference w:id="17"/>
      </w:r>
    </w:p>
    <w:p w14:paraId="7FDD0A4E" w14:textId="1689D2B9" w:rsidR="00D47F76" w:rsidRPr="000F2FC3" w:rsidRDefault="00D47F76" w:rsidP="00D47F76">
      <w:pPr>
        <w:jc w:val="both"/>
        <w:rPr>
          <w:rFonts w:asciiTheme="majorHAnsi" w:hAnsiTheme="majorHAnsi"/>
          <w:sz w:val="24"/>
          <w:szCs w:val="24"/>
          <w:lang w:val="en-GB"/>
        </w:rPr>
      </w:pPr>
      <w:r w:rsidRPr="000F2FC3">
        <w:rPr>
          <w:rFonts w:asciiTheme="majorHAnsi" w:hAnsiTheme="majorHAnsi"/>
          <w:sz w:val="24"/>
          <w:szCs w:val="24"/>
          <w:lang w:val="en-GB"/>
        </w:rPr>
        <w:tab/>
        <w:t xml:space="preserve">Considering the above, </w:t>
      </w:r>
      <w:r w:rsidR="003831CD" w:rsidRPr="000F2FC3">
        <w:rPr>
          <w:rFonts w:asciiTheme="majorHAnsi" w:hAnsiTheme="majorHAnsi"/>
          <w:sz w:val="24"/>
          <w:szCs w:val="24"/>
          <w:lang w:val="en-GB"/>
        </w:rPr>
        <w:t xml:space="preserve">legally speaking </w:t>
      </w:r>
      <w:r w:rsidRPr="000F2FC3">
        <w:rPr>
          <w:rFonts w:asciiTheme="majorHAnsi" w:hAnsiTheme="majorHAnsi"/>
          <w:sz w:val="24"/>
          <w:szCs w:val="24"/>
          <w:lang w:val="en-GB"/>
        </w:rPr>
        <w:t>it should be no problem to film my hunting scene and publish it on YouTube</w:t>
      </w:r>
      <w:r w:rsidR="003831CD" w:rsidRPr="000F2FC3">
        <w:rPr>
          <w:rFonts w:asciiTheme="majorHAnsi" w:hAnsiTheme="majorHAnsi"/>
          <w:sz w:val="24"/>
          <w:szCs w:val="24"/>
          <w:lang w:val="en-GB"/>
        </w:rPr>
        <w:t xml:space="preserve"> or show it in cinemas</w:t>
      </w:r>
      <w:r w:rsidRPr="000F2FC3">
        <w:rPr>
          <w:rFonts w:asciiTheme="majorHAnsi" w:hAnsiTheme="majorHAnsi"/>
          <w:sz w:val="24"/>
          <w:szCs w:val="24"/>
          <w:lang w:val="en-GB"/>
        </w:rPr>
        <w:t>. But would official authorities agree? Recall that the AH guidelines are clear on not harming wildlife during production. But AH is not a government institution, and it is optional for filmmakers to invite them on set (and many don’t).</w:t>
      </w:r>
      <w:r w:rsidR="001C1038" w:rsidRPr="000F2FC3">
        <w:rPr>
          <w:rStyle w:val="FootnoteReference"/>
          <w:rFonts w:asciiTheme="majorHAnsi" w:hAnsiTheme="majorHAnsi"/>
          <w:sz w:val="24"/>
          <w:szCs w:val="24"/>
          <w:lang w:val="en-GB"/>
        </w:rPr>
        <w:footnoteReference w:id="18"/>
      </w:r>
      <w:r w:rsidRPr="000F2FC3">
        <w:rPr>
          <w:rFonts w:asciiTheme="majorHAnsi" w:hAnsiTheme="majorHAnsi"/>
          <w:sz w:val="24"/>
          <w:szCs w:val="24"/>
          <w:lang w:val="en-GB"/>
        </w:rPr>
        <w:t xml:space="preserve"> Their guidelines are precisely that, guidelines. They are based on a certain view of how people should treat animals, and these views are </w:t>
      </w:r>
      <w:r w:rsidR="00DD43C9">
        <w:rPr>
          <w:rFonts w:asciiTheme="majorHAnsi" w:hAnsiTheme="majorHAnsi"/>
          <w:sz w:val="24"/>
          <w:szCs w:val="24"/>
          <w:lang w:val="en-GB"/>
        </w:rPr>
        <w:t>open to discussion</w:t>
      </w:r>
      <w:r w:rsidRPr="000F2FC3">
        <w:rPr>
          <w:rFonts w:asciiTheme="majorHAnsi" w:hAnsiTheme="majorHAnsi"/>
          <w:sz w:val="24"/>
          <w:szCs w:val="24"/>
          <w:lang w:val="en-GB"/>
        </w:rPr>
        <w:t xml:space="preserve">. </w:t>
      </w:r>
      <w:r w:rsidR="009A369D" w:rsidRPr="000F2FC3">
        <w:rPr>
          <w:rFonts w:asciiTheme="majorHAnsi" w:hAnsiTheme="majorHAnsi"/>
          <w:sz w:val="24"/>
          <w:szCs w:val="24"/>
          <w:lang w:val="en-GB"/>
        </w:rPr>
        <w:t xml:space="preserve">I </w:t>
      </w:r>
      <w:r w:rsidR="00203716" w:rsidRPr="000F2FC3">
        <w:rPr>
          <w:rFonts w:asciiTheme="majorHAnsi" w:hAnsiTheme="majorHAnsi"/>
          <w:sz w:val="24"/>
          <w:szCs w:val="24"/>
          <w:lang w:val="en-GB"/>
        </w:rPr>
        <w:t>agree with lawmakers that</w:t>
      </w:r>
      <w:r w:rsidR="009A369D" w:rsidRPr="000F2FC3">
        <w:rPr>
          <w:rFonts w:asciiTheme="majorHAnsi" w:hAnsiTheme="majorHAnsi"/>
          <w:sz w:val="24"/>
          <w:szCs w:val="24"/>
          <w:lang w:val="en-GB"/>
        </w:rPr>
        <w:t xml:space="preserve"> </w:t>
      </w:r>
      <w:r w:rsidR="007E1973" w:rsidRPr="000F2FC3">
        <w:rPr>
          <w:rFonts w:asciiTheme="majorHAnsi" w:hAnsiTheme="majorHAnsi"/>
          <w:sz w:val="24"/>
          <w:szCs w:val="24"/>
          <w:lang w:val="en-GB"/>
        </w:rPr>
        <w:t xml:space="preserve">a </w:t>
      </w:r>
      <w:r w:rsidR="009A369D" w:rsidRPr="000F2FC3">
        <w:rPr>
          <w:rFonts w:asciiTheme="majorHAnsi" w:hAnsiTheme="majorHAnsi"/>
          <w:sz w:val="24"/>
          <w:szCs w:val="24"/>
          <w:lang w:val="en-GB"/>
        </w:rPr>
        <w:t>proper hunt is not</w:t>
      </w:r>
      <w:r w:rsidR="00DD43C9">
        <w:rPr>
          <w:rFonts w:asciiTheme="majorHAnsi" w:hAnsiTheme="majorHAnsi"/>
          <w:sz w:val="24"/>
          <w:szCs w:val="24"/>
          <w:lang w:val="en-GB"/>
        </w:rPr>
        <w:t xml:space="preserve"> a kind of</w:t>
      </w:r>
      <w:r w:rsidR="009A369D" w:rsidRPr="000F2FC3">
        <w:rPr>
          <w:rFonts w:asciiTheme="majorHAnsi" w:hAnsiTheme="majorHAnsi"/>
          <w:sz w:val="24"/>
          <w:szCs w:val="24"/>
          <w:lang w:val="en-GB"/>
        </w:rPr>
        <w:t xml:space="preserve"> animal abuse</w:t>
      </w:r>
      <w:r w:rsidR="00BE5FF2" w:rsidRPr="000F2FC3">
        <w:rPr>
          <w:rFonts w:asciiTheme="majorHAnsi" w:hAnsiTheme="majorHAnsi"/>
          <w:sz w:val="24"/>
          <w:szCs w:val="24"/>
          <w:lang w:val="en-GB"/>
        </w:rPr>
        <w:t>. A</w:t>
      </w:r>
      <w:r w:rsidR="009A369D" w:rsidRPr="000F2FC3">
        <w:rPr>
          <w:rFonts w:asciiTheme="majorHAnsi" w:hAnsiTheme="majorHAnsi"/>
          <w:sz w:val="24"/>
          <w:szCs w:val="24"/>
          <w:lang w:val="en-GB"/>
        </w:rPr>
        <w:t xml:space="preserve">nd </w:t>
      </w:r>
      <w:r w:rsidR="00203716" w:rsidRPr="000F2FC3">
        <w:rPr>
          <w:rFonts w:asciiTheme="majorHAnsi" w:hAnsiTheme="majorHAnsi"/>
          <w:sz w:val="24"/>
          <w:szCs w:val="24"/>
          <w:lang w:val="en-GB"/>
        </w:rPr>
        <w:t xml:space="preserve">I believe it </w:t>
      </w:r>
      <w:r w:rsidR="009A369D" w:rsidRPr="000F2FC3">
        <w:rPr>
          <w:rFonts w:asciiTheme="majorHAnsi" w:hAnsiTheme="majorHAnsi"/>
          <w:sz w:val="24"/>
          <w:szCs w:val="24"/>
          <w:lang w:val="en-GB"/>
        </w:rPr>
        <w:t>does not become so when a camera is rolling</w:t>
      </w:r>
      <w:r w:rsidR="00BE5FF2" w:rsidRPr="000F2FC3">
        <w:rPr>
          <w:rFonts w:asciiTheme="majorHAnsi" w:hAnsiTheme="majorHAnsi"/>
          <w:sz w:val="24"/>
          <w:szCs w:val="24"/>
          <w:lang w:val="en-GB"/>
        </w:rPr>
        <w:t xml:space="preserve">, for that does not </w:t>
      </w:r>
      <w:r w:rsidR="00DD43C9">
        <w:rPr>
          <w:rFonts w:asciiTheme="majorHAnsi" w:hAnsiTheme="majorHAnsi"/>
          <w:sz w:val="24"/>
          <w:szCs w:val="24"/>
          <w:lang w:val="en-GB"/>
        </w:rPr>
        <w:t>affect</w:t>
      </w:r>
      <w:r w:rsidR="00BE5FF2" w:rsidRPr="000F2FC3">
        <w:rPr>
          <w:rFonts w:asciiTheme="majorHAnsi" w:hAnsiTheme="majorHAnsi"/>
          <w:sz w:val="24"/>
          <w:szCs w:val="24"/>
          <w:lang w:val="en-GB"/>
        </w:rPr>
        <w:t xml:space="preserve"> the animal</w:t>
      </w:r>
      <w:r w:rsidR="00DD43C9">
        <w:rPr>
          <w:rFonts w:asciiTheme="majorHAnsi" w:hAnsiTheme="majorHAnsi"/>
          <w:sz w:val="24"/>
          <w:szCs w:val="24"/>
          <w:lang w:val="en-GB"/>
        </w:rPr>
        <w:t>. It may</w:t>
      </w:r>
      <w:r w:rsidR="00BE5FF2" w:rsidRPr="000F2FC3">
        <w:rPr>
          <w:rFonts w:asciiTheme="majorHAnsi" w:hAnsiTheme="majorHAnsi"/>
          <w:sz w:val="24"/>
          <w:szCs w:val="24"/>
          <w:lang w:val="en-GB"/>
        </w:rPr>
        <w:t xml:space="preserve"> only </w:t>
      </w:r>
      <w:r w:rsidR="00DD43C9">
        <w:rPr>
          <w:rFonts w:asciiTheme="majorHAnsi" w:hAnsiTheme="majorHAnsi"/>
          <w:sz w:val="24"/>
          <w:szCs w:val="24"/>
          <w:lang w:val="en-GB"/>
        </w:rPr>
        <w:t>have an impact on</w:t>
      </w:r>
      <w:r w:rsidR="00BE5FF2" w:rsidRPr="000F2FC3">
        <w:rPr>
          <w:rFonts w:asciiTheme="majorHAnsi" w:hAnsiTheme="majorHAnsi"/>
          <w:sz w:val="24"/>
          <w:szCs w:val="24"/>
          <w:lang w:val="en-GB"/>
        </w:rPr>
        <w:t xml:space="preserve"> the people seeing the footage.</w:t>
      </w:r>
    </w:p>
    <w:p w14:paraId="5DE13F0E" w14:textId="3392B4D7" w:rsidR="00D47F76" w:rsidRPr="000F2FC3" w:rsidRDefault="00D47F76" w:rsidP="00D47F76">
      <w:pPr>
        <w:ind w:firstLine="720"/>
        <w:jc w:val="both"/>
        <w:rPr>
          <w:rFonts w:asciiTheme="majorHAnsi" w:hAnsiTheme="majorHAnsi"/>
          <w:sz w:val="24"/>
          <w:szCs w:val="24"/>
          <w:lang w:val="en-GB"/>
        </w:rPr>
      </w:pPr>
      <w:r w:rsidRPr="000F2FC3">
        <w:rPr>
          <w:rFonts w:asciiTheme="majorHAnsi" w:hAnsiTheme="majorHAnsi"/>
          <w:sz w:val="24"/>
          <w:szCs w:val="24"/>
          <w:lang w:val="en-GB"/>
        </w:rPr>
        <w:t>As far as national or regional jurisdictions are concerned, it is likely that my film plans would require applying for special permits. But I cannot find solid reason</w:t>
      </w:r>
      <w:r w:rsidR="00C97E18" w:rsidRPr="000F2FC3">
        <w:rPr>
          <w:rFonts w:asciiTheme="majorHAnsi" w:hAnsiTheme="majorHAnsi"/>
          <w:sz w:val="24"/>
          <w:szCs w:val="24"/>
          <w:lang w:val="en-GB"/>
        </w:rPr>
        <w:t>s</w:t>
      </w:r>
      <w:r w:rsidRPr="000F2FC3">
        <w:rPr>
          <w:rFonts w:asciiTheme="majorHAnsi" w:hAnsiTheme="majorHAnsi"/>
          <w:sz w:val="24"/>
          <w:szCs w:val="24"/>
          <w:lang w:val="en-GB"/>
        </w:rPr>
        <w:t xml:space="preserve"> for assuming </w:t>
      </w:r>
      <w:r w:rsidR="00C97E18" w:rsidRPr="000F2FC3">
        <w:rPr>
          <w:rFonts w:asciiTheme="majorHAnsi" w:hAnsiTheme="majorHAnsi"/>
          <w:sz w:val="24"/>
          <w:szCs w:val="24"/>
          <w:lang w:val="en-GB"/>
        </w:rPr>
        <w:t xml:space="preserve">that </w:t>
      </w:r>
      <w:r w:rsidRPr="000F2FC3">
        <w:rPr>
          <w:rFonts w:asciiTheme="majorHAnsi" w:hAnsiTheme="majorHAnsi"/>
          <w:sz w:val="24"/>
          <w:szCs w:val="24"/>
          <w:lang w:val="en-GB"/>
        </w:rPr>
        <w:t xml:space="preserve">my plans would not be given green light by authorities if all the normal requirements for executing the hunt itself are fulfilled. </w:t>
      </w:r>
      <w:r w:rsidR="00AF517E">
        <w:rPr>
          <w:rFonts w:asciiTheme="majorHAnsi" w:hAnsiTheme="majorHAnsi"/>
          <w:sz w:val="24"/>
          <w:szCs w:val="24"/>
          <w:lang w:val="en-GB"/>
        </w:rPr>
        <w:t>This means that condition (5),</w:t>
      </w:r>
      <w:r w:rsidR="008B4AC2">
        <w:rPr>
          <w:rFonts w:asciiTheme="majorHAnsi" w:hAnsiTheme="majorHAnsi"/>
          <w:sz w:val="24"/>
          <w:szCs w:val="24"/>
          <w:lang w:val="en-GB"/>
        </w:rPr>
        <w:t xml:space="preserve"> to undertake the hunt in strict accordance with local hunting guidelines and after obtaining the necessary </w:t>
      </w:r>
      <w:proofErr w:type="spellStart"/>
      <w:r w:rsidR="008B4AC2">
        <w:rPr>
          <w:rFonts w:asciiTheme="majorHAnsi" w:hAnsiTheme="majorHAnsi"/>
          <w:sz w:val="24"/>
          <w:szCs w:val="24"/>
          <w:lang w:val="en-GB"/>
        </w:rPr>
        <w:t>licenes</w:t>
      </w:r>
      <w:proofErr w:type="spellEnd"/>
      <w:r w:rsidR="008B4AC2">
        <w:rPr>
          <w:rFonts w:asciiTheme="majorHAnsi" w:hAnsiTheme="majorHAnsi"/>
          <w:sz w:val="24"/>
          <w:szCs w:val="24"/>
          <w:lang w:val="en-GB"/>
        </w:rPr>
        <w:t>,</w:t>
      </w:r>
      <w:r w:rsidR="00AF517E">
        <w:rPr>
          <w:rFonts w:asciiTheme="majorHAnsi" w:hAnsiTheme="majorHAnsi"/>
          <w:sz w:val="24"/>
          <w:szCs w:val="24"/>
          <w:lang w:val="en-GB"/>
        </w:rPr>
        <w:t xml:space="preserve"> can be met by my production. </w:t>
      </w:r>
    </w:p>
    <w:p w14:paraId="253CEB82" w14:textId="4FDC79C2" w:rsidR="00D47F76" w:rsidRPr="000F2FC3" w:rsidRDefault="00D47F76" w:rsidP="00D47F76">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Whether or not </w:t>
      </w:r>
      <w:r w:rsidR="008B4AC2">
        <w:rPr>
          <w:rFonts w:asciiTheme="majorHAnsi" w:hAnsiTheme="majorHAnsi"/>
          <w:sz w:val="24"/>
          <w:szCs w:val="24"/>
          <w:lang w:val="en-GB"/>
        </w:rPr>
        <w:t>the plan</w:t>
      </w:r>
      <w:r w:rsidRPr="000F2FC3">
        <w:rPr>
          <w:rFonts w:asciiTheme="majorHAnsi" w:hAnsiTheme="majorHAnsi"/>
          <w:sz w:val="24"/>
          <w:szCs w:val="24"/>
          <w:lang w:val="en-GB"/>
        </w:rPr>
        <w:t xml:space="preserve"> is </w:t>
      </w:r>
      <w:r w:rsidRPr="000F2FC3">
        <w:rPr>
          <w:rFonts w:asciiTheme="majorHAnsi" w:hAnsiTheme="majorHAnsi"/>
          <w:i/>
          <w:iCs/>
          <w:sz w:val="24"/>
          <w:szCs w:val="24"/>
          <w:lang w:val="en-GB"/>
        </w:rPr>
        <w:t>ethically acceptable</w:t>
      </w:r>
      <w:r w:rsidRPr="000F2FC3">
        <w:rPr>
          <w:rFonts w:asciiTheme="majorHAnsi" w:hAnsiTheme="majorHAnsi"/>
          <w:sz w:val="24"/>
          <w:szCs w:val="24"/>
          <w:lang w:val="en-GB"/>
        </w:rPr>
        <w:t xml:space="preserve"> is another question, which will be discussed in </w:t>
      </w:r>
      <w:r w:rsidR="00FF7D76" w:rsidRPr="000F2FC3">
        <w:rPr>
          <w:rFonts w:asciiTheme="majorHAnsi" w:hAnsiTheme="majorHAnsi"/>
          <w:sz w:val="24"/>
          <w:szCs w:val="24"/>
          <w:lang w:val="en-GB"/>
        </w:rPr>
        <w:t>the following sections</w:t>
      </w:r>
      <w:r w:rsidRPr="000F2FC3">
        <w:rPr>
          <w:rFonts w:asciiTheme="majorHAnsi" w:hAnsiTheme="majorHAnsi"/>
          <w:sz w:val="24"/>
          <w:szCs w:val="24"/>
          <w:lang w:val="en-GB"/>
        </w:rPr>
        <w:t xml:space="preserve">. My point being that my film plans will be controversial, but they cannot be stopped by official authorities or by activists that try to resort to legal measures. </w:t>
      </w:r>
      <w:r w:rsidR="00FF7D76" w:rsidRPr="000F2FC3">
        <w:rPr>
          <w:rFonts w:asciiTheme="majorHAnsi" w:hAnsiTheme="majorHAnsi"/>
          <w:sz w:val="24"/>
          <w:szCs w:val="24"/>
          <w:lang w:val="en-GB"/>
        </w:rPr>
        <w:t>In all likelihood, t</w:t>
      </w:r>
      <w:r w:rsidRPr="000F2FC3">
        <w:rPr>
          <w:rFonts w:asciiTheme="majorHAnsi" w:hAnsiTheme="majorHAnsi"/>
          <w:sz w:val="24"/>
          <w:szCs w:val="24"/>
          <w:lang w:val="en-GB"/>
        </w:rPr>
        <w:t xml:space="preserve">he playing field laid out by lawmakers formally allows my scene to be made and published. </w:t>
      </w:r>
    </w:p>
    <w:p w14:paraId="2D239186" w14:textId="77777777" w:rsidR="00D47F76" w:rsidRPr="000F2FC3" w:rsidRDefault="00D47F76" w:rsidP="00D47F76">
      <w:pPr>
        <w:jc w:val="both"/>
        <w:rPr>
          <w:rFonts w:asciiTheme="majorHAnsi" w:hAnsiTheme="majorHAnsi"/>
          <w:sz w:val="24"/>
          <w:szCs w:val="24"/>
          <w:lang w:val="en-GB"/>
        </w:rPr>
      </w:pPr>
    </w:p>
    <w:p w14:paraId="48803343" w14:textId="77777777" w:rsidR="00D47F76" w:rsidRPr="000F2FC3" w:rsidRDefault="00D47F76" w:rsidP="00D47F76">
      <w:pPr>
        <w:jc w:val="both"/>
        <w:rPr>
          <w:rFonts w:asciiTheme="majorHAnsi" w:hAnsiTheme="majorHAnsi"/>
          <w:sz w:val="24"/>
          <w:szCs w:val="24"/>
          <w:lang w:val="en-GB"/>
        </w:rPr>
      </w:pPr>
    </w:p>
    <w:p w14:paraId="169DF544" w14:textId="77777777" w:rsidR="00D47F76" w:rsidRPr="000F2FC3" w:rsidRDefault="00D47F76" w:rsidP="00D47F76">
      <w:pPr>
        <w:jc w:val="both"/>
        <w:rPr>
          <w:rFonts w:asciiTheme="majorHAnsi" w:hAnsiTheme="majorHAnsi"/>
          <w:sz w:val="24"/>
          <w:szCs w:val="24"/>
          <w:lang w:val="en-GB"/>
        </w:rPr>
      </w:pPr>
    </w:p>
    <w:p w14:paraId="209EE80E" w14:textId="77777777" w:rsidR="003D61BE" w:rsidRPr="000F2FC3" w:rsidRDefault="003D61BE" w:rsidP="00D47F76">
      <w:pPr>
        <w:jc w:val="both"/>
        <w:rPr>
          <w:rFonts w:asciiTheme="majorHAnsi" w:hAnsiTheme="majorHAnsi"/>
          <w:sz w:val="24"/>
          <w:szCs w:val="24"/>
          <w:lang w:val="en-GB"/>
        </w:rPr>
      </w:pPr>
    </w:p>
    <w:p w14:paraId="7C5E59E5" w14:textId="77777777" w:rsidR="00022AAB" w:rsidRPr="000F2FC3" w:rsidRDefault="00022AAB" w:rsidP="00D47F76">
      <w:pPr>
        <w:jc w:val="both"/>
        <w:rPr>
          <w:rFonts w:asciiTheme="majorHAnsi" w:hAnsiTheme="majorHAnsi"/>
          <w:sz w:val="24"/>
          <w:szCs w:val="24"/>
          <w:lang w:val="en-GB"/>
        </w:rPr>
      </w:pPr>
    </w:p>
    <w:p w14:paraId="37A7F098" w14:textId="77777777" w:rsidR="00022AAB" w:rsidRPr="000F2FC3" w:rsidRDefault="00022AAB" w:rsidP="00D47F76">
      <w:pPr>
        <w:jc w:val="both"/>
        <w:rPr>
          <w:rFonts w:asciiTheme="majorHAnsi" w:hAnsiTheme="majorHAnsi"/>
          <w:sz w:val="24"/>
          <w:szCs w:val="24"/>
          <w:lang w:val="en-GB"/>
        </w:rPr>
      </w:pPr>
    </w:p>
    <w:p w14:paraId="7C2F0971" w14:textId="77777777" w:rsidR="00022AAB" w:rsidRPr="000F2FC3" w:rsidRDefault="00022AAB" w:rsidP="00D47F76">
      <w:pPr>
        <w:jc w:val="both"/>
        <w:rPr>
          <w:rFonts w:asciiTheme="majorHAnsi" w:hAnsiTheme="majorHAnsi"/>
          <w:sz w:val="24"/>
          <w:szCs w:val="24"/>
          <w:lang w:val="en-GB"/>
        </w:rPr>
      </w:pPr>
    </w:p>
    <w:p w14:paraId="1EC6DE35" w14:textId="77777777" w:rsidR="002B37FE" w:rsidRPr="000F2FC3" w:rsidRDefault="002B37FE" w:rsidP="00D47F76">
      <w:pPr>
        <w:jc w:val="both"/>
        <w:rPr>
          <w:rFonts w:asciiTheme="majorHAnsi" w:hAnsiTheme="majorHAnsi"/>
          <w:sz w:val="24"/>
          <w:szCs w:val="24"/>
          <w:lang w:val="en-GB"/>
        </w:rPr>
      </w:pPr>
    </w:p>
    <w:p w14:paraId="1A5AC6C8" w14:textId="5324A76D" w:rsidR="002B37FE" w:rsidRPr="000F2FC3" w:rsidRDefault="000267BA" w:rsidP="002B37FE">
      <w:pPr>
        <w:pStyle w:val="Heading1"/>
        <w:rPr>
          <w:sz w:val="28"/>
          <w:szCs w:val="36"/>
          <w:lang w:val="en-GB"/>
        </w:rPr>
      </w:pPr>
      <w:bookmarkStart w:id="20" w:name="_Toc206584617"/>
      <w:bookmarkStart w:id="21" w:name="_Hlk193701738"/>
      <w:r w:rsidRPr="000F2FC3">
        <w:rPr>
          <w:sz w:val="28"/>
          <w:szCs w:val="36"/>
          <w:lang w:val="en-GB"/>
        </w:rPr>
        <w:lastRenderedPageBreak/>
        <w:t>2</w:t>
      </w:r>
      <w:r w:rsidR="002B37FE" w:rsidRPr="000F2FC3">
        <w:rPr>
          <w:sz w:val="28"/>
          <w:szCs w:val="36"/>
          <w:lang w:val="en-GB"/>
        </w:rPr>
        <w:t xml:space="preserve">. </w:t>
      </w:r>
      <w:r w:rsidR="00701CAA" w:rsidRPr="000F2FC3">
        <w:rPr>
          <w:sz w:val="28"/>
          <w:szCs w:val="36"/>
          <w:lang w:val="en-GB"/>
        </w:rPr>
        <w:t>Critique</w:t>
      </w:r>
      <w:r w:rsidR="00317F32" w:rsidRPr="000F2FC3">
        <w:rPr>
          <w:sz w:val="28"/>
          <w:szCs w:val="36"/>
          <w:lang w:val="en-GB"/>
        </w:rPr>
        <w:t>s</w:t>
      </w:r>
      <w:r w:rsidR="00701CAA" w:rsidRPr="000F2FC3">
        <w:rPr>
          <w:sz w:val="28"/>
          <w:szCs w:val="36"/>
          <w:lang w:val="en-GB"/>
        </w:rPr>
        <w:t xml:space="preserve"> of Hunting</w:t>
      </w:r>
      <w:r w:rsidR="00317F32" w:rsidRPr="000F2FC3">
        <w:rPr>
          <w:sz w:val="28"/>
          <w:szCs w:val="36"/>
          <w:lang w:val="en-GB"/>
        </w:rPr>
        <w:t xml:space="preserve"> from Animal Ethicists</w:t>
      </w:r>
      <w:bookmarkEnd w:id="20"/>
    </w:p>
    <w:p w14:paraId="2788B15D" w14:textId="77777777" w:rsidR="002B37FE" w:rsidRPr="000F2FC3" w:rsidRDefault="002B37FE" w:rsidP="002B37FE">
      <w:pPr>
        <w:jc w:val="both"/>
        <w:rPr>
          <w:sz w:val="24"/>
          <w:szCs w:val="24"/>
          <w:lang w:val="en-GB"/>
        </w:rPr>
      </w:pPr>
    </w:p>
    <w:p w14:paraId="4208F3EF" w14:textId="77777777" w:rsidR="002B37FE" w:rsidRPr="000F2FC3" w:rsidRDefault="002B37FE" w:rsidP="002B37FE">
      <w:pPr>
        <w:jc w:val="both"/>
        <w:rPr>
          <w:i/>
          <w:iCs/>
          <w:sz w:val="24"/>
          <w:szCs w:val="24"/>
          <w:lang w:val="en-GB"/>
        </w:rPr>
      </w:pPr>
      <w:r w:rsidRPr="000F2FC3">
        <w:rPr>
          <w:i/>
          <w:iCs/>
          <w:sz w:val="24"/>
          <w:szCs w:val="24"/>
          <w:lang w:val="en-GB"/>
        </w:rPr>
        <w:t>We are not (…) in what we might take to be the ‘ideal’ position (…) and it may at best be a bitter-tasting compromise.</w:t>
      </w:r>
    </w:p>
    <w:p w14:paraId="6C82E5AC" w14:textId="236EF09E" w:rsidR="002B37FE" w:rsidRPr="000F2FC3" w:rsidRDefault="002B37FE" w:rsidP="002B37FE">
      <w:pPr>
        <w:jc w:val="both"/>
        <w:rPr>
          <w:sz w:val="24"/>
          <w:szCs w:val="24"/>
          <w:lang w:val="en-GB"/>
        </w:rPr>
      </w:pPr>
      <w:r w:rsidRPr="000F2FC3">
        <w:rPr>
          <w:sz w:val="24"/>
          <w:szCs w:val="24"/>
          <w:lang w:val="en-GB"/>
        </w:rPr>
        <w:t>-Cora Diamond</w:t>
      </w:r>
      <w:r w:rsidR="00B66029">
        <w:rPr>
          <w:rStyle w:val="FootnoteReference"/>
          <w:sz w:val="24"/>
          <w:szCs w:val="24"/>
          <w:lang w:val="en-GB"/>
        </w:rPr>
        <w:footnoteReference w:id="19"/>
      </w:r>
    </w:p>
    <w:p w14:paraId="74B1ED1E" w14:textId="77777777" w:rsidR="002B37FE" w:rsidRPr="000F2FC3" w:rsidRDefault="002B37FE" w:rsidP="002B37FE">
      <w:pPr>
        <w:jc w:val="both"/>
        <w:rPr>
          <w:rFonts w:asciiTheme="majorHAnsi" w:hAnsiTheme="majorHAnsi"/>
          <w:sz w:val="24"/>
          <w:szCs w:val="24"/>
          <w:lang w:val="en-GB"/>
        </w:rPr>
      </w:pPr>
    </w:p>
    <w:p w14:paraId="68E29EFE" w14:textId="77777777" w:rsidR="002B37FE" w:rsidRPr="000F2FC3" w:rsidRDefault="002B37FE" w:rsidP="002B37FE">
      <w:pPr>
        <w:jc w:val="both"/>
        <w:rPr>
          <w:rFonts w:asciiTheme="majorHAnsi" w:hAnsiTheme="majorHAnsi"/>
          <w:i/>
          <w:iCs/>
          <w:sz w:val="24"/>
          <w:szCs w:val="24"/>
          <w:lang w:val="en-GB"/>
        </w:rPr>
      </w:pPr>
      <w:r w:rsidRPr="000F2FC3">
        <w:rPr>
          <w:rFonts w:asciiTheme="majorHAnsi" w:hAnsiTheme="majorHAnsi"/>
          <w:i/>
          <w:iCs/>
          <w:sz w:val="24"/>
          <w:szCs w:val="24"/>
          <w:lang w:val="en-GB"/>
        </w:rPr>
        <w:t>They cause terrible animal suffering with their retarded hobby.</w:t>
      </w:r>
    </w:p>
    <w:p w14:paraId="58FA634B" w14:textId="6C9DA1D2" w:rsidR="002B37FE" w:rsidRPr="000F2FC3" w:rsidRDefault="002B37FE" w:rsidP="002B37FE">
      <w:pPr>
        <w:jc w:val="both"/>
        <w:rPr>
          <w:rFonts w:asciiTheme="majorHAnsi" w:hAnsiTheme="majorHAnsi"/>
          <w:sz w:val="24"/>
          <w:szCs w:val="24"/>
          <w:lang w:val="en-GB"/>
        </w:rPr>
      </w:pPr>
      <w:r w:rsidRPr="000F2FC3">
        <w:rPr>
          <w:rFonts w:asciiTheme="majorHAnsi" w:hAnsiTheme="majorHAnsi"/>
          <w:sz w:val="24"/>
          <w:szCs w:val="24"/>
          <w:lang w:val="en-GB"/>
        </w:rPr>
        <w:t>-Judith Krom</w:t>
      </w:r>
      <w:r w:rsidR="00F259FE">
        <w:rPr>
          <w:rFonts w:asciiTheme="majorHAnsi" w:hAnsiTheme="majorHAnsi"/>
          <w:sz w:val="24"/>
          <w:szCs w:val="24"/>
          <w:lang w:val="en-GB"/>
        </w:rPr>
        <w:t xml:space="preserve">, municipal parliament member for </w:t>
      </w:r>
      <w:proofErr w:type="spellStart"/>
      <w:r w:rsidR="00F259FE">
        <w:rPr>
          <w:rFonts w:asciiTheme="majorHAnsi" w:hAnsiTheme="majorHAnsi"/>
          <w:sz w:val="24"/>
          <w:szCs w:val="24"/>
          <w:lang w:val="en-GB"/>
        </w:rPr>
        <w:t>Partij</w:t>
      </w:r>
      <w:proofErr w:type="spellEnd"/>
      <w:r w:rsidR="00F259FE">
        <w:rPr>
          <w:rFonts w:asciiTheme="majorHAnsi" w:hAnsiTheme="majorHAnsi"/>
          <w:sz w:val="24"/>
          <w:szCs w:val="24"/>
          <w:lang w:val="en-GB"/>
        </w:rPr>
        <w:t xml:space="preserve"> </w:t>
      </w:r>
      <w:proofErr w:type="spellStart"/>
      <w:r w:rsidR="00F259FE">
        <w:rPr>
          <w:rFonts w:asciiTheme="majorHAnsi" w:hAnsiTheme="majorHAnsi"/>
          <w:sz w:val="24"/>
          <w:szCs w:val="24"/>
          <w:lang w:val="en-GB"/>
        </w:rPr>
        <w:t>voor</w:t>
      </w:r>
      <w:proofErr w:type="spellEnd"/>
      <w:r w:rsidR="00F259FE">
        <w:rPr>
          <w:rFonts w:asciiTheme="majorHAnsi" w:hAnsiTheme="majorHAnsi"/>
          <w:sz w:val="24"/>
          <w:szCs w:val="24"/>
          <w:lang w:val="en-GB"/>
        </w:rPr>
        <w:t xml:space="preserve"> de </w:t>
      </w:r>
      <w:proofErr w:type="spellStart"/>
      <w:r w:rsidR="00F259FE">
        <w:rPr>
          <w:rFonts w:asciiTheme="majorHAnsi" w:hAnsiTheme="majorHAnsi"/>
          <w:sz w:val="24"/>
          <w:szCs w:val="24"/>
          <w:lang w:val="en-GB"/>
        </w:rPr>
        <w:t>Dieren</w:t>
      </w:r>
      <w:proofErr w:type="spellEnd"/>
      <w:r w:rsidR="00F259FE">
        <w:rPr>
          <w:rStyle w:val="FootnoteReference"/>
          <w:rFonts w:asciiTheme="majorHAnsi" w:hAnsiTheme="majorHAnsi"/>
          <w:sz w:val="24"/>
          <w:szCs w:val="24"/>
          <w:lang w:val="en-GB"/>
        </w:rPr>
        <w:footnoteReference w:id="20"/>
      </w:r>
    </w:p>
    <w:p w14:paraId="65E2BFD6" w14:textId="77777777" w:rsidR="002B37FE" w:rsidRPr="000F2FC3" w:rsidRDefault="002B37FE" w:rsidP="002B37FE">
      <w:pPr>
        <w:jc w:val="both"/>
        <w:rPr>
          <w:rFonts w:asciiTheme="majorHAnsi" w:hAnsiTheme="majorHAnsi"/>
          <w:sz w:val="24"/>
          <w:szCs w:val="24"/>
          <w:lang w:val="en-GB"/>
        </w:rPr>
      </w:pPr>
    </w:p>
    <w:p w14:paraId="3A4C935E" w14:textId="77777777" w:rsidR="000267BA" w:rsidRPr="000F2FC3" w:rsidRDefault="000267BA" w:rsidP="002B37FE">
      <w:pPr>
        <w:jc w:val="both"/>
        <w:rPr>
          <w:rFonts w:asciiTheme="majorHAnsi" w:hAnsiTheme="majorHAnsi"/>
          <w:sz w:val="24"/>
          <w:szCs w:val="24"/>
          <w:lang w:val="en-GB"/>
        </w:rPr>
      </w:pPr>
    </w:p>
    <w:p w14:paraId="6394B0B9" w14:textId="0383C653" w:rsidR="000267BA" w:rsidRPr="000F2FC3" w:rsidRDefault="000267BA" w:rsidP="000267BA">
      <w:pPr>
        <w:jc w:val="both"/>
        <w:rPr>
          <w:rFonts w:asciiTheme="majorHAnsi" w:hAnsiTheme="majorHAnsi"/>
          <w:sz w:val="24"/>
          <w:szCs w:val="24"/>
          <w:lang w:val="en-GB"/>
        </w:rPr>
      </w:pPr>
      <w:r w:rsidRPr="000F2FC3">
        <w:rPr>
          <w:rFonts w:asciiTheme="majorHAnsi" w:hAnsiTheme="majorHAnsi"/>
          <w:sz w:val="24"/>
          <w:szCs w:val="24"/>
          <w:lang w:val="en-GB"/>
        </w:rPr>
        <w:t xml:space="preserve">Before animal ethics came to the fore </w:t>
      </w:r>
      <w:r w:rsidR="00466417">
        <w:rPr>
          <w:rFonts w:asciiTheme="majorHAnsi" w:hAnsiTheme="majorHAnsi"/>
          <w:sz w:val="24"/>
          <w:szCs w:val="24"/>
          <w:lang w:val="en-GB"/>
        </w:rPr>
        <w:t>in the 1970s</w:t>
      </w:r>
      <w:r w:rsidRPr="000F2FC3">
        <w:rPr>
          <w:rFonts w:asciiTheme="majorHAnsi" w:hAnsiTheme="majorHAnsi"/>
          <w:sz w:val="24"/>
          <w:szCs w:val="24"/>
          <w:lang w:val="en-GB"/>
        </w:rPr>
        <w:t xml:space="preserve">, </w:t>
      </w:r>
      <w:r w:rsidR="00466417">
        <w:rPr>
          <w:rFonts w:asciiTheme="majorHAnsi" w:hAnsiTheme="majorHAnsi"/>
          <w:sz w:val="24"/>
          <w:szCs w:val="24"/>
          <w:lang w:val="en-GB"/>
        </w:rPr>
        <w:t>Western</w:t>
      </w:r>
      <w:r w:rsidRPr="000F2FC3">
        <w:rPr>
          <w:rFonts w:asciiTheme="majorHAnsi" w:hAnsiTheme="majorHAnsi"/>
          <w:sz w:val="24"/>
          <w:szCs w:val="24"/>
          <w:lang w:val="en-GB"/>
        </w:rPr>
        <w:t xml:space="preserve"> philosophers since the Enlightenment  </w:t>
      </w:r>
      <w:r w:rsidR="00466417">
        <w:rPr>
          <w:rFonts w:asciiTheme="majorHAnsi" w:hAnsiTheme="majorHAnsi"/>
          <w:sz w:val="24"/>
          <w:szCs w:val="24"/>
          <w:lang w:val="en-GB"/>
        </w:rPr>
        <w:t>mostly evaluated</w:t>
      </w:r>
      <w:r w:rsidR="00466417" w:rsidRPr="000F2FC3">
        <w:rPr>
          <w:rFonts w:asciiTheme="majorHAnsi" w:hAnsiTheme="majorHAnsi"/>
          <w:sz w:val="24"/>
          <w:szCs w:val="24"/>
          <w:lang w:val="en-GB"/>
        </w:rPr>
        <w:t xml:space="preserve"> </w:t>
      </w:r>
      <w:r w:rsidRPr="000F2FC3">
        <w:rPr>
          <w:rFonts w:asciiTheme="majorHAnsi" w:hAnsiTheme="majorHAnsi"/>
          <w:sz w:val="24"/>
          <w:szCs w:val="24"/>
          <w:lang w:val="en-GB"/>
        </w:rPr>
        <w:t>animals as things or assets. For example, Descartes called them automat</w:t>
      </w:r>
      <w:r w:rsidR="0086627B">
        <w:rPr>
          <w:rFonts w:asciiTheme="majorHAnsi" w:hAnsiTheme="majorHAnsi"/>
          <w:sz w:val="24"/>
          <w:szCs w:val="24"/>
          <w:lang w:val="en-GB"/>
        </w:rPr>
        <w:t>ons</w:t>
      </w:r>
      <w:r w:rsidRPr="000F2FC3">
        <w:rPr>
          <w:rFonts w:asciiTheme="majorHAnsi" w:hAnsiTheme="majorHAnsi"/>
          <w:sz w:val="24"/>
          <w:szCs w:val="24"/>
          <w:lang w:val="en-GB"/>
        </w:rPr>
        <w:t xml:space="preserve">, and Spinoza after him </w:t>
      </w:r>
      <w:r w:rsidR="00601DD1">
        <w:rPr>
          <w:rFonts w:asciiTheme="majorHAnsi" w:hAnsiTheme="majorHAnsi"/>
          <w:sz w:val="24"/>
          <w:szCs w:val="24"/>
          <w:lang w:val="en-GB"/>
        </w:rPr>
        <w:t>argued</w:t>
      </w:r>
      <w:r w:rsidRPr="000F2FC3">
        <w:rPr>
          <w:rFonts w:asciiTheme="majorHAnsi" w:hAnsiTheme="majorHAnsi"/>
          <w:sz w:val="24"/>
          <w:szCs w:val="24"/>
          <w:lang w:val="en-GB"/>
        </w:rPr>
        <w:t xml:space="preserve"> that</w:t>
      </w:r>
      <w:r w:rsidR="00601DD1">
        <w:rPr>
          <w:rFonts w:asciiTheme="majorHAnsi" w:hAnsiTheme="majorHAnsi"/>
          <w:sz w:val="24"/>
          <w:szCs w:val="24"/>
          <w:lang w:val="en-GB"/>
        </w:rPr>
        <w:t xml:space="preserve"> “we can use them as we please”</w:t>
      </w:r>
      <w:r w:rsidR="00E1561B">
        <w:rPr>
          <w:rFonts w:asciiTheme="majorHAnsi" w:hAnsiTheme="majorHAnsi"/>
          <w:sz w:val="24"/>
          <w:szCs w:val="24"/>
          <w:lang w:val="en-GB"/>
        </w:rPr>
        <w:t>.</w:t>
      </w:r>
      <w:r w:rsidR="00601DD1">
        <w:rPr>
          <w:rStyle w:val="FootnoteReference"/>
          <w:rFonts w:asciiTheme="majorHAnsi" w:hAnsiTheme="majorHAnsi"/>
          <w:sz w:val="24"/>
          <w:szCs w:val="24"/>
          <w:lang w:val="en-GB"/>
        </w:rPr>
        <w:footnoteReference w:id="21"/>
      </w:r>
      <w:r w:rsidRPr="000F2FC3">
        <w:rPr>
          <w:rFonts w:asciiTheme="majorHAnsi" w:hAnsiTheme="majorHAnsi"/>
          <w:sz w:val="24"/>
          <w:szCs w:val="24"/>
          <w:lang w:val="en-GB"/>
        </w:rPr>
        <w:t xml:space="preserve"> After being a marginal voice for a long time, finally animal ethics became prominent as a response to </w:t>
      </w:r>
      <w:r w:rsidR="00466417">
        <w:rPr>
          <w:rFonts w:asciiTheme="majorHAnsi" w:hAnsiTheme="majorHAnsi"/>
          <w:sz w:val="24"/>
          <w:szCs w:val="24"/>
          <w:lang w:val="en-GB"/>
        </w:rPr>
        <w:t>concerns about</w:t>
      </w:r>
      <w:r w:rsidRPr="000F2FC3">
        <w:rPr>
          <w:rFonts w:asciiTheme="majorHAnsi" w:hAnsiTheme="majorHAnsi"/>
          <w:sz w:val="24"/>
          <w:szCs w:val="24"/>
          <w:lang w:val="en-GB"/>
        </w:rPr>
        <w:t xml:space="preserve"> industrial farming facilities and the rise of lab testing in the second half of the 20</w:t>
      </w:r>
      <w:r w:rsidRPr="000F2FC3">
        <w:rPr>
          <w:rFonts w:asciiTheme="majorHAnsi" w:hAnsiTheme="majorHAnsi"/>
          <w:sz w:val="24"/>
          <w:szCs w:val="24"/>
          <w:vertAlign w:val="superscript"/>
          <w:lang w:val="en-GB"/>
        </w:rPr>
        <w:t>th</w:t>
      </w:r>
      <w:r w:rsidRPr="000F2FC3">
        <w:rPr>
          <w:rFonts w:asciiTheme="majorHAnsi" w:hAnsiTheme="majorHAnsi"/>
          <w:sz w:val="24"/>
          <w:szCs w:val="24"/>
          <w:lang w:val="en-GB"/>
        </w:rPr>
        <w:t xml:space="preserve"> century.</w:t>
      </w:r>
      <w:r w:rsidRPr="000F2FC3">
        <w:rPr>
          <w:rFonts w:asciiTheme="majorHAnsi" w:hAnsiTheme="majorHAnsi"/>
          <w:sz w:val="24"/>
          <w:szCs w:val="24"/>
          <w:vertAlign w:val="superscript"/>
          <w:lang w:val="en-GB"/>
        </w:rPr>
        <w:footnoteReference w:id="22"/>
      </w:r>
      <w:r w:rsidRPr="000F2FC3">
        <w:rPr>
          <w:rFonts w:asciiTheme="majorHAnsi" w:hAnsiTheme="majorHAnsi"/>
          <w:sz w:val="24"/>
          <w:szCs w:val="24"/>
          <w:lang w:val="en-GB"/>
        </w:rPr>
        <w:t xml:space="preserve"> </w:t>
      </w:r>
      <w:r w:rsidR="00466417">
        <w:rPr>
          <w:rFonts w:asciiTheme="majorHAnsi" w:hAnsiTheme="majorHAnsi"/>
          <w:sz w:val="24"/>
          <w:szCs w:val="24"/>
          <w:lang w:val="en-GB"/>
        </w:rPr>
        <w:t>As one of the f</w:t>
      </w:r>
      <w:r w:rsidRPr="000F2FC3">
        <w:rPr>
          <w:rFonts w:asciiTheme="majorHAnsi" w:hAnsiTheme="majorHAnsi"/>
          <w:sz w:val="24"/>
          <w:szCs w:val="24"/>
          <w:lang w:val="en-GB"/>
        </w:rPr>
        <w:t xml:space="preserve">irst, Peter Singer </w:t>
      </w:r>
      <w:r w:rsidR="00466417">
        <w:rPr>
          <w:rFonts w:asciiTheme="majorHAnsi" w:hAnsiTheme="majorHAnsi"/>
          <w:sz w:val="24"/>
          <w:szCs w:val="24"/>
          <w:lang w:val="en-GB"/>
        </w:rPr>
        <w:t xml:space="preserve">was </w:t>
      </w:r>
      <w:r w:rsidRPr="000F2FC3">
        <w:rPr>
          <w:rFonts w:asciiTheme="majorHAnsi" w:hAnsiTheme="majorHAnsi"/>
          <w:sz w:val="24"/>
          <w:szCs w:val="24"/>
          <w:lang w:val="en-GB"/>
        </w:rPr>
        <w:t xml:space="preserve">advocating to expand our moral circle </w:t>
      </w:r>
      <w:r w:rsidR="00466417">
        <w:rPr>
          <w:rFonts w:asciiTheme="majorHAnsi" w:hAnsiTheme="majorHAnsi"/>
          <w:sz w:val="24"/>
          <w:szCs w:val="24"/>
          <w:lang w:val="en-GB"/>
        </w:rPr>
        <w:t>using</w:t>
      </w:r>
      <w:r w:rsidR="00466417" w:rsidRPr="000F2FC3">
        <w:rPr>
          <w:rFonts w:asciiTheme="majorHAnsi" w:hAnsiTheme="majorHAnsi"/>
          <w:sz w:val="24"/>
          <w:szCs w:val="24"/>
          <w:lang w:val="en-GB"/>
        </w:rPr>
        <w:t xml:space="preserve"> </w:t>
      </w:r>
      <w:r w:rsidRPr="000F2FC3">
        <w:rPr>
          <w:rFonts w:asciiTheme="majorHAnsi" w:hAnsiTheme="majorHAnsi"/>
          <w:sz w:val="24"/>
          <w:szCs w:val="24"/>
          <w:lang w:val="en-GB"/>
        </w:rPr>
        <w:t xml:space="preserve">a utilitarian approach in </w:t>
      </w:r>
      <w:r w:rsidRPr="000F2FC3">
        <w:rPr>
          <w:rFonts w:asciiTheme="majorHAnsi" w:hAnsiTheme="majorHAnsi"/>
          <w:i/>
          <w:iCs/>
          <w:sz w:val="24"/>
          <w:szCs w:val="24"/>
          <w:lang w:val="en-GB"/>
        </w:rPr>
        <w:t>Animal Liberation</w:t>
      </w:r>
      <w:r w:rsidRPr="000F2FC3">
        <w:rPr>
          <w:rFonts w:asciiTheme="majorHAnsi" w:hAnsiTheme="majorHAnsi"/>
          <w:sz w:val="24"/>
          <w:szCs w:val="24"/>
          <w:lang w:val="en-GB"/>
        </w:rPr>
        <w:t xml:space="preserve"> (1975).</w:t>
      </w:r>
      <w:r w:rsidR="001104FB">
        <w:rPr>
          <w:rStyle w:val="FootnoteReference"/>
          <w:rFonts w:asciiTheme="majorHAnsi" w:hAnsiTheme="majorHAnsi"/>
          <w:sz w:val="24"/>
          <w:szCs w:val="24"/>
          <w:lang w:val="en-GB"/>
        </w:rPr>
        <w:footnoteReference w:id="23"/>
      </w:r>
      <w:r w:rsidRPr="000F2FC3">
        <w:rPr>
          <w:rFonts w:asciiTheme="majorHAnsi" w:hAnsiTheme="majorHAnsi"/>
          <w:sz w:val="24"/>
          <w:szCs w:val="24"/>
          <w:lang w:val="en-GB"/>
        </w:rPr>
        <w:t xml:space="preserve"> Later, Tom Regan wrote his highly influential </w:t>
      </w:r>
      <w:r w:rsidRPr="000F2FC3">
        <w:rPr>
          <w:rFonts w:asciiTheme="majorHAnsi" w:hAnsiTheme="majorHAnsi"/>
          <w:i/>
          <w:iCs/>
          <w:sz w:val="24"/>
          <w:szCs w:val="24"/>
          <w:lang w:val="en-GB"/>
        </w:rPr>
        <w:t xml:space="preserve">The Case for Animal Rights </w:t>
      </w:r>
      <w:r w:rsidRPr="000F2FC3">
        <w:rPr>
          <w:rFonts w:asciiTheme="majorHAnsi" w:hAnsiTheme="majorHAnsi"/>
          <w:sz w:val="24"/>
          <w:szCs w:val="24"/>
          <w:lang w:val="en-GB"/>
        </w:rPr>
        <w:t xml:space="preserve">(1983), which started </w:t>
      </w:r>
      <w:r w:rsidR="00466417">
        <w:rPr>
          <w:rFonts w:asciiTheme="majorHAnsi" w:hAnsiTheme="majorHAnsi"/>
          <w:sz w:val="24"/>
          <w:szCs w:val="24"/>
          <w:lang w:val="en-GB"/>
        </w:rPr>
        <w:t xml:space="preserve">and served as basis for </w:t>
      </w:r>
      <w:r w:rsidRPr="000F2FC3">
        <w:rPr>
          <w:rFonts w:asciiTheme="majorHAnsi" w:hAnsiTheme="majorHAnsi"/>
          <w:sz w:val="24"/>
          <w:szCs w:val="24"/>
          <w:lang w:val="en-GB"/>
        </w:rPr>
        <w:t xml:space="preserve">the </w:t>
      </w:r>
      <w:r w:rsidR="00466417">
        <w:rPr>
          <w:rFonts w:asciiTheme="majorHAnsi" w:hAnsiTheme="majorHAnsi"/>
          <w:sz w:val="24"/>
          <w:szCs w:val="24"/>
          <w:lang w:val="en-GB"/>
        </w:rPr>
        <w:t>animal</w:t>
      </w:r>
      <w:r w:rsidR="00466417" w:rsidRPr="000F2FC3">
        <w:rPr>
          <w:rFonts w:asciiTheme="majorHAnsi" w:hAnsiTheme="majorHAnsi"/>
          <w:sz w:val="24"/>
          <w:szCs w:val="24"/>
          <w:lang w:val="en-GB"/>
        </w:rPr>
        <w:t xml:space="preserve"> </w:t>
      </w:r>
      <w:r w:rsidRPr="000F2FC3">
        <w:rPr>
          <w:rFonts w:asciiTheme="majorHAnsi" w:hAnsiTheme="majorHAnsi"/>
          <w:sz w:val="24"/>
          <w:szCs w:val="24"/>
          <w:lang w:val="en-GB"/>
        </w:rPr>
        <w:t>‘rights’ approach.</w:t>
      </w:r>
      <w:r w:rsidRPr="000F2FC3">
        <w:rPr>
          <w:rFonts w:asciiTheme="majorHAnsi" w:hAnsiTheme="majorHAnsi"/>
          <w:sz w:val="24"/>
          <w:szCs w:val="24"/>
          <w:vertAlign w:val="superscript"/>
          <w:lang w:val="en-GB"/>
        </w:rPr>
        <w:footnoteReference w:id="24"/>
      </w:r>
      <w:r w:rsidR="00D573C3" w:rsidRPr="000F2FC3">
        <w:rPr>
          <w:rFonts w:asciiTheme="majorHAnsi" w:hAnsiTheme="majorHAnsi"/>
          <w:sz w:val="24"/>
          <w:szCs w:val="24"/>
          <w:lang w:val="en-GB"/>
        </w:rPr>
        <w:t xml:space="preserve"> </w:t>
      </w:r>
      <w:r w:rsidR="006519FA" w:rsidRPr="006519FA">
        <w:rPr>
          <w:rFonts w:asciiTheme="majorHAnsi" w:hAnsiTheme="majorHAnsi"/>
          <w:sz w:val="24"/>
          <w:szCs w:val="24"/>
          <w:lang w:val="en-GB"/>
        </w:rPr>
        <w:t>Though both approaches are associated in the public debate with the animal rights movement,</w:t>
      </w:r>
      <w:r w:rsidR="006519FA" w:rsidRPr="006519FA">
        <w:rPr>
          <w:rFonts w:asciiTheme="majorHAnsi" w:hAnsiTheme="majorHAnsi"/>
          <w:sz w:val="24"/>
          <w:szCs w:val="24"/>
          <w:vertAlign w:val="superscript"/>
          <w:lang w:val="en-GB"/>
        </w:rPr>
        <w:footnoteReference w:id="25"/>
      </w:r>
      <w:r w:rsidR="006519FA" w:rsidRPr="006519FA">
        <w:rPr>
          <w:rFonts w:asciiTheme="majorHAnsi" w:hAnsiTheme="majorHAnsi"/>
          <w:sz w:val="24"/>
          <w:szCs w:val="24"/>
          <w:lang w:val="en-GB"/>
        </w:rPr>
        <w:t xml:space="preserve"> there are significant philosophical differences between the two. So to avoid confusion, I will use the term “animal ethics” instead of “animal rights theory” when I group them together. </w:t>
      </w:r>
      <w:r w:rsidR="00466417">
        <w:rPr>
          <w:rFonts w:asciiTheme="majorHAnsi" w:hAnsiTheme="majorHAnsi"/>
          <w:sz w:val="24"/>
          <w:szCs w:val="24"/>
          <w:lang w:val="en-GB"/>
        </w:rPr>
        <w:t xml:space="preserve">In this first </w:t>
      </w:r>
      <w:r w:rsidR="00D44D3F">
        <w:rPr>
          <w:rFonts w:asciiTheme="majorHAnsi" w:hAnsiTheme="majorHAnsi"/>
          <w:sz w:val="24"/>
          <w:szCs w:val="24"/>
          <w:lang w:val="en-GB"/>
        </w:rPr>
        <w:t>wave</w:t>
      </w:r>
      <w:r w:rsidR="00466417">
        <w:rPr>
          <w:rFonts w:asciiTheme="majorHAnsi" w:hAnsiTheme="majorHAnsi"/>
          <w:sz w:val="24"/>
          <w:szCs w:val="24"/>
          <w:lang w:val="en-GB"/>
        </w:rPr>
        <w:t xml:space="preserve"> of animal ethics, h</w:t>
      </w:r>
      <w:r w:rsidR="00503DC5" w:rsidRPr="000F2FC3">
        <w:rPr>
          <w:rFonts w:asciiTheme="majorHAnsi" w:hAnsiTheme="majorHAnsi"/>
          <w:sz w:val="24"/>
          <w:szCs w:val="24"/>
          <w:lang w:val="en-GB"/>
        </w:rPr>
        <w:t>unting was a side topic, but the arguments put forth by Regan and Singer have been influential nonetheless.</w:t>
      </w:r>
      <w:r w:rsidR="008D3224">
        <w:rPr>
          <w:rFonts w:asciiTheme="majorHAnsi" w:hAnsiTheme="majorHAnsi"/>
          <w:sz w:val="24"/>
          <w:szCs w:val="24"/>
          <w:lang w:val="en-GB"/>
        </w:rPr>
        <w:t xml:space="preserve"> </w:t>
      </w:r>
      <w:r w:rsidRPr="000F2FC3">
        <w:rPr>
          <w:rFonts w:asciiTheme="majorHAnsi" w:hAnsiTheme="majorHAnsi"/>
          <w:sz w:val="24"/>
          <w:szCs w:val="24"/>
          <w:lang w:val="en-GB"/>
        </w:rPr>
        <w:t>I will explain how both authors relate to hunting, focusing on Regan first.</w:t>
      </w:r>
      <w:r w:rsidR="00DC73E6">
        <w:rPr>
          <w:rFonts w:asciiTheme="majorHAnsi" w:hAnsiTheme="majorHAnsi"/>
          <w:sz w:val="24"/>
          <w:szCs w:val="24"/>
          <w:lang w:val="en-GB"/>
        </w:rPr>
        <w:t xml:space="preserve"> </w:t>
      </w:r>
      <w:r w:rsidR="008D3224" w:rsidRPr="008D3224">
        <w:rPr>
          <w:rFonts w:asciiTheme="majorHAnsi" w:hAnsiTheme="majorHAnsi"/>
          <w:sz w:val="24"/>
          <w:szCs w:val="24"/>
          <w:lang w:val="en-GB"/>
        </w:rPr>
        <w:t>Based on their texts, none of the conditions mentioned in the Introduction survive scrutiny.</w:t>
      </w:r>
    </w:p>
    <w:p w14:paraId="7091A8C4" w14:textId="77777777" w:rsidR="000267BA" w:rsidRPr="000F2FC3" w:rsidRDefault="000267BA" w:rsidP="002B37FE">
      <w:pPr>
        <w:jc w:val="both"/>
        <w:rPr>
          <w:rFonts w:asciiTheme="majorHAnsi" w:hAnsiTheme="majorHAnsi"/>
          <w:sz w:val="24"/>
          <w:szCs w:val="24"/>
          <w:lang w:val="en-GB"/>
        </w:rPr>
      </w:pPr>
    </w:p>
    <w:p w14:paraId="46E653E7" w14:textId="77777777" w:rsidR="002B37FE" w:rsidRPr="000F2FC3" w:rsidRDefault="002B37FE" w:rsidP="002B37FE">
      <w:pPr>
        <w:jc w:val="both"/>
        <w:rPr>
          <w:rFonts w:asciiTheme="majorHAnsi" w:hAnsiTheme="majorHAnsi"/>
          <w:sz w:val="24"/>
          <w:szCs w:val="24"/>
          <w:lang w:val="en-GB"/>
        </w:rPr>
      </w:pPr>
    </w:p>
    <w:p w14:paraId="3BF09ABA" w14:textId="41A49014" w:rsidR="00200556" w:rsidRPr="000F2FC3" w:rsidRDefault="00106513" w:rsidP="000267BA">
      <w:pPr>
        <w:pStyle w:val="Heading2"/>
        <w:jc w:val="both"/>
        <w:rPr>
          <w:szCs w:val="24"/>
          <w:lang w:val="en-GB"/>
        </w:rPr>
      </w:pPr>
      <w:bookmarkStart w:id="24" w:name="_Toc206584618"/>
      <w:r>
        <w:rPr>
          <w:szCs w:val="24"/>
          <w:lang w:val="en-GB"/>
        </w:rPr>
        <w:lastRenderedPageBreak/>
        <w:t xml:space="preserve">2.1 </w:t>
      </w:r>
      <w:r w:rsidR="002B37FE" w:rsidRPr="000F2FC3">
        <w:rPr>
          <w:szCs w:val="24"/>
          <w:lang w:val="en-GB"/>
        </w:rPr>
        <w:t xml:space="preserve">The Basics of </w:t>
      </w:r>
      <w:r w:rsidR="00B43036" w:rsidRPr="000F2FC3">
        <w:rPr>
          <w:szCs w:val="24"/>
          <w:lang w:val="en-GB"/>
        </w:rPr>
        <w:t>the Rights Approach</w:t>
      </w:r>
      <w:bookmarkEnd w:id="24"/>
    </w:p>
    <w:p w14:paraId="21B64234" w14:textId="1D4326DC" w:rsidR="005D49AB" w:rsidRPr="000F2FC3" w:rsidRDefault="00205D98" w:rsidP="002B37FE">
      <w:pPr>
        <w:jc w:val="both"/>
        <w:rPr>
          <w:rFonts w:asciiTheme="majorHAnsi" w:hAnsiTheme="majorHAnsi"/>
          <w:sz w:val="24"/>
          <w:szCs w:val="24"/>
          <w:lang w:val="en-GB"/>
        </w:rPr>
      </w:pPr>
      <w:r w:rsidRPr="000F2FC3">
        <w:rPr>
          <w:rFonts w:asciiTheme="majorHAnsi" w:hAnsiTheme="majorHAnsi"/>
          <w:sz w:val="24"/>
          <w:szCs w:val="24"/>
          <w:lang w:val="en-GB"/>
        </w:rPr>
        <w:t>Regan formulates an ethical theory among Kantian lines: a rational, rule-based system</w:t>
      </w:r>
      <w:r w:rsidR="000F0665" w:rsidRPr="000F2FC3">
        <w:rPr>
          <w:rFonts w:asciiTheme="majorHAnsi" w:hAnsiTheme="majorHAnsi"/>
          <w:sz w:val="24"/>
          <w:szCs w:val="24"/>
          <w:lang w:val="en-GB"/>
        </w:rPr>
        <w:t>.</w:t>
      </w:r>
      <w:r w:rsidR="009261B9" w:rsidRPr="000F2FC3">
        <w:rPr>
          <w:rFonts w:asciiTheme="majorHAnsi" w:hAnsiTheme="majorHAnsi"/>
          <w:sz w:val="24"/>
          <w:szCs w:val="24"/>
          <w:lang w:val="en-GB"/>
        </w:rPr>
        <w:t xml:space="preserve"> </w:t>
      </w:r>
      <w:r w:rsidR="009E4CF7" w:rsidRPr="000F2FC3">
        <w:rPr>
          <w:rFonts w:asciiTheme="majorHAnsi" w:hAnsiTheme="majorHAnsi"/>
          <w:sz w:val="24"/>
          <w:szCs w:val="24"/>
          <w:lang w:val="en-GB"/>
        </w:rPr>
        <w:t>The fundament of his newly constructed morality is “the postulate of inherent value”.</w:t>
      </w:r>
      <w:r w:rsidR="0024391D" w:rsidRPr="000F2FC3">
        <w:rPr>
          <w:rFonts w:asciiTheme="majorHAnsi" w:hAnsiTheme="majorHAnsi"/>
          <w:sz w:val="24"/>
          <w:szCs w:val="24"/>
          <w:lang w:val="en-GB"/>
        </w:rPr>
        <w:t xml:space="preserve"> It is the idea that “Individual moral agents themselves have a distinctive kind of value”.</w:t>
      </w:r>
      <w:r w:rsidR="0024391D" w:rsidRPr="000F2FC3">
        <w:rPr>
          <w:rStyle w:val="FootnoteReference"/>
          <w:rFonts w:asciiTheme="majorHAnsi" w:hAnsiTheme="majorHAnsi"/>
          <w:sz w:val="24"/>
          <w:szCs w:val="24"/>
          <w:lang w:val="en-GB"/>
        </w:rPr>
        <w:footnoteReference w:id="26"/>
      </w:r>
      <w:r w:rsidR="00D06533" w:rsidRPr="000F2FC3">
        <w:rPr>
          <w:rFonts w:asciiTheme="majorHAnsi" w:hAnsiTheme="majorHAnsi"/>
          <w:sz w:val="24"/>
          <w:szCs w:val="24"/>
          <w:lang w:val="en-GB"/>
        </w:rPr>
        <w:t xml:space="preserve"> It</w:t>
      </w:r>
      <w:r w:rsidR="00C32461" w:rsidRPr="000F2FC3">
        <w:rPr>
          <w:rFonts w:asciiTheme="majorHAnsi" w:hAnsiTheme="majorHAnsi"/>
          <w:sz w:val="24"/>
          <w:szCs w:val="24"/>
          <w:lang w:val="en-GB"/>
        </w:rPr>
        <w:t xml:space="preserve"> is distinct from “intrinsic value</w:t>
      </w:r>
      <w:r w:rsidR="00930905" w:rsidRPr="000F2FC3">
        <w:rPr>
          <w:rFonts w:asciiTheme="majorHAnsi" w:hAnsiTheme="majorHAnsi"/>
          <w:sz w:val="24"/>
          <w:szCs w:val="24"/>
          <w:lang w:val="en-GB"/>
        </w:rPr>
        <w:t>.</w:t>
      </w:r>
      <w:r w:rsidR="00C32461" w:rsidRPr="000F2FC3">
        <w:rPr>
          <w:rFonts w:asciiTheme="majorHAnsi" w:hAnsiTheme="majorHAnsi"/>
          <w:sz w:val="24"/>
          <w:szCs w:val="24"/>
          <w:lang w:val="en-GB"/>
        </w:rPr>
        <w:t xml:space="preserve">” </w:t>
      </w:r>
      <w:r w:rsidR="00930905" w:rsidRPr="000F2FC3">
        <w:rPr>
          <w:rFonts w:asciiTheme="majorHAnsi" w:hAnsiTheme="majorHAnsi"/>
          <w:sz w:val="24"/>
          <w:szCs w:val="24"/>
          <w:lang w:val="en-GB"/>
        </w:rPr>
        <w:t xml:space="preserve">This </w:t>
      </w:r>
      <w:r w:rsidR="00C32461" w:rsidRPr="000F2FC3">
        <w:rPr>
          <w:rFonts w:asciiTheme="majorHAnsi" w:hAnsiTheme="majorHAnsi"/>
          <w:sz w:val="24"/>
          <w:szCs w:val="24"/>
          <w:lang w:val="en-GB"/>
        </w:rPr>
        <w:t xml:space="preserve">is the value </w:t>
      </w:r>
      <w:r w:rsidR="00BF7859" w:rsidRPr="000F2FC3">
        <w:rPr>
          <w:rFonts w:asciiTheme="majorHAnsi" w:hAnsiTheme="majorHAnsi"/>
          <w:sz w:val="24"/>
          <w:szCs w:val="24"/>
          <w:lang w:val="en-GB"/>
        </w:rPr>
        <w:t>of</w:t>
      </w:r>
      <w:r w:rsidR="00245DD3" w:rsidRPr="000F2FC3">
        <w:rPr>
          <w:rFonts w:asciiTheme="majorHAnsi" w:hAnsiTheme="majorHAnsi"/>
          <w:sz w:val="24"/>
          <w:szCs w:val="24"/>
          <w:lang w:val="en-GB"/>
        </w:rPr>
        <w:t xml:space="preserve"> an individual </w:t>
      </w:r>
      <w:r w:rsidR="00BF7859" w:rsidRPr="000F2FC3">
        <w:rPr>
          <w:rFonts w:asciiTheme="majorHAnsi" w:hAnsiTheme="majorHAnsi"/>
          <w:sz w:val="24"/>
          <w:szCs w:val="24"/>
          <w:lang w:val="en-GB"/>
        </w:rPr>
        <w:t>relating to their</w:t>
      </w:r>
      <w:r w:rsidR="00245DD3" w:rsidRPr="000F2FC3">
        <w:rPr>
          <w:rFonts w:asciiTheme="majorHAnsi" w:hAnsiTheme="majorHAnsi"/>
          <w:sz w:val="24"/>
          <w:szCs w:val="24"/>
          <w:lang w:val="en-GB"/>
        </w:rPr>
        <w:t xml:space="preserve"> experiences, </w:t>
      </w:r>
      <w:r w:rsidR="00930905" w:rsidRPr="000F2FC3">
        <w:rPr>
          <w:rFonts w:asciiTheme="majorHAnsi" w:hAnsiTheme="majorHAnsi"/>
          <w:sz w:val="24"/>
          <w:szCs w:val="24"/>
          <w:lang w:val="en-GB"/>
        </w:rPr>
        <w:t>with the</w:t>
      </w:r>
      <w:r w:rsidR="00245DD3" w:rsidRPr="000F2FC3">
        <w:rPr>
          <w:rFonts w:asciiTheme="majorHAnsi" w:hAnsiTheme="majorHAnsi"/>
          <w:sz w:val="24"/>
          <w:szCs w:val="24"/>
          <w:lang w:val="en-GB"/>
        </w:rPr>
        <w:t xml:space="preserve"> codependent interest in having good experiences and avoiding bad ones. Inherent value</w:t>
      </w:r>
      <w:r w:rsidR="00930905" w:rsidRPr="000F2FC3">
        <w:rPr>
          <w:rFonts w:asciiTheme="majorHAnsi" w:hAnsiTheme="majorHAnsi"/>
          <w:sz w:val="24"/>
          <w:szCs w:val="24"/>
          <w:lang w:val="en-GB"/>
        </w:rPr>
        <w:t>, then,</w:t>
      </w:r>
      <w:r w:rsidR="00245DD3" w:rsidRPr="000F2FC3">
        <w:rPr>
          <w:rFonts w:asciiTheme="majorHAnsi" w:hAnsiTheme="majorHAnsi"/>
          <w:sz w:val="24"/>
          <w:szCs w:val="24"/>
          <w:lang w:val="en-GB"/>
        </w:rPr>
        <w:t xml:space="preserve"> </w:t>
      </w:r>
      <w:r w:rsidR="00B527C8" w:rsidRPr="000F2FC3">
        <w:rPr>
          <w:rFonts w:asciiTheme="majorHAnsi" w:hAnsiTheme="majorHAnsi"/>
          <w:sz w:val="24"/>
          <w:szCs w:val="24"/>
          <w:lang w:val="en-GB"/>
        </w:rPr>
        <w:t>is something we attribute to moral agents</w:t>
      </w:r>
      <w:r w:rsidR="00930905" w:rsidRPr="000F2FC3">
        <w:rPr>
          <w:rFonts w:asciiTheme="majorHAnsi" w:hAnsiTheme="majorHAnsi"/>
          <w:sz w:val="24"/>
          <w:szCs w:val="24"/>
          <w:lang w:val="en-GB"/>
        </w:rPr>
        <w:t xml:space="preserve"> </w:t>
      </w:r>
      <w:r w:rsidR="00930905" w:rsidRPr="000F2FC3">
        <w:rPr>
          <w:rFonts w:asciiTheme="majorHAnsi" w:hAnsiTheme="majorHAnsi"/>
          <w:i/>
          <w:iCs/>
          <w:sz w:val="24"/>
          <w:szCs w:val="24"/>
          <w:lang w:val="en-GB"/>
        </w:rPr>
        <w:t>because of their being a moral agent</w:t>
      </w:r>
      <w:r w:rsidR="00930905" w:rsidRPr="000F2FC3">
        <w:rPr>
          <w:rFonts w:asciiTheme="majorHAnsi" w:hAnsiTheme="majorHAnsi"/>
          <w:sz w:val="24"/>
          <w:szCs w:val="24"/>
          <w:lang w:val="en-GB"/>
        </w:rPr>
        <w:t xml:space="preserve">. </w:t>
      </w:r>
      <w:r w:rsidR="007B25F6" w:rsidRPr="000F2FC3">
        <w:rPr>
          <w:rFonts w:asciiTheme="majorHAnsi" w:hAnsiTheme="majorHAnsi"/>
          <w:sz w:val="24"/>
          <w:szCs w:val="24"/>
          <w:lang w:val="en-GB"/>
        </w:rPr>
        <w:t>It stands apart from the value stemming from experiences and cannot be reduced to it.</w:t>
      </w:r>
      <w:r w:rsidR="002107E0" w:rsidRPr="000F2FC3">
        <w:rPr>
          <w:rStyle w:val="FootnoteReference"/>
          <w:rFonts w:asciiTheme="majorHAnsi" w:hAnsiTheme="majorHAnsi"/>
          <w:sz w:val="24"/>
          <w:szCs w:val="24"/>
          <w:lang w:val="en-GB"/>
        </w:rPr>
        <w:footnoteReference w:id="27"/>
      </w:r>
      <w:r w:rsidR="00C147F9" w:rsidRPr="000F2FC3">
        <w:rPr>
          <w:rFonts w:asciiTheme="majorHAnsi" w:hAnsiTheme="majorHAnsi"/>
          <w:sz w:val="24"/>
          <w:szCs w:val="24"/>
          <w:lang w:val="en-GB"/>
        </w:rPr>
        <w:t xml:space="preserve"> Regan </w:t>
      </w:r>
      <w:r w:rsidR="00D21882" w:rsidRPr="000F2FC3">
        <w:rPr>
          <w:rFonts w:asciiTheme="majorHAnsi" w:hAnsiTheme="majorHAnsi"/>
          <w:sz w:val="24"/>
          <w:szCs w:val="24"/>
          <w:lang w:val="en-GB"/>
        </w:rPr>
        <w:t>argues</w:t>
      </w:r>
      <w:r w:rsidR="00C147F9" w:rsidRPr="000F2FC3">
        <w:rPr>
          <w:rFonts w:asciiTheme="majorHAnsi" w:hAnsiTheme="majorHAnsi"/>
          <w:sz w:val="24"/>
          <w:szCs w:val="24"/>
          <w:lang w:val="en-GB"/>
        </w:rPr>
        <w:t xml:space="preserve"> </w:t>
      </w:r>
      <w:r w:rsidR="00D21882" w:rsidRPr="000F2FC3">
        <w:rPr>
          <w:rFonts w:asciiTheme="majorHAnsi" w:hAnsiTheme="majorHAnsi"/>
          <w:sz w:val="24"/>
          <w:szCs w:val="24"/>
          <w:lang w:val="en-GB"/>
        </w:rPr>
        <w:t xml:space="preserve">that attributing inherent value </w:t>
      </w:r>
      <w:r w:rsidR="002107E0" w:rsidRPr="000F2FC3">
        <w:rPr>
          <w:rFonts w:asciiTheme="majorHAnsi" w:hAnsiTheme="majorHAnsi"/>
          <w:sz w:val="24"/>
          <w:szCs w:val="24"/>
          <w:lang w:val="en-GB"/>
        </w:rPr>
        <w:t xml:space="preserve">to individuals </w:t>
      </w:r>
      <w:r w:rsidR="00F25F56" w:rsidRPr="000F2FC3">
        <w:rPr>
          <w:rFonts w:asciiTheme="majorHAnsi" w:hAnsiTheme="majorHAnsi"/>
          <w:sz w:val="24"/>
          <w:szCs w:val="24"/>
          <w:lang w:val="en-GB"/>
        </w:rPr>
        <w:t>is valid first by contrasting it with act utilitarianism</w:t>
      </w:r>
      <w:r w:rsidR="008E13C7" w:rsidRPr="000F2FC3">
        <w:rPr>
          <w:rFonts w:asciiTheme="majorHAnsi" w:hAnsiTheme="majorHAnsi"/>
          <w:sz w:val="24"/>
          <w:szCs w:val="24"/>
          <w:lang w:val="en-GB"/>
        </w:rPr>
        <w:t xml:space="preserve"> and </w:t>
      </w:r>
      <w:r w:rsidR="0095531B" w:rsidRPr="000F2FC3">
        <w:rPr>
          <w:rFonts w:asciiTheme="majorHAnsi" w:hAnsiTheme="majorHAnsi"/>
          <w:sz w:val="24"/>
          <w:szCs w:val="24"/>
          <w:lang w:val="en-GB"/>
        </w:rPr>
        <w:t>a</w:t>
      </w:r>
      <w:r w:rsidR="008E13C7" w:rsidRPr="000F2FC3">
        <w:rPr>
          <w:rFonts w:asciiTheme="majorHAnsi" w:hAnsiTheme="majorHAnsi"/>
          <w:sz w:val="24"/>
          <w:szCs w:val="24"/>
          <w:lang w:val="en-GB"/>
        </w:rPr>
        <w:t xml:space="preserve"> moral theory called perfectionism</w:t>
      </w:r>
      <w:r w:rsidR="00F25F56" w:rsidRPr="000F2FC3">
        <w:rPr>
          <w:rFonts w:asciiTheme="majorHAnsi" w:hAnsiTheme="majorHAnsi"/>
          <w:sz w:val="24"/>
          <w:szCs w:val="24"/>
          <w:lang w:val="en-GB"/>
        </w:rPr>
        <w:t xml:space="preserve">. </w:t>
      </w:r>
      <w:r w:rsidR="005D49AB" w:rsidRPr="000F2FC3">
        <w:rPr>
          <w:rFonts w:asciiTheme="majorHAnsi" w:hAnsiTheme="majorHAnsi"/>
          <w:sz w:val="24"/>
          <w:szCs w:val="24"/>
          <w:lang w:val="en-GB"/>
        </w:rPr>
        <w:t xml:space="preserve">These two latter theories have unacceptable implications that the inherent value postulate avoids. </w:t>
      </w:r>
      <w:r w:rsidR="005F2339" w:rsidRPr="000F2FC3">
        <w:rPr>
          <w:rFonts w:asciiTheme="majorHAnsi" w:hAnsiTheme="majorHAnsi"/>
          <w:sz w:val="24"/>
          <w:szCs w:val="24"/>
          <w:lang w:val="en-GB"/>
        </w:rPr>
        <w:t>For matters of brevity, I will only discuss Regan’s critique of utilitarianism.</w:t>
      </w:r>
    </w:p>
    <w:p w14:paraId="58F32DE7" w14:textId="5099B24D" w:rsidR="00245DD3" w:rsidRPr="000F2FC3" w:rsidRDefault="00C8021B" w:rsidP="005D49AB">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To make moral decisions, act utilitarians aggregate all the potential experiential outcomes of those involved and strive to realise the </w:t>
      </w:r>
      <w:r w:rsidR="00E96021" w:rsidRPr="000F2FC3">
        <w:rPr>
          <w:rFonts w:asciiTheme="majorHAnsi" w:hAnsiTheme="majorHAnsi"/>
          <w:sz w:val="24"/>
          <w:szCs w:val="24"/>
          <w:lang w:val="en-GB"/>
        </w:rPr>
        <w:t xml:space="preserve">best experiences for the greatest number of </w:t>
      </w:r>
      <w:r w:rsidR="00317F32" w:rsidRPr="000F2FC3">
        <w:rPr>
          <w:rFonts w:asciiTheme="majorHAnsi" w:hAnsiTheme="majorHAnsi"/>
          <w:sz w:val="24"/>
          <w:szCs w:val="24"/>
          <w:lang w:val="en-GB"/>
        </w:rPr>
        <w:t>individuals</w:t>
      </w:r>
      <w:r w:rsidR="00E96021" w:rsidRPr="000F2FC3">
        <w:rPr>
          <w:rFonts w:asciiTheme="majorHAnsi" w:hAnsiTheme="majorHAnsi"/>
          <w:sz w:val="24"/>
          <w:szCs w:val="24"/>
          <w:lang w:val="en-GB"/>
        </w:rPr>
        <w:t xml:space="preserve"> (more on this below when we discuss Singer). </w:t>
      </w:r>
      <w:r w:rsidR="009C5657" w:rsidRPr="000F2FC3">
        <w:rPr>
          <w:rFonts w:asciiTheme="majorHAnsi" w:hAnsiTheme="majorHAnsi"/>
          <w:sz w:val="24"/>
          <w:szCs w:val="24"/>
          <w:lang w:val="en-GB"/>
        </w:rPr>
        <w:t>This approach, according to Regan, thereby reduces individuals to mere “receptacles” of experiences.</w:t>
      </w:r>
      <w:r w:rsidR="009C5657" w:rsidRPr="000F2FC3">
        <w:rPr>
          <w:rStyle w:val="FootnoteReference"/>
          <w:rFonts w:asciiTheme="majorHAnsi" w:hAnsiTheme="majorHAnsi"/>
          <w:sz w:val="24"/>
          <w:szCs w:val="24"/>
          <w:lang w:val="en-GB"/>
        </w:rPr>
        <w:footnoteReference w:id="28"/>
      </w:r>
      <w:r w:rsidR="00052651" w:rsidRPr="000F2FC3">
        <w:rPr>
          <w:rFonts w:asciiTheme="majorHAnsi" w:hAnsiTheme="majorHAnsi"/>
          <w:sz w:val="24"/>
          <w:szCs w:val="24"/>
          <w:lang w:val="en-GB"/>
        </w:rPr>
        <w:t xml:space="preserve"> Referring to Kant, Regan states that this would mean to treat an individual as a means to an end instead of an end </w:t>
      </w:r>
      <w:r w:rsidR="005F74F9" w:rsidRPr="000F2FC3">
        <w:rPr>
          <w:rFonts w:asciiTheme="majorHAnsi" w:hAnsiTheme="majorHAnsi"/>
          <w:sz w:val="24"/>
          <w:szCs w:val="24"/>
          <w:lang w:val="en-GB"/>
        </w:rPr>
        <w:t>in</w:t>
      </w:r>
      <w:r w:rsidR="00052651" w:rsidRPr="000F2FC3">
        <w:rPr>
          <w:rFonts w:asciiTheme="majorHAnsi" w:hAnsiTheme="majorHAnsi"/>
          <w:sz w:val="24"/>
          <w:szCs w:val="24"/>
          <w:lang w:val="en-GB"/>
        </w:rPr>
        <w:t xml:space="preserve"> itself.</w:t>
      </w:r>
      <w:r w:rsidR="009C5657" w:rsidRPr="000F2FC3">
        <w:rPr>
          <w:rFonts w:asciiTheme="majorHAnsi" w:hAnsiTheme="majorHAnsi"/>
          <w:sz w:val="24"/>
          <w:szCs w:val="24"/>
          <w:lang w:val="en-GB"/>
        </w:rPr>
        <w:t xml:space="preserve"> </w:t>
      </w:r>
      <w:r w:rsidR="00E96021" w:rsidRPr="000F2FC3">
        <w:rPr>
          <w:rFonts w:asciiTheme="majorHAnsi" w:hAnsiTheme="majorHAnsi"/>
          <w:sz w:val="24"/>
          <w:szCs w:val="24"/>
          <w:lang w:val="en-GB"/>
        </w:rPr>
        <w:t xml:space="preserve">In some cases, </w:t>
      </w:r>
      <w:r w:rsidR="00052651" w:rsidRPr="000F2FC3">
        <w:rPr>
          <w:rFonts w:asciiTheme="majorHAnsi" w:hAnsiTheme="majorHAnsi"/>
          <w:sz w:val="24"/>
          <w:szCs w:val="24"/>
          <w:lang w:val="en-GB"/>
        </w:rPr>
        <w:t>utilitarianism</w:t>
      </w:r>
      <w:r w:rsidR="00E96021" w:rsidRPr="000F2FC3">
        <w:rPr>
          <w:rFonts w:asciiTheme="majorHAnsi" w:hAnsiTheme="majorHAnsi"/>
          <w:sz w:val="24"/>
          <w:szCs w:val="24"/>
          <w:lang w:val="en-GB"/>
        </w:rPr>
        <w:t xml:space="preserve"> allow</w:t>
      </w:r>
      <w:r w:rsidR="00575C92" w:rsidRPr="000F2FC3">
        <w:rPr>
          <w:rFonts w:asciiTheme="majorHAnsi" w:hAnsiTheme="majorHAnsi"/>
          <w:sz w:val="24"/>
          <w:szCs w:val="24"/>
          <w:lang w:val="en-GB"/>
        </w:rPr>
        <w:t>s</w:t>
      </w:r>
      <w:r w:rsidR="00E96021" w:rsidRPr="000F2FC3">
        <w:rPr>
          <w:rFonts w:asciiTheme="majorHAnsi" w:hAnsiTheme="majorHAnsi"/>
          <w:sz w:val="24"/>
          <w:szCs w:val="24"/>
          <w:lang w:val="en-GB"/>
        </w:rPr>
        <w:t xml:space="preserve"> us to </w:t>
      </w:r>
      <w:r w:rsidR="006D7C76" w:rsidRPr="000F2FC3">
        <w:rPr>
          <w:rFonts w:asciiTheme="majorHAnsi" w:hAnsiTheme="majorHAnsi"/>
          <w:sz w:val="24"/>
          <w:szCs w:val="24"/>
          <w:lang w:val="en-GB"/>
        </w:rPr>
        <w:t>justify actions that</w:t>
      </w:r>
      <w:r w:rsidR="00575C92" w:rsidRPr="000F2FC3">
        <w:rPr>
          <w:rFonts w:asciiTheme="majorHAnsi" w:hAnsiTheme="majorHAnsi"/>
          <w:sz w:val="24"/>
          <w:szCs w:val="24"/>
          <w:lang w:val="en-GB"/>
        </w:rPr>
        <w:t xml:space="preserve"> are</w:t>
      </w:r>
      <w:r w:rsidR="006D7C76" w:rsidRPr="000F2FC3">
        <w:rPr>
          <w:rFonts w:asciiTheme="majorHAnsi" w:hAnsiTheme="majorHAnsi"/>
          <w:sz w:val="24"/>
          <w:szCs w:val="24"/>
          <w:lang w:val="en-GB"/>
        </w:rPr>
        <w:t xml:space="preserve"> intuitively wrong, such as </w:t>
      </w:r>
      <w:r w:rsidR="0020379E" w:rsidRPr="000F2FC3">
        <w:rPr>
          <w:rFonts w:asciiTheme="majorHAnsi" w:hAnsiTheme="majorHAnsi"/>
          <w:sz w:val="24"/>
          <w:szCs w:val="24"/>
          <w:lang w:val="en-GB"/>
        </w:rPr>
        <w:t>“killings done in secret” for the greater good</w:t>
      </w:r>
      <w:r w:rsidR="00E96021" w:rsidRPr="000F2FC3">
        <w:rPr>
          <w:rFonts w:asciiTheme="majorHAnsi" w:hAnsiTheme="majorHAnsi"/>
          <w:sz w:val="24"/>
          <w:szCs w:val="24"/>
          <w:lang w:val="en-GB"/>
        </w:rPr>
        <w:t>.</w:t>
      </w:r>
      <w:r w:rsidR="0020379E" w:rsidRPr="000F2FC3">
        <w:rPr>
          <w:rStyle w:val="FootnoteReference"/>
          <w:rFonts w:asciiTheme="majorHAnsi" w:hAnsiTheme="majorHAnsi"/>
          <w:sz w:val="24"/>
          <w:szCs w:val="24"/>
          <w:lang w:val="en-GB"/>
        </w:rPr>
        <w:footnoteReference w:id="29"/>
      </w:r>
      <w:r w:rsidR="00052651" w:rsidRPr="000F2FC3">
        <w:rPr>
          <w:rFonts w:asciiTheme="majorHAnsi" w:hAnsiTheme="majorHAnsi"/>
          <w:sz w:val="24"/>
          <w:szCs w:val="24"/>
          <w:lang w:val="en-GB"/>
        </w:rPr>
        <w:t xml:space="preserve"> </w:t>
      </w:r>
      <w:r w:rsidR="00E96021" w:rsidRPr="000F2FC3">
        <w:rPr>
          <w:rFonts w:asciiTheme="majorHAnsi" w:hAnsiTheme="majorHAnsi"/>
          <w:sz w:val="24"/>
          <w:szCs w:val="24"/>
          <w:lang w:val="en-GB"/>
        </w:rPr>
        <w:t xml:space="preserve">For Regan, </w:t>
      </w:r>
      <w:r w:rsidR="00C725FF" w:rsidRPr="000F2FC3">
        <w:rPr>
          <w:rFonts w:asciiTheme="majorHAnsi" w:hAnsiTheme="majorHAnsi"/>
          <w:sz w:val="24"/>
          <w:szCs w:val="24"/>
          <w:lang w:val="en-GB"/>
        </w:rPr>
        <w:t>cases</w:t>
      </w:r>
      <w:r w:rsidR="0020379E" w:rsidRPr="000F2FC3">
        <w:rPr>
          <w:rFonts w:asciiTheme="majorHAnsi" w:hAnsiTheme="majorHAnsi"/>
          <w:sz w:val="24"/>
          <w:szCs w:val="24"/>
          <w:lang w:val="en-GB"/>
        </w:rPr>
        <w:t xml:space="preserve"> such as this one</w:t>
      </w:r>
      <w:r w:rsidR="00C725FF" w:rsidRPr="000F2FC3">
        <w:rPr>
          <w:rFonts w:asciiTheme="majorHAnsi" w:hAnsiTheme="majorHAnsi"/>
          <w:sz w:val="24"/>
          <w:szCs w:val="24"/>
          <w:lang w:val="en-GB"/>
        </w:rPr>
        <w:t xml:space="preserve"> present a significant deficiency of act utilitarianism. By adhering to the postulate of inherent value, </w:t>
      </w:r>
      <w:r w:rsidR="00037BF7" w:rsidRPr="000F2FC3">
        <w:rPr>
          <w:rFonts w:asciiTheme="majorHAnsi" w:hAnsiTheme="majorHAnsi"/>
          <w:sz w:val="24"/>
          <w:szCs w:val="24"/>
          <w:lang w:val="en-GB"/>
        </w:rPr>
        <w:t xml:space="preserve">we would avoid </w:t>
      </w:r>
      <w:r w:rsidR="001E320F" w:rsidRPr="000F2FC3">
        <w:rPr>
          <w:rFonts w:asciiTheme="majorHAnsi" w:hAnsiTheme="majorHAnsi"/>
          <w:sz w:val="24"/>
          <w:szCs w:val="24"/>
          <w:lang w:val="en-GB"/>
        </w:rPr>
        <w:t>these counterintuitive implications.</w:t>
      </w:r>
      <w:r w:rsidR="00575C92" w:rsidRPr="000F2FC3">
        <w:rPr>
          <w:rStyle w:val="FootnoteReference"/>
          <w:rFonts w:asciiTheme="majorHAnsi" w:hAnsiTheme="majorHAnsi"/>
          <w:sz w:val="24"/>
          <w:szCs w:val="24"/>
          <w:lang w:val="en-GB"/>
        </w:rPr>
        <w:footnoteReference w:id="30"/>
      </w:r>
      <w:r w:rsidR="001E320F" w:rsidRPr="000F2FC3">
        <w:rPr>
          <w:rFonts w:asciiTheme="majorHAnsi" w:hAnsiTheme="majorHAnsi"/>
          <w:sz w:val="24"/>
          <w:szCs w:val="24"/>
          <w:lang w:val="en-GB"/>
        </w:rPr>
        <w:t xml:space="preserve"> </w:t>
      </w:r>
    </w:p>
    <w:p w14:paraId="17EBCEAF" w14:textId="3FA43218" w:rsidR="00166FE9" w:rsidRPr="000F2FC3" w:rsidRDefault="00166FE9" w:rsidP="005D49AB">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The second reason we should adhere to the inherent value postulate is that it aligns with an intuition humans have about moral </w:t>
      </w:r>
      <w:r w:rsidR="00317F32" w:rsidRPr="000F2FC3">
        <w:rPr>
          <w:rFonts w:asciiTheme="majorHAnsi" w:hAnsiTheme="majorHAnsi"/>
          <w:sz w:val="24"/>
          <w:szCs w:val="24"/>
          <w:lang w:val="en-GB"/>
        </w:rPr>
        <w:t>agents</w:t>
      </w:r>
      <w:r w:rsidRPr="000F2FC3">
        <w:rPr>
          <w:rFonts w:asciiTheme="majorHAnsi" w:hAnsiTheme="majorHAnsi"/>
          <w:sz w:val="24"/>
          <w:szCs w:val="24"/>
          <w:lang w:val="en-GB"/>
        </w:rPr>
        <w:t xml:space="preserve">. Regan illustrates this with the </w:t>
      </w:r>
      <w:r w:rsidR="0047500A" w:rsidRPr="000F2FC3">
        <w:rPr>
          <w:rFonts w:asciiTheme="majorHAnsi" w:hAnsiTheme="majorHAnsi"/>
          <w:sz w:val="24"/>
          <w:szCs w:val="24"/>
          <w:lang w:val="en-GB"/>
        </w:rPr>
        <w:t xml:space="preserve">analogy </w:t>
      </w:r>
      <w:r w:rsidRPr="000F2FC3">
        <w:rPr>
          <w:rFonts w:asciiTheme="majorHAnsi" w:hAnsiTheme="majorHAnsi"/>
          <w:sz w:val="24"/>
          <w:szCs w:val="24"/>
          <w:lang w:val="en-GB"/>
        </w:rPr>
        <w:t>of a cup.</w:t>
      </w:r>
      <w:r w:rsidR="00D53767" w:rsidRPr="000F2FC3">
        <w:rPr>
          <w:rFonts w:asciiTheme="majorHAnsi" w:hAnsiTheme="majorHAnsi"/>
          <w:sz w:val="24"/>
          <w:szCs w:val="24"/>
          <w:lang w:val="en-GB"/>
        </w:rPr>
        <w:t xml:space="preserve"> If we see a moral agent as a cup, what goes into the cup are experiences. The experiences (what goes into the cup) </w:t>
      </w:r>
      <w:r w:rsidR="00D416C6" w:rsidRPr="000F2FC3">
        <w:rPr>
          <w:rFonts w:asciiTheme="majorHAnsi" w:hAnsiTheme="majorHAnsi"/>
          <w:sz w:val="24"/>
          <w:szCs w:val="24"/>
          <w:lang w:val="en-GB"/>
        </w:rPr>
        <w:t>have value</w:t>
      </w:r>
      <w:r w:rsidR="00D53767" w:rsidRPr="000F2FC3">
        <w:rPr>
          <w:rFonts w:asciiTheme="majorHAnsi" w:hAnsiTheme="majorHAnsi"/>
          <w:sz w:val="24"/>
          <w:szCs w:val="24"/>
          <w:lang w:val="en-GB"/>
        </w:rPr>
        <w:t xml:space="preserve">, but the cup itself (the agent) </w:t>
      </w:r>
      <w:r w:rsidR="00D416C6" w:rsidRPr="000F2FC3">
        <w:rPr>
          <w:rFonts w:asciiTheme="majorHAnsi" w:hAnsiTheme="majorHAnsi"/>
          <w:sz w:val="24"/>
          <w:szCs w:val="24"/>
          <w:lang w:val="en-GB"/>
        </w:rPr>
        <w:t>has value</w:t>
      </w:r>
      <w:r w:rsidR="00D53767" w:rsidRPr="000F2FC3">
        <w:rPr>
          <w:rFonts w:asciiTheme="majorHAnsi" w:hAnsiTheme="majorHAnsi"/>
          <w:sz w:val="24"/>
          <w:szCs w:val="24"/>
          <w:lang w:val="en-GB"/>
        </w:rPr>
        <w:t xml:space="preserve"> too, </w:t>
      </w:r>
      <w:r w:rsidR="0047500A" w:rsidRPr="000F2FC3">
        <w:rPr>
          <w:rFonts w:asciiTheme="majorHAnsi" w:hAnsiTheme="majorHAnsi"/>
          <w:sz w:val="24"/>
          <w:szCs w:val="24"/>
          <w:lang w:val="en-GB"/>
        </w:rPr>
        <w:t>a</w:t>
      </w:r>
      <w:r w:rsidR="007F7B19" w:rsidRPr="000F2FC3">
        <w:rPr>
          <w:rFonts w:asciiTheme="majorHAnsi" w:hAnsiTheme="majorHAnsi"/>
          <w:sz w:val="24"/>
          <w:szCs w:val="24"/>
          <w:lang w:val="en-GB"/>
        </w:rPr>
        <w:t xml:space="preserve"> value of a different type than what goes into it.</w:t>
      </w:r>
      <w:r w:rsidR="00C2362B" w:rsidRPr="000F2FC3">
        <w:rPr>
          <w:rStyle w:val="FootnoteReference"/>
          <w:rFonts w:asciiTheme="majorHAnsi" w:hAnsiTheme="majorHAnsi"/>
          <w:sz w:val="24"/>
          <w:szCs w:val="24"/>
          <w:lang w:val="en-GB"/>
        </w:rPr>
        <w:footnoteReference w:id="31"/>
      </w:r>
      <w:r w:rsidR="007F7B19" w:rsidRPr="000F2FC3">
        <w:rPr>
          <w:rFonts w:asciiTheme="majorHAnsi" w:hAnsiTheme="majorHAnsi"/>
          <w:sz w:val="24"/>
          <w:szCs w:val="24"/>
          <w:lang w:val="en-GB"/>
        </w:rPr>
        <w:t xml:space="preserve"> </w:t>
      </w:r>
    </w:p>
    <w:p w14:paraId="07B43423" w14:textId="7E4E0A97" w:rsidR="0047500A" w:rsidRPr="000F2FC3" w:rsidRDefault="008E5AF2" w:rsidP="005D49AB">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However, </w:t>
      </w:r>
      <w:r w:rsidR="00A70FFF" w:rsidRPr="000F2FC3">
        <w:rPr>
          <w:rFonts w:asciiTheme="majorHAnsi" w:hAnsiTheme="majorHAnsi"/>
          <w:sz w:val="24"/>
          <w:szCs w:val="24"/>
          <w:lang w:val="en-GB"/>
        </w:rPr>
        <w:t>“to restrict inherent value to moral agents is arbitrary.”</w:t>
      </w:r>
      <w:r w:rsidR="00A70FFF" w:rsidRPr="000F2FC3">
        <w:rPr>
          <w:rStyle w:val="FootnoteReference"/>
          <w:rFonts w:asciiTheme="majorHAnsi" w:hAnsiTheme="majorHAnsi"/>
          <w:sz w:val="24"/>
          <w:szCs w:val="24"/>
          <w:lang w:val="en-GB"/>
        </w:rPr>
        <w:footnoteReference w:id="32"/>
      </w:r>
      <w:r w:rsidR="00A70FFF" w:rsidRPr="000F2FC3">
        <w:rPr>
          <w:rFonts w:asciiTheme="majorHAnsi" w:hAnsiTheme="majorHAnsi"/>
          <w:sz w:val="24"/>
          <w:szCs w:val="24"/>
          <w:lang w:val="en-GB"/>
        </w:rPr>
        <w:t xml:space="preserve"> </w:t>
      </w:r>
      <w:r w:rsidR="00CF6079" w:rsidRPr="000F2FC3">
        <w:rPr>
          <w:rFonts w:asciiTheme="majorHAnsi" w:hAnsiTheme="majorHAnsi"/>
          <w:sz w:val="24"/>
          <w:szCs w:val="24"/>
          <w:lang w:val="en-GB"/>
        </w:rPr>
        <w:t xml:space="preserve">Not just moral agents </w:t>
      </w:r>
      <w:r w:rsidR="00931B14" w:rsidRPr="000F2FC3">
        <w:rPr>
          <w:rFonts w:asciiTheme="majorHAnsi" w:hAnsiTheme="majorHAnsi"/>
          <w:sz w:val="24"/>
          <w:szCs w:val="24"/>
          <w:lang w:val="en-GB"/>
        </w:rPr>
        <w:t xml:space="preserve">have inherent value: </w:t>
      </w:r>
      <w:r w:rsidR="00591D96">
        <w:rPr>
          <w:rFonts w:asciiTheme="majorHAnsi" w:hAnsiTheme="majorHAnsi"/>
          <w:sz w:val="24"/>
          <w:szCs w:val="24"/>
          <w:lang w:val="en-GB"/>
        </w:rPr>
        <w:t xml:space="preserve">so-called </w:t>
      </w:r>
      <w:r w:rsidR="00931B14" w:rsidRPr="000F2FC3">
        <w:rPr>
          <w:rFonts w:asciiTheme="majorHAnsi" w:hAnsiTheme="majorHAnsi"/>
          <w:sz w:val="24"/>
          <w:szCs w:val="24"/>
          <w:lang w:val="en-GB"/>
        </w:rPr>
        <w:t>moral patients</w:t>
      </w:r>
      <w:r w:rsidR="00085A0C" w:rsidRPr="000F2FC3">
        <w:rPr>
          <w:rFonts w:asciiTheme="majorHAnsi" w:hAnsiTheme="majorHAnsi"/>
          <w:sz w:val="24"/>
          <w:szCs w:val="24"/>
          <w:lang w:val="en-GB"/>
        </w:rPr>
        <w:t xml:space="preserve"> </w:t>
      </w:r>
      <w:r w:rsidR="00931B14" w:rsidRPr="000F2FC3">
        <w:rPr>
          <w:rFonts w:asciiTheme="majorHAnsi" w:hAnsiTheme="majorHAnsi"/>
          <w:sz w:val="24"/>
          <w:szCs w:val="24"/>
          <w:lang w:val="en-GB"/>
        </w:rPr>
        <w:t xml:space="preserve">have it too. </w:t>
      </w:r>
      <w:r w:rsidR="00E2015A" w:rsidRPr="000F2FC3">
        <w:rPr>
          <w:rFonts w:asciiTheme="majorHAnsi" w:hAnsiTheme="majorHAnsi"/>
          <w:sz w:val="24"/>
          <w:szCs w:val="24"/>
          <w:lang w:val="en-GB"/>
        </w:rPr>
        <w:t xml:space="preserve">For Regan, </w:t>
      </w:r>
      <w:r w:rsidR="007F33FA" w:rsidRPr="000F2FC3">
        <w:rPr>
          <w:rFonts w:asciiTheme="majorHAnsi" w:hAnsiTheme="majorHAnsi"/>
          <w:sz w:val="24"/>
          <w:szCs w:val="24"/>
          <w:lang w:val="en-GB"/>
        </w:rPr>
        <w:t xml:space="preserve">moral agents are individuals that have “the ability to bring impartial moral principles to bear on the </w:t>
      </w:r>
      <w:r w:rsidR="00CE0A57" w:rsidRPr="000F2FC3">
        <w:rPr>
          <w:rFonts w:asciiTheme="majorHAnsi" w:hAnsiTheme="majorHAnsi"/>
          <w:sz w:val="24"/>
          <w:szCs w:val="24"/>
          <w:lang w:val="en-GB"/>
        </w:rPr>
        <w:t>determination of what, all considered, morally ought to be done and, having made this determination, to freely choose or fail to choose to act as morality, as they conceive it, requires.”</w:t>
      </w:r>
      <w:r w:rsidR="00CE0A57" w:rsidRPr="000F2FC3">
        <w:rPr>
          <w:rStyle w:val="FootnoteReference"/>
          <w:rFonts w:asciiTheme="majorHAnsi" w:hAnsiTheme="majorHAnsi"/>
          <w:sz w:val="24"/>
          <w:szCs w:val="24"/>
          <w:lang w:val="en-GB"/>
        </w:rPr>
        <w:footnoteReference w:id="33"/>
      </w:r>
      <w:r w:rsidR="00CE0A57" w:rsidRPr="000F2FC3">
        <w:rPr>
          <w:rFonts w:asciiTheme="majorHAnsi" w:hAnsiTheme="majorHAnsi"/>
          <w:sz w:val="24"/>
          <w:szCs w:val="24"/>
          <w:lang w:val="en-GB"/>
        </w:rPr>
        <w:t xml:space="preserve"> Moral patients, on the other hand, do not have this ability</w:t>
      </w:r>
      <w:r w:rsidR="009424B6" w:rsidRPr="000F2FC3">
        <w:rPr>
          <w:rFonts w:asciiTheme="majorHAnsi" w:hAnsiTheme="majorHAnsi"/>
          <w:sz w:val="24"/>
          <w:szCs w:val="24"/>
          <w:lang w:val="en-GB"/>
        </w:rPr>
        <w:t>, and so they “cannot do what is right, nor can they do what is wrong.”</w:t>
      </w:r>
      <w:r w:rsidR="00EF1D15" w:rsidRPr="000F2FC3">
        <w:rPr>
          <w:rStyle w:val="FootnoteReference"/>
          <w:rFonts w:asciiTheme="majorHAnsi" w:hAnsiTheme="majorHAnsi"/>
          <w:sz w:val="24"/>
          <w:szCs w:val="24"/>
          <w:lang w:val="en-GB"/>
        </w:rPr>
        <w:footnoteReference w:id="34"/>
      </w:r>
      <w:r w:rsidR="00D65E2A" w:rsidRPr="000F2FC3">
        <w:rPr>
          <w:rFonts w:asciiTheme="majorHAnsi" w:hAnsiTheme="majorHAnsi"/>
          <w:sz w:val="24"/>
          <w:szCs w:val="24"/>
          <w:lang w:val="en-GB"/>
        </w:rPr>
        <w:t xml:space="preserve"> They can harm others, but because they have no reckoning of m</w:t>
      </w:r>
      <w:r w:rsidR="00B63976" w:rsidRPr="000F2FC3">
        <w:rPr>
          <w:rFonts w:asciiTheme="majorHAnsi" w:hAnsiTheme="majorHAnsi"/>
          <w:sz w:val="24"/>
          <w:szCs w:val="24"/>
          <w:lang w:val="en-GB"/>
        </w:rPr>
        <w:t xml:space="preserve">orality, this </w:t>
      </w:r>
      <w:r w:rsidR="00AE781C" w:rsidRPr="000F2FC3">
        <w:rPr>
          <w:rFonts w:asciiTheme="majorHAnsi" w:hAnsiTheme="majorHAnsi"/>
          <w:sz w:val="24"/>
          <w:szCs w:val="24"/>
          <w:lang w:val="en-GB"/>
        </w:rPr>
        <w:t>does</w:t>
      </w:r>
      <w:r w:rsidR="00B63976" w:rsidRPr="000F2FC3">
        <w:rPr>
          <w:rFonts w:asciiTheme="majorHAnsi" w:hAnsiTheme="majorHAnsi"/>
          <w:sz w:val="24"/>
          <w:szCs w:val="24"/>
          <w:lang w:val="en-GB"/>
        </w:rPr>
        <w:t xml:space="preserve"> not count as a moral wrong. </w:t>
      </w:r>
      <w:r w:rsidR="006F04DB" w:rsidRPr="000F2FC3">
        <w:rPr>
          <w:rFonts w:asciiTheme="majorHAnsi" w:hAnsiTheme="majorHAnsi"/>
          <w:sz w:val="24"/>
          <w:szCs w:val="24"/>
          <w:lang w:val="en-GB"/>
        </w:rPr>
        <w:t xml:space="preserve">“Human infants, young children, and the mentally deranged” </w:t>
      </w:r>
      <w:r w:rsidR="006F04DB" w:rsidRPr="000F2FC3">
        <w:rPr>
          <w:rFonts w:asciiTheme="majorHAnsi" w:hAnsiTheme="majorHAnsi"/>
          <w:sz w:val="24"/>
          <w:szCs w:val="24"/>
          <w:lang w:val="en-GB"/>
        </w:rPr>
        <w:lastRenderedPageBreak/>
        <w:t>belong in this category.</w:t>
      </w:r>
      <w:r w:rsidR="006F04DB" w:rsidRPr="000F2FC3">
        <w:rPr>
          <w:rStyle w:val="FootnoteReference"/>
          <w:rFonts w:asciiTheme="majorHAnsi" w:hAnsiTheme="majorHAnsi"/>
          <w:sz w:val="24"/>
          <w:szCs w:val="24"/>
          <w:lang w:val="en-GB"/>
        </w:rPr>
        <w:footnoteReference w:id="35"/>
      </w:r>
      <w:r w:rsidR="00D41E4C" w:rsidRPr="000F2FC3">
        <w:rPr>
          <w:rFonts w:asciiTheme="majorHAnsi" w:hAnsiTheme="majorHAnsi"/>
          <w:sz w:val="24"/>
          <w:szCs w:val="24"/>
          <w:lang w:val="en-GB"/>
        </w:rPr>
        <w:t xml:space="preserve"> </w:t>
      </w:r>
      <w:r w:rsidR="00B80909" w:rsidRPr="000F2FC3">
        <w:rPr>
          <w:rFonts w:asciiTheme="majorHAnsi" w:hAnsiTheme="majorHAnsi"/>
          <w:sz w:val="24"/>
          <w:szCs w:val="24"/>
          <w:lang w:val="en-GB"/>
        </w:rPr>
        <w:t xml:space="preserve">But despite their limitations, Regan believes they have inherent value too. </w:t>
      </w:r>
    </w:p>
    <w:p w14:paraId="3E5FA7C9" w14:textId="21C663A5" w:rsidR="00AE781C" w:rsidRPr="000F2FC3" w:rsidRDefault="00B80909" w:rsidP="005D49AB">
      <w:pPr>
        <w:ind w:firstLine="720"/>
        <w:jc w:val="both"/>
        <w:rPr>
          <w:rFonts w:asciiTheme="majorHAnsi" w:hAnsiTheme="majorHAnsi"/>
          <w:sz w:val="24"/>
          <w:szCs w:val="24"/>
          <w:lang w:val="en-GB"/>
        </w:rPr>
      </w:pPr>
      <w:r w:rsidRPr="000F2FC3">
        <w:rPr>
          <w:rFonts w:asciiTheme="majorHAnsi" w:hAnsiTheme="majorHAnsi"/>
          <w:sz w:val="24"/>
          <w:szCs w:val="24"/>
          <w:lang w:val="en-GB"/>
        </w:rPr>
        <w:t>However,</w:t>
      </w:r>
      <w:r w:rsidR="00D41E4C" w:rsidRPr="000F2FC3">
        <w:rPr>
          <w:rFonts w:asciiTheme="majorHAnsi" w:hAnsiTheme="majorHAnsi"/>
          <w:sz w:val="24"/>
          <w:szCs w:val="24"/>
          <w:lang w:val="en-GB"/>
        </w:rPr>
        <w:t xml:space="preserve"> restricting inherent value </w:t>
      </w:r>
      <w:r w:rsidRPr="000F2FC3">
        <w:rPr>
          <w:rFonts w:asciiTheme="majorHAnsi" w:hAnsiTheme="majorHAnsi"/>
          <w:sz w:val="24"/>
          <w:szCs w:val="24"/>
          <w:lang w:val="en-GB"/>
        </w:rPr>
        <w:t xml:space="preserve">only to humans </w:t>
      </w:r>
      <w:r w:rsidR="00D41E4C" w:rsidRPr="000F2FC3">
        <w:rPr>
          <w:rFonts w:asciiTheme="majorHAnsi" w:hAnsiTheme="majorHAnsi"/>
          <w:sz w:val="24"/>
          <w:szCs w:val="24"/>
          <w:lang w:val="en-GB"/>
        </w:rPr>
        <w:t xml:space="preserve">would be arbitrary </w:t>
      </w:r>
      <w:r w:rsidRPr="000F2FC3">
        <w:rPr>
          <w:rFonts w:asciiTheme="majorHAnsi" w:hAnsiTheme="majorHAnsi"/>
          <w:sz w:val="24"/>
          <w:szCs w:val="24"/>
          <w:lang w:val="en-GB"/>
        </w:rPr>
        <w:t>as well</w:t>
      </w:r>
      <w:r w:rsidR="00AE781C" w:rsidRPr="000F2FC3">
        <w:rPr>
          <w:rFonts w:asciiTheme="majorHAnsi" w:hAnsiTheme="majorHAnsi"/>
          <w:sz w:val="24"/>
          <w:szCs w:val="24"/>
          <w:lang w:val="en-GB"/>
        </w:rPr>
        <w:t>.</w:t>
      </w:r>
      <w:r w:rsidR="00AB07C5" w:rsidRPr="000F2FC3">
        <w:rPr>
          <w:rFonts w:asciiTheme="majorHAnsi" w:hAnsiTheme="majorHAnsi"/>
          <w:sz w:val="24"/>
          <w:szCs w:val="24"/>
          <w:lang w:val="en-GB"/>
        </w:rPr>
        <w:t xml:space="preserve"> </w:t>
      </w:r>
      <w:r w:rsidR="00AE781C" w:rsidRPr="000F2FC3">
        <w:rPr>
          <w:rFonts w:asciiTheme="majorHAnsi" w:hAnsiTheme="majorHAnsi"/>
          <w:sz w:val="24"/>
          <w:szCs w:val="24"/>
          <w:lang w:val="en-GB"/>
        </w:rPr>
        <w:t>Instead, Regan posits that being a “subject of a life” is the criterion.</w:t>
      </w:r>
      <w:r w:rsidR="00A60A71" w:rsidRPr="000F2FC3">
        <w:rPr>
          <w:rFonts w:asciiTheme="majorHAnsi" w:hAnsiTheme="majorHAnsi"/>
          <w:sz w:val="24"/>
          <w:szCs w:val="24"/>
          <w:lang w:val="en-GB"/>
        </w:rPr>
        <w:t xml:space="preserve"> He </w:t>
      </w:r>
      <w:r w:rsidR="002D1412" w:rsidRPr="000F2FC3">
        <w:rPr>
          <w:rFonts w:asciiTheme="majorHAnsi" w:hAnsiTheme="majorHAnsi"/>
          <w:sz w:val="24"/>
          <w:szCs w:val="24"/>
          <w:lang w:val="en-GB"/>
        </w:rPr>
        <w:t xml:space="preserve">describes this property </w:t>
      </w:r>
      <w:r w:rsidR="007B062B" w:rsidRPr="000F2FC3">
        <w:rPr>
          <w:rFonts w:asciiTheme="majorHAnsi" w:hAnsiTheme="majorHAnsi"/>
          <w:sz w:val="24"/>
          <w:szCs w:val="24"/>
          <w:lang w:val="en-GB"/>
        </w:rPr>
        <w:t xml:space="preserve">as follows: </w:t>
      </w:r>
    </w:p>
    <w:p w14:paraId="417988D5" w14:textId="77777777" w:rsidR="007B062B" w:rsidRPr="000F2FC3" w:rsidRDefault="007B062B" w:rsidP="005D49AB">
      <w:pPr>
        <w:ind w:firstLine="720"/>
        <w:jc w:val="both"/>
        <w:rPr>
          <w:rFonts w:asciiTheme="majorHAnsi" w:hAnsiTheme="majorHAnsi"/>
          <w:sz w:val="24"/>
          <w:szCs w:val="24"/>
          <w:lang w:val="en-GB"/>
        </w:rPr>
      </w:pPr>
    </w:p>
    <w:p w14:paraId="3AC09FA0" w14:textId="3803EE92" w:rsidR="007B062B" w:rsidRPr="000F2FC3" w:rsidRDefault="007B062B" w:rsidP="00B75B18">
      <w:pPr>
        <w:ind w:left="1440" w:right="1938"/>
        <w:jc w:val="both"/>
        <w:rPr>
          <w:rFonts w:asciiTheme="majorHAnsi" w:hAnsiTheme="majorHAnsi"/>
          <w:sz w:val="24"/>
          <w:szCs w:val="24"/>
          <w:lang w:val="en-GB"/>
        </w:rPr>
      </w:pPr>
      <w:r w:rsidRPr="000F2FC3">
        <w:rPr>
          <w:rFonts w:asciiTheme="majorHAnsi" w:hAnsiTheme="majorHAnsi"/>
          <w:sz w:val="24"/>
          <w:szCs w:val="24"/>
          <w:lang w:val="en-GB"/>
        </w:rPr>
        <w:t>(…) individuals are subjects-of-a-life if they have beliefs and desires; perception, memory, and a sense of the future, including their own future</w:t>
      </w:r>
      <w:r w:rsidR="002A4001" w:rsidRPr="000F2FC3">
        <w:rPr>
          <w:rFonts w:asciiTheme="majorHAnsi" w:hAnsiTheme="majorHAnsi"/>
          <w:sz w:val="24"/>
          <w:szCs w:val="24"/>
          <w:lang w:val="en-GB"/>
        </w:rPr>
        <w:t>; an emotional life together with feelings of pleasure and pain; preference- and welfare interests; the ability to initiate action in pursuit of</w:t>
      </w:r>
      <w:r w:rsidR="00E03399" w:rsidRPr="000F2FC3">
        <w:rPr>
          <w:rFonts w:asciiTheme="majorHAnsi" w:hAnsiTheme="majorHAnsi"/>
          <w:sz w:val="24"/>
          <w:szCs w:val="24"/>
          <w:lang w:val="en-GB"/>
        </w:rPr>
        <w:t xml:space="preserve"> their desires and goals; a psychophysical identity over time; and an individual welfa</w:t>
      </w:r>
      <w:r w:rsidR="00B75B18" w:rsidRPr="000F2FC3">
        <w:rPr>
          <w:rFonts w:asciiTheme="majorHAnsi" w:hAnsiTheme="majorHAnsi"/>
          <w:sz w:val="24"/>
          <w:szCs w:val="24"/>
          <w:lang w:val="en-GB"/>
        </w:rPr>
        <w:t>re in the sense that their experiential life fares well or ill for them (…).”</w:t>
      </w:r>
      <w:r w:rsidR="00B75B18" w:rsidRPr="000F2FC3">
        <w:rPr>
          <w:rStyle w:val="FootnoteReference"/>
          <w:rFonts w:asciiTheme="majorHAnsi" w:hAnsiTheme="majorHAnsi"/>
          <w:sz w:val="24"/>
          <w:szCs w:val="24"/>
          <w:lang w:val="en-GB"/>
        </w:rPr>
        <w:footnoteReference w:id="36"/>
      </w:r>
    </w:p>
    <w:p w14:paraId="1A1ADEB3" w14:textId="77777777" w:rsidR="0047500A" w:rsidRPr="000F2FC3" w:rsidRDefault="0047500A" w:rsidP="00B75B18">
      <w:pPr>
        <w:jc w:val="both"/>
        <w:rPr>
          <w:rFonts w:asciiTheme="majorHAnsi" w:hAnsiTheme="majorHAnsi"/>
          <w:sz w:val="24"/>
          <w:szCs w:val="24"/>
          <w:lang w:val="en-GB"/>
        </w:rPr>
      </w:pPr>
    </w:p>
    <w:p w14:paraId="12B37A8E" w14:textId="0DA107F6" w:rsidR="005A4E4D" w:rsidRPr="000F2FC3" w:rsidRDefault="005A4E4D" w:rsidP="005A4E4D">
      <w:pPr>
        <w:jc w:val="both"/>
        <w:rPr>
          <w:rFonts w:asciiTheme="majorHAnsi" w:hAnsiTheme="majorHAnsi"/>
          <w:sz w:val="24"/>
          <w:szCs w:val="24"/>
          <w:lang w:val="en-GB"/>
        </w:rPr>
      </w:pPr>
      <w:r w:rsidRPr="000F2FC3">
        <w:rPr>
          <w:rFonts w:asciiTheme="majorHAnsi" w:hAnsiTheme="majorHAnsi"/>
          <w:sz w:val="24"/>
          <w:szCs w:val="24"/>
          <w:lang w:val="en-GB"/>
        </w:rPr>
        <w:t>Many animal</w:t>
      </w:r>
      <w:r w:rsidR="001E2B09" w:rsidRPr="000F2FC3">
        <w:rPr>
          <w:rFonts w:asciiTheme="majorHAnsi" w:hAnsiTheme="majorHAnsi"/>
          <w:sz w:val="24"/>
          <w:szCs w:val="24"/>
          <w:lang w:val="en-GB"/>
        </w:rPr>
        <w:t xml:space="preserve">s </w:t>
      </w:r>
      <w:r w:rsidRPr="000F2FC3">
        <w:rPr>
          <w:rFonts w:asciiTheme="majorHAnsi" w:hAnsiTheme="majorHAnsi"/>
          <w:sz w:val="24"/>
          <w:szCs w:val="24"/>
          <w:lang w:val="en-GB"/>
        </w:rPr>
        <w:t xml:space="preserve">have all of the above, and so they are subjects of a life. But, as noted, since they do not have any moral capabilities, they are all categorically moral patients. Still, there are no degrees </w:t>
      </w:r>
      <w:r w:rsidR="00317F32" w:rsidRPr="000F2FC3">
        <w:rPr>
          <w:rFonts w:asciiTheme="majorHAnsi" w:hAnsiTheme="majorHAnsi"/>
          <w:sz w:val="24"/>
          <w:szCs w:val="24"/>
          <w:lang w:val="en-GB"/>
        </w:rPr>
        <w:t>of inherent value</w:t>
      </w:r>
      <w:r w:rsidRPr="000F2FC3">
        <w:rPr>
          <w:rFonts w:asciiTheme="majorHAnsi" w:hAnsiTheme="majorHAnsi"/>
          <w:sz w:val="24"/>
          <w:szCs w:val="24"/>
          <w:lang w:val="en-GB"/>
        </w:rPr>
        <w:t>, nor any in-between types;</w:t>
      </w:r>
      <w:r w:rsidRPr="000F2FC3">
        <w:rPr>
          <w:rFonts w:asciiTheme="majorHAnsi" w:hAnsiTheme="majorHAnsi"/>
          <w:sz w:val="24"/>
          <w:szCs w:val="24"/>
          <w:vertAlign w:val="superscript"/>
          <w:lang w:val="en-GB"/>
        </w:rPr>
        <w:footnoteReference w:id="37"/>
      </w:r>
      <w:r w:rsidRPr="000F2FC3">
        <w:rPr>
          <w:rFonts w:asciiTheme="majorHAnsi" w:hAnsiTheme="majorHAnsi"/>
          <w:sz w:val="24"/>
          <w:szCs w:val="24"/>
          <w:lang w:val="en-GB"/>
        </w:rPr>
        <w:t xml:space="preserve"> all those who have </w:t>
      </w:r>
      <w:r w:rsidR="00317F32" w:rsidRPr="000F2FC3">
        <w:rPr>
          <w:rFonts w:asciiTheme="majorHAnsi" w:hAnsiTheme="majorHAnsi"/>
          <w:sz w:val="24"/>
          <w:szCs w:val="24"/>
          <w:lang w:val="en-GB"/>
        </w:rPr>
        <w:t>it,</w:t>
      </w:r>
      <w:r w:rsidRPr="000F2FC3">
        <w:rPr>
          <w:rFonts w:asciiTheme="majorHAnsi" w:hAnsiTheme="majorHAnsi"/>
          <w:sz w:val="24"/>
          <w:szCs w:val="24"/>
          <w:lang w:val="en-GB"/>
        </w:rPr>
        <w:t xml:space="preserve"> have it equally.</w:t>
      </w:r>
      <w:r w:rsidRPr="000F2FC3">
        <w:rPr>
          <w:rFonts w:asciiTheme="majorHAnsi" w:hAnsiTheme="majorHAnsi"/>
          <w:sz w:val="24"/>
          <w:szCs w:val="24"/>
          <w:vertAlign w:val="superscript"/>
          <w:lang w:val="en-GB"/>
        </w:rPr>
        <w:footnoteReference w:id="38"/>
      </w:r>
      <w:r w:rsidRPr="000F2FC3">
        <w:rPr>
          <w:rFonts w:asciiTheme="majorHAnsi" w:hAnsiTheme="majorHAnsi"/>
          <w:sz w:val="24"/>
          <w:szCs w:val="24"/>
          <w:lang w:val="en-GB"/>
        </w:rPr>
        <w:t xml:space="preserve"> </w:t>
      </w:r>
      <w:r w:rsidR="00FE5E75" w:rsidRPr="000F2FC3">
        <w:rPr>
          <w:rFonts w:asciiTheme="majorHAnsi" w:hAnsiTheme="majorHAnsi"/>
          <w:sz w:val="24"/>
          <w:szCs w:val="24"/>
          <w:lang w:val="en-GB"/>
        </w:rPr>
        <w:t xml:space="preserve">This leaves a grey area where we </w:t>
      </w:r>
      <w:r w:rsidR="00AD23AB" w:rsidRPr="000F2FC3">
        <w:rPr>
          <w:rFonts w:asciiTheme="majorHAnsi" w:hAnsiTheme="majorHAnsi"/>
          <w:sz w:val="24"/>
          <w:szCs w:val="24"/>
          <w:lang w:val="en-GB"/>
        </w:rPr>
        <w:t xml:space="preserve">cannot be sure </w:t>
      </w:r>
      <w:r w:rsidR="00085A0C" w:rsidRPr="000F2FC3">
        <w:rPr>
          <w:rFonts w:asciiTheme="majorHAnsi" w:hAnsiTheme="majorHAnsi"/>
          <w:sz w:val="24"/>
          <w:szCs w:val="24"/>
          <w:lang w:val="en-GB"/>
        </w:rPr>
        <w:t>whether an organism crosses the threshold</w:t>
      </w:r>
      <w:r w:rsidR="00FE5E75" w:rsidRPr="000F2FC3">
        <w:rPr>
          <w:rFonts w:asciiTheme="majorHAnsi" w:hAnsiTheme="majorHAnsi"/>
          <w:sz w:val="24"/>
          <w:szCs w:val="24"/>
          <w:lang w:val="en-GB"/>
        </w:rPr>
        <w:t xml:space="preserve">. </w:t>
      </w:r>
      <w:r w:rsidR="00AD23AB" w:rsidRPr="000F2FC3">
        <w:rPr>
          <w:rFonts w:asciiTheme="majorHAnsi" w:hAnsiTheme="majorHAnsi"/>
          <w:sz w:val="24"/>
          <w:szCs w:val="24"/>
          <w:lang w:val="en-GB"/>
        </w:rPr>
        <w:t>For example, w</w:t>
      </w:r>
      <w:r w:rsidRPr="000F2FC3">
        <w:rPr>
          <w:rFonts w:asciiTheme="majorHAnsi" w:hAnsiTheme="majorHAnsi"/>
          <w:sz w:val="24"/>
          <w:szCs w:val="24"/>
          <w:lang w:val="en-GB"/>
        </w:rPr>
        <w:t xml:space="preserve">e can argue about whether oysters or tardigrades </w:t>
      </w:r>
      <w:r w:rsidR="00AE1882" w:rsidRPr="000F2FC3">
        <w:rPr>
          <w:rFonts w:asciiTheme="majorHAnsi" w:hAnsiTheme="majorHAnsi"/>
          <w:sz w:val="24"/>
          <w:szCs w:val="24"/>
          <w:lang w:val="en-GB"/>
        </w:rPr>
        <w:t>are subjects-of-a-life</w:t>
      </w:r>
      <w:r w:rsidR="00FE5E75" w:rsidRPr="000F2FC3">
        <w:rPr>
          <w:rFonts w:asciiTheme="majorHAnsi" w:hAnsiTheme="majorHAnsi"/>
          <w:sz w:val="24"/>
          <w:szCs w:val="24"/>
          <w:lang w:val="en-GB"/>
        </w:rPr>
        <w:t>.</w:t>
      </w:r>
      <w:r w:rsidRPr="000F2FC3">
        <w:rPr>
          <w:rFonts w:asciiTheme="majorHAnsi" w:hAnsiTheme="majorHAnsi"/>
          <w:sz w:val="24"/>
          <w:szCs w:val="24"/>
          <w:lang w:val="en-GB"/>
        </w:rPr>
        <w:t xml:space="preserve"> </w:t>
      </w:r>
      <w:r w:rsidR="00FE5E75" w:rsidRPr="000F2FC3">
        <w:rPr>
          <w:rFonts w:asciiTheme="majorHAnsi" w:hAnsiTheme="majorHAnsi"/>
          <w:sz w:val="24"/>
          <w:szCs w:val="24"/>
          <w:lang w:val="en-GB"/>
        </w:rPr>
        <w:t>B</w:t>
      </w:r>
      <w:r w:rsidRPr="000F2FC3">
        <w:rPr>
          <w:rFonts w:asciiTheme="majorHAnsi" w:hAnsiTheme="majorHAnsi"/>
          <w:sz w:val="24"/>
          <w:szCs w:val="24"/>
          <w:lang w:val="en-GB"/>
        </w:rPr>
        <w:t xml:space="preserve">ut there </w:t>
      </w:r>
      <w:r w:rsidR="002732DA" w:rsidRPr="000F2FC3">
        <w:rPr>
          <w:rFonts w:asciiTheme="majorHAnsi" w:hAnsiTheme="majorHAnsi"/>
          <w:sz w:val="24"/>
          <w:szCs w:val="24"/>
          <w:lang w:val="en-GB"/>
        </w:rPr>
        <w:t>can be</w:t>
      </w:r>
      <w:r w:rsidRPr="000F2FC3">
        <w:rPr>
          <w:rFonts w:asciiTheme="majorHAnsi" w:hAnsiTheme="majorHAnsi"/>
          <w:sz w:val="24"/>
          <w:szCs w:val="24"/>
          <w:lang w:val="en-GB"/>
        </w:rPr>
        <w:t xml:space="preserve"> no doubt about my example species of deer</w:t>
      </w:r>
      <w:r w:rsidR="00AD23AB" w:rsidRPr="000F2FC3">
        <w:rPr>
          <w:rFonts w:asciiTheme="majorHAnsi" w:hAnsiTheme="majorHAnsi"/>
          <w:sz w:val="24"/>
          <w:szCs w:val="24"/>
          <w:lang w:val="en-GB"/>
        </w:rPr>
        <w:t>, and so I leave thi</w:t>
      </w:r>
      <w:r w:rsidR="002732DA" w:rsidRPr="000F2FC3">
        <w:rPr>
          <w:rFonts w:asciiTheme="majorHAnsi" w:hAnsiTheme="majorHAnsi"/>
          <w:sz w:val="24"/>
          <w:szCs w:val="24"/>
          <w:lang w:val="en-GB"/>
        </w:rPr>
        <w:t xml:space="preserve">s discussion for what it is. </w:t>
      </w:r>
    </w:p>
    <w:p w14:paraId="44187522" w14:textId="1D244A41" w:rsidR="00481138" w:rsidRPr="000F2FC3" w:rsidRDefault="002732DA" w:rsidP="002B37FE">
      <w:pPr>
        <w:jc w:val="both"/>
        <w:rPr>
          <w:rFonts w:asciiTheme="majorHAnsi" w:hAnsiTheme="majorHAnsi"/>
          <w:sz w:val="24"/>
          <w:szCs w:val="24"/>
          <w:lang w:val="en-GB"/>
        </w:rPr>
      </w:pPr>
      <w:r w:rsidRPr="000F2FC3">
        <w:rPr>
          <w:rFonts w:asciiTheme="majorHAnsi" w:hAnsiTheme="majorHAnsi"/>
          <w:sz w:val="24"/>
          <w:szCs w:val="24"/>
          <w:lang w:val="en-GB"/>
        </w:rPr>
        <w:tab/>
      </w:r>
      <w:r w:rsidR="0028768C" w:rsidRPr="000F2FC3">
        <w:rPr>
          <w:rFonts w:asciiTheme="majorHAnsi" w:hAnsiTheme="majorHAnsi"/>
          <w:sz w:val="24"/>
          <w:szCs w:val="24"/>
          <w:lang w:val="en-GB"/>
        </w:rPr>
        <w:t xml:space="preserve">There is </w:t>
      </w:r>
      <w:r w:rsidR="003F4A05" w:rsidRPr="000F2FC3">
        <w:rPr>
          <w:rFonts w:asciiTheme="majorHAnsi" w:hAnsiTheme="majorHAnsi"/>
          <w:sz w:val="24"/>
          <w:szCs w:val="24"/>
          <w:lang w:val="en-GB"/>
        </w:rPr>
        <w:t>another</w:t>
      </w:r>
      <w:r w:rsidR="0028768C" w:rsidRPr="000F2FC3">
        <w:rPr>
          <w:rFonts w:asciiTheme="majorHAnsi" w:hAnsiTheme="majorHAnsi"/>
          <w:sz w:val="24"/>
          <w:szCs w:val="24"/>
          <w:lang w:val="en-GB"/>
        </w:rPr>
        <w:t xml:space="preserve"> essential element in Regan’s ethical theory, for h</w:t>
      </w:r>
      <w:r w:rsidRPr="000F2FC3">
        <w:rPr>
          <w:rFonts w:asciiTheme="majorHAnsi" w:hAnsiTheme="majorHAnsi"/>
          <w:sz w:val="24"/>
          <w:szCs w:val="24"/>
          <w:lang w:val="en-GB"/>
        </w:rPr>
        <w:t xml:space="preserve">aving inherent value </w:t>
      </w:r>
      <w:r w:rsidR="002D7F64" w:rsidRPr="000F2FC3">
        <w:rPr>
          <w:rFonts w:asciiTheme="majorHAnsi" w:hAnsiTheme="majorHAnsi"/>
          <w:sz w:val="24"/>
          <w:szCs w:val="24"/>
          <w:lang w:val="en-GB"/>
        </w:rPr>
        <w:t>is not in and of itself a moral predicament.</w:t>
      </w:r>
      <w:r w:rsidR="002D7F64" w:rsidRPr="000F2FC3">
        <w:rPr>
          <w:rStyle w:val="FootnoteReference"/>
          <w:rFonts w:asciiTheme="majorHAnsi" w:hAnsiTheme="majorHAnsi"/>
          <w:sz w:val="24"/>
          <w:szCs w:val="24"/>
          <w:lang w:val="en-GB"/>
        </w:rPr>
        <w:footnoteReference w:id="39"/>
      </w:r>
      <w:r w:rsidR="002D7F64" w:rsidRPr="000F2FC3">
        <w:rPr>
          <w:rFonts w:asciiTheme="majorHAnsi" w:hAnsiTheme="majorHAnsi"/>
          <w:sz w:val="24"/>
          <w:szCs w:val="24"/>
          <w:lang w:val="en-GB"/>
        </w:rPr>
        <w:t xml:space="preserve"> Regan’s </w:t>
      </w:r>
      <w:r w:rsidR="00384C4D" w:rsidRPr="000F2FC3">
        <w:rPr>
          <w:rFonts w:asciiTheme="majorHAnsi" w:hAnsiTheme="majorHAnsi"/>
          <w:sz w:val="24"/>
          <w:szCs w:val="24"/>
          <w:lang w:val="en-GB"/>
        </w:rPr>
        <w:t>moral</w:t>
      </w:r>
      <w:r w:rsidR="002D7F64" w:rsidRPr="000F2FC3">
        <w:rPr>
          <w:rFonts w:asciiTheme="majorHAnsi" w:hAnsiTheme="majorHAnsi"/>
          <w:sz w:val="24"/>
          <w:szCs w:val="24"/>
          <w:lang w:val="en-GB"/>
        </w:rPr>
        <w:t xml:space="preserve"> prescriptions follow from the respect </w:t>
      </w:r>
      <w:r w:rsidR="005C2C4E" w:rsidRPr="000F2FC3">
        <w:rPr>
          <w:rFonts w:asciiTheme="majorHAnsi" w:hAnsiTheme="majorHAnsi"/>
          <w:sz w:val="24"/>
          <w:szCs w:val="24"/>
          <w:lang w:val="en-GB"/>
        </w:rPr>
        <w:t>principle: “We are to treat those individuals who have inherent value in ways that respect their inherent value.”</w:t>
      </w:r>
      <w:r w:rsidR="005C2C4E" w:rsidRPr="000F2FC3">
        <w:rPr>
          <w:rStyle w:val="FootnoteReference"/>
          <w:rFonts w:asciiTheme="majorHAnsi" w:hAnsiTheme="majorHAnsi"/>
          <w:sz w:val="24"/>
          <w:szCs w:val="24"/>
          <w:lang w:val="en-GB"/>
        </w:rPr>
        <w:footnoteReference w:id="40"/>
      </w:r>
      <w:r w:rsidR="005C2C4E" w:rsidRPr="000F2FC3">
        <w:rPr>
          <w:rFonts w:asciiTheme="majorHAnsi" w:hAnsiTheme="majorHAnsi"/>
          <w:sz w:val="24"/>
          <w:szCs w:val="24"/>
          <w:lang w:val="en-GB"/>
        </w:rPr>
        <w:t xml:space="preserve"> </w:t>
      </w:r>
      <w:r w:rsidR="00F74ED1" w:rsidRPr="000F2FC3">
        <w:rPr>
          <w:rFonts w:asciiTheme="majorHAnsi" w:hAnsiTheme="majorHAnsi"/>
          <w:sz w:val="24"/>
          <w:szCs w:val="24"/>
          <w:lang w:val="en-GB"/>
        </w:rPr>
        <w:t xml:space="preserve">What follows from the respect principle is </w:t>
      </w:r>
      <w:r w:rsidR="00CE38F9" w:rsidRPr="000F2FC3">
        <w:rPr>
          <w:rFonts w:asciiTheme="majorHAnsi" w:hAnsiTheme="majorHAnsi"/>
          <w:sz w:val="24"/>
          <w:szCs w:val="24"/>
          <w:lang w:val="en-GB"/>
        </w:rPr>
        <w:t>highly relevant for</w:t>
      </w:r>
      <w:r w:rsidR="00F74ED1" w:rsidRPr="000F2FC3">
        <w:rPr>
          <w:rFonts w:asciiTheme="majorHAnsi" w:hAnsiTheme="majorHAnsi"/>
          <w:sz w:val="24"/>
          <w:szCs w:val="24"/>
          <w:lang w:val="en-GB"/>
        </w:rPr>
        <w:t xml:space="preserve"> this thesis, for it has important implications for Regan’s view of hunting. </w:t>
      </w:r>
      <w:r w:rsidR="00A104DA" w:rsidRPr="00A104DA">
        <w:rPr>
          <w:rFonts w:asciiTheme="majorHAnsi" w:hAnsiTheme="majorHAnsi"/>
          <w:sz w:val="24"/>
          <w:szCs w:val="24"/>
          <w:lang w:val="en-GB"/>
        </w:rPr>
        <w:t xml:space="preserve">The respect principle is essential for making the step to </w:t>
      </w:r>
      <w:r w:rsidR="00A104DA" w:rsidRPr="00A104DA">
        <w:rPr>
          <w:rFonts w:asciiTheme="majorHAnsi" w:hAnsiTheme="majorHAnsi"/>
          <w:i/>
          <w:iCs/>
          <w:sz w:val="24"/>
          <w:szCs w:val="24"/>
          <w:lang w:val="en-GB"/>
        </w:rPr>
        <w:t>attributing rights to individuals</w:t>
      </w:r>
      <w:r w:rsidR="00A104DA" w:rsidRPr="00A104DA">
        <w:rPr>
          <w:rFonts w:asciiTheme="majorHAnsi" w:hAnsiTheme="majorHAnsi"/>
          <w:sz w:val="24"/>
          <w:szCs w:val="24"/>
          <w:lang w:val="en-GB"/>
        </w:rPr>
        <w:t>, including animals.</w:t>
      </w:r>
    </w:p>
    <w:p w14:paraId="4457FE46" w14:textId="5440AA1B" w:rsidR="00AC068C" w:rsidRPr="000F2FC3" w:rsidRDefault="000B2267" w:rsidP="00E7437D">
      <w:pPr>
        <w:ind w:firstLine="720"/>
        <w:jc w:val="both"/>
        <w:rPr>
          <w:rFonts w:asciiTheme="majorHAnsi" w:hAnsiTheme="majorHAnsi"/>
          <w:sz w:val="24"/>
          <w:szCs w:val="24"/>
          <w:lang w:val="en-GB"/>
        </w:rPr>
      </w:pPr>
      <w:r w:rsidRPr="000F2FC3">
        <w:rPr>
          <w:rFonts w:asciiTheme="majorHAnsi" w:hAnsiTheme="majorHAnsi"/>
          <w:sz w:val="24"/>
          <w:szCs w:val="24"/>
          <w:lang w:val="en-GB"/>
        </w:rPr>
        <w:t>Respectful treatment, briefly put, is what each individual is due according to Regan’s interpretation of justice.</w:t>
      </w:r>
      <w:r w:rsidRPr="000F2FC3">
        <w:rPr>
          <w:rFonts w:asciiTheme="majorHAnsi" w:hAnsiTheme="majorHAnsi"/>
          <w:sz w:val="24"/>
          <w:szCs w:val="24"/>
          <w:vertAlign w:val="superscript"/>
          <w:lang w:val="en-GB"/>
        </w:rPr>
        <w:footnoteReference w:id="41"/>
      </w:r>
      <w:r w:rsidRPr="000F2FC3">
        <w:rPr>
          <w:rFonts w:asciiTheme="majorHAnsi" w:hAnsiTheme="majorHAnsi"/>
          <w:sz w:val="24"/>
          <w:szCs w:val="24"/>
          <w:lang w:val="en-GB"/>
        </w:rPr>
        <w:t xml:space="preserve"> </w:t>
      </w:r>
      <w:r w:rsidR="00AC068C" w:rsidRPr="000F2FC3">
        <w:rPr>
          <w:rFonts w:asciiTheme="majorHAnsi" w:hAnsiTheme="majorHAnsi"/>
          <w:sz w:val="24"/>
          <w:szCs w:val="24"/>
          <w:lang w:val="en-GB"/>
        </w:rPr>
        <w:t>Getting a</w:t>
      </w:r>
      <w:r w:rsidR="00C967F5" w:rsidRPr="000F2FC3">
        <w:rPr>
          <w:rFonts w:asciiTheme="majorHAnsi" w:hAnsiTheme="majorHAnsi"/>
          <w:sz w:val="24"/>
          <w:szCs w:val="24"/>
          <w:lang w:val="en-GB"/>
        </w:rPr>
        <w:t xml:space="preserve"> moral right </w:t>
      </w:r>
      <w:r w:rsidR="00AC068C" w:rsidRPr="000F2FC3">
        <w:rPr>
          <w:rFonts w:asciiTheme="majorHAnsi" w:hAnsiTheme="majorHAnsi"/>
          <w:sz w:val="24"/>
          <w:szCs w:val="24"/>
          <w:lang w:val="en-GB"/>
        </w:rPr>
        <w:t>is</w:t>
      </w:r>
      <w:r w:rsidR="00C967F5" w:rsidRPr="000F2FC3">
        <w:rPr>
          <w:rFonts w:asciiTheme="majorHAnsi" w:hAnsiTheme="majorHAnsi"/>
          <w:sz w:val="24"/>
          <w:szCs w:val="24"/>
          <w:lang w:val="en-GB"/>
        </w:rPr>
        <w:t xml:space="preserve"> to make a claim</w:t>
      </w:r>
      <w:r w:rsidR="00AC068C" w:rsidRPr="000F2FC3">
        <w:rPr>
          <w:rFonts w:asciiTheme="majorHAnsi" w:hAnsiTheme="majorHAnsi"/>
          <w:sz w:val="24"/>
          <w:szCs w:val="24"/>
          <w:lang w:val="en-GB"/>
        </w:rPr>
        <w:t xml:space="preserve"> to something (e.g. free speech) or against something (e.g. </w:t>
      </w:r>
      <w:r w:rsidR="00B70F78" w:rsidRPr="000F2FC3">
        <w:rPr>
          <w:rFonts w:asciiTheme="majorHAnsi" w:hAnsiTheme="majorHAnsi"/>
          <w:sz w:val="24"/>
          <w:szCs w:val="24"/>
          <w:lang w:val="en-GB"/>
        </w:rPr>
        <w:t>police violence</w:t>
      </w:r>
      <w:r w:rsidR="003F283D" w:rsidRPr="000F2FC3">
        <w:rPr>
          <w:rFonts w:asciiTheme="majorHAnsi" w:hAnsiTheme="majorHAnsi"/>
          <w:sz w:val="24"/>
          <w:szCs w:val="24"/>
          <w:lang w:val="en-GB"/>
        </w:rPr>
        <w:t>)</w:t>
      </w:r>
      <w:r w:rsidR="00AC068C" w:rsidRPr="000F2FC3">
        <w:rPr>
          <w:rFonts w:asciiTheme="majorHAnsi" w:hAnsiTheme="majorHAnsi"/>
          <w:sz w:val="24"/>
          <w:szCs w:val="24"/>
          <w:lang w:val="en-GB"/>
        </w:rPr>
        <w:t xml:space="preserve"> based on </w:t>
      </w:r>
      <w:r w:rsidR="003F283D" w:rsidRPr="000F2FC3">
        <w:rPr>
          <w:rFonts w:asciiTheme="majorHAnsi" w:hAnsiTheme="majorHAnsi"/>
          <w:sz w:val="24"/>
          <w:szCs w:val="24"/>
          <w:lang w:val="en-GB"/>
        </w:rPr>
        <w:t>valid moral principles.</w:t>
      </w:r>
      <w:r w:rsidR="00A62061" w:rsidRPr="000F2FC3">
        <w:rPr>
          <w:rStyle w:val="FootnoteReference"/>
          <w:rFonts w:asciiTheme="majorHAnsi" w:hAnsiTheme="majorHAnsi"/>
          <w:sz w:val="24"/>
          <w:szCs w:val="24"/>
          <w:lang w:val="en-GB"/>
        </w:rPr>
        <w:footnoteReference w:id="42"/>
      </w:r>
      <w:r w:rsidR="003F283D" w:rsidRPr="000F2FC3">
        <w:rPr>
          <w:rFonts w:asciiTheme="majorHAnsi" w:hAnsiTheme="majorHAnsi"/>
          <w:sz w:val="24"/>
          <w:szCs w:val="24"/>
          <w:lang w:val="en-GB"/>
        </w:rPr>
        <w:t xml:space="preserve"> Regan puts it as follows: </w:t>
      </w:r>
      <w:r w:rsidR="00AC068C" w:rsidRPr="000F2FC3">
        <w:rPr>
          <w:rFonts w:asciiTheme="majorHAnsi" w:hAnsiTheme="majorHAnsi"/>
          <w:sz w:val="24"/>
          <w:szCs w:val="24"/>
          <w:lang w:val="en-GB"/>
        </w:rPr>
        <w:t xml:space="preserve">“To establish one’s rights is to establish </w:t>
      </w:r>
      <w:r w:rsidR="00AC068C" w:rsidRPr="000F2FC3">
        <w:rPr>
          <w:rFonts w:asciiTheme="majorHAnsi" w:hAnsiTheme="majorHAnsi"/>
          <w:i/>
          <w:iCs/>
          <w:sz w:val="24"/>
          <w:szCs w:val="24"/>
          <w:lang w:val="en-GB"/>
        </w:rPr>
        <w:t>their moral relevance</w:t>
      </w:r>
      <w:r w:rsidR="00AC068C" w:rsidRPr="000F2FC3">
        <w:rPr>
          <w:rFonts w:asciiTheme="majorHAnsi" w:hAnsiTheme="majorHAnsi"/>
          <w:sz w:val="24"/>
          <w:szCs w:val="24"/>
          <w:lang w:val="en-GB"/>
        </w:rPr>
        <w:t xml:space="preserve"> in the determination of what, in any actual case, morally ought to be done.</w:t>
      </w:r>
      <w:r w:rsidR="00350FB0" w:rsidRPr="000F2FC3">
        <w:rPr>
          <w:rFonts w:asciiTheme="majorHAnsi" w:hAnsiTheme="majorHAnsi"/>
          <w:sz w:val="24"/>
          <w:szCs w:val="24"/>
          <w:lang w:val="en-GB"/>
        </w:rPr>
        <w:t>”</w:t>
      </w:r>
      <w:r w:rsidR="00AC068C" w:rsidRPr="000F2FC3">
        <w:rPr>
          <w:rStyle w:val="FootnoteReference"/>
          <w:rFonts w:asciiTheme="majorHAnsi" w:hAnsiTheme="majorHAnsi"/>
          <w:sz w:val="24"/>
          <w:szCs w:val="24"/>
          <w:lang w:val="en-GB"/>
        </w:rPr>
        <w:footnoteReference w:id="43"/>
      </w:r>
      <w:r w:rsidR="003F283D" w:rsidRPr="000F2FC3">
        <w:rPr>
          <w:rFonts w:asciiTheme="majorHAnsi" w:hAnsiTheme="majorHAnsi"/>
          <w:sz w:val="24"/>
          <w:szCs w:val="24"/>
          <w:lang w:val="en-GB"/>
        </w:rPr>
        <w:t xml:space="preserve"> Since</w:t>
      </w:r>
      <w:r w:rsidR="00A62061" w:rsidRPr="000F2FC3">
        <w:rPr>
          <w:rFonts w:asciiTheme="majorHAnsi" w:hAnsiTheme="majorHAnsi"/>
          <w:sz w:val="24"/>
          <w:szCs w:val="24"/>
          <w:lang w:val="en-GB"/>
        </w:rPr>
        <w:t xml:space="preserve"> according to Regan’s interpretation </w:t>
      </w:r>
      <w:r w:rsidR="00A62061" w:rsidRPr="000F2FC3">
        <w:rPr>
          <w:rFonts w:asciiTheme="majorHAnsi" w:hAnsiTheme="majorHAnsi"/>
          <w:sz w:val="24"/>
          <w:szCs w:val="24"/>
          <w:lang w:val="en-GB"/>
        </w:rPr>
        <w:lastRenderedPageBreak/>
        <w:t>of justice</w:t>
      </w:r>
      <w:r w:rsidR="003F283D" w:rsidRPr="000F2FC3">
        <w:rPr>
          <w:rFonts w:asciiTheme="majorHAnsi" w:hAnsiTheme="majorHAnsi"/>
          <w:sz w:val="24"/>
          <w:szCs w:val="24"/>
          <w:lang w:val="en-GB"/>
        </w:rPr>
        <w:t xml:space="preserve"> each individual is due respectful treatment </w:t>
      </w:r>
      <w:r w:rsidR="00A62061" w:rsidRPr="000F2FC3">
        <w:rPr>
          <w:rFonts w:asciiTheme="majorHAnsi" w:hAnsiTheme="majorHAnsi"/>
          <w:sz w:val="24"/>
          <w:szCs w:val="24"/>
          <w:lang w:val="en-GB"/>
        </w:rPr>
        <w:t>because they have inherent value, and since (for Regan</w:t>
      </w:r>
      <w:r w:rsidR="00375C50">
        <w:rPr>
          <w:rFonts w:asciiTheme="majorHAnsi" w:hAnsiTheme="majorHAnsi"/>
          <w:sz w:val="24"/>
          <w:szCs w:val="24"/>
          <w:lang w:val="en-GB"/>
        </w:rPr>
        <w:t xml:space="preserve"> at least</w:t>
      </w:r>
      <w:r w:rsidR="00A62061" w:rsidRPr="000F2FC3">
        <w:rPr>
          <w:rFonts w:asciiTheme="majorHAnsi" w:hAnsiTheme="majorHAnsi"/>
          <w:sz w:val="24"/>
          <w:szCs w:val="24"/>
          <w:lang w:val="en-GB"/>
        </w:rPr>
        <w:t xml:space="preserve">) that idea of justice is valid, each individual’s claim to respectful treatment is valid. Their claim is therefore a full-blown moral right. </w:t>
      </w:r>
      <w:r w:rsidR="00350FB0" w:rsidRPr="000F2FC3">
        <w:rPr>
          <w:rFonts w:asciiTheme="majorHAnsi" w:hAnsiTheme="majorHAnsi"/>
          <w:sz w:val="24"/>
          <w:szCs w:val="24"/>
          <w:lang w:val="en-GB"/>
        </w:rPr>
        <w:t>As noted, i</w:t>
      </w:r>
      <w:r w:rsidR="00A62061" w:rsidRPr="000F2FC3">
        <w:rPr>
          <w:rFonts w:asciiTheme="majorHAnsi" w:hAnsiTheme="majorHAnsi"/>
          <w:sz w:val="24"/>
          <w:szCs w:val="24"/>
          <w:lang w:val="en-GB"/>
        </w:rPr>
        <w:t>t does not matter whether the individual is a moral agent or a moral patient, or what species they belong to. As long as they are subjects-of-a-life, they have inherent value</w:t>
      </w:r>
      <w:r w:rsidR="00EF6234" w:rsidRPr="000F2FC3">
        <w:rPr>
          <w:rFonts w:asciiTheme="majorHAnsi" w:hAnsiTheme="majorHAnsi"/>
          <w:sz w:val="24"/>
          <w:szCs w:val="24"/>
          <w:lang w:val="en-GB"/>
        </w:rPr>
        <w:t xml:space="preserve"> and</w:t>
      </w:r>
      <w:r w:rsidR="00A62061" w:rsidRPr="000F2FC3">
        <w:rPr>
          <w:rFonts w:asciiTheme="majorHAnsi" w:hAnsiTheme="majorHAnsi"/>
          <w:sz w:val="24"/>
          <w:szCs w:val="24"/>
          <w:lang w:val="en-GB"/>
        </w:rPr>
        <w:t xml:space="preserve"> a </w:t>
      </w:r>
      <w:r w:rsidR="00EF6234" w:rsidRPr="000F2FC3">
        <w:rPr>
          <w:rFonts w:asciiTheme="majorHAnsi" w:hAnsiTheme="majorHAnsi"/>
          <w:sz w:val="24"/>
          <w:szCs w:val="24"/>
          <w:lang w:val="en-GB"/>
        </w:rPr>
        <w:t xml:space="preserve">valid </w:t>
      </w:r>
      <w:r w:rsidR="00A62061" w:rsidRPr="000F2FC3">
        <w:rPr>
          <w:rFonts w:asciiTheme="majorHAnsi" w:hAnsiTheme="majorHAnsi"/>
          <w:sz w:val="24"/>
          <w:szCs w:val="24"/>
          <w:lang w:val="en-GB"/>
        </w:rPr>
        <w:t xml:space="preserve">moral right to respectful treatment. </w:t>
      </w:r>
    </w:p>
    <w:p w14:paraId="1464FD4F" w14:textId="232026E6" w:rsidR="008A1079" w:rsidRPr="000F2FC3" w:rsidRDefault="00A62061" w:rsidP="00FA7F34">
      <w:pPr>
        <w:jc w:val="both"/>
        <w:rPr>
          <w:rFonts w:asciiTheme="majorHAnsi" w:hAnsiTheme="majorHAnsi"/>
          <w:sz w:val="24"/>
          <w:szCs w:val="24"/>
          <w:lang w:val="en-GB"/>
        </w:rPr>
      </w:pPr>
      <w:r w:rsidRPr="000F2FC3">
        <w:rPr>
          <w:rFonts w:asciiTheme="majorHAnsi" w:hAnsiTheme="majorHAnsi"/>
          <w:sz w:val="24"/>
          <w:szCs w:val="24"/>
          <w:lang w:val="en-GB"/>
        </w:rPr>
        <w:tab/>
      </w:r>
      <w:r w:rsidR="00C967F5" w:rsidRPr="000F2FC3">
        <w:rPr>
          <w:rFonts w:asciiTheme="majorHAnsi" w:hAnsiTheme="majorHAnsi"/>
          <w:sz w:val="24"/>
          <w:szCs w:val="24"/>
          <w:lang w:val="en-GB"/>
        </w:rPr>
        <w:t xml:space="preserve"> </w:t>
      </w:r>
      <w:r w:rsidR="00EF6234" w:rsidRPr="000F2FC3">
        <w:rPr>
          <w:rFonts w:asciiTheme="majorHAnsi" w:hAnsiTheme="majorHAnsi"/>
          <w:sz w:val="24"/>
          <w:szCs w:val="24"/>
          <w:lang w:val="en-GB"/>
        </w:rPr>
        <w:t xml:space="preserve">So, what does respectful treatment entail? </w:t>
      </w:r>
      <w:r w:rsidR="0043152B" w:rsidRPr="000F2FC3">
        <w:rPr>
          <w:rFonts w:asciiTheme="majorHAnsi" w:hAnsiTheme="majorHAnsi"/>
          <w:sz w:val="24"/>
          <w:szCs w:val="24"/>
          <w:lang w:val="en-GB"/>
        </w:rPr>
        <w:t xml:space="preserve">Formulated in the negative, the respect principle works as follows. We “fail to display proper respect whenever we harm </w:t>
      </w:r>
      <w:r w:rsidR="00660AB2" w:rsidRPr="000F2FC3">
        <w:rPr>
          <w:rFonts w:asciiTheme="majorHAnsi" w:hAnsiTheme="majorHAnsi"/>
          <w:sz w:val="24"/>
          <w:szCs w:val="24"/>
          <w:lang w:val="en-GB"/>
        </w:rPr>
        <w:t>[individuals]</w:t>
      </w:r>
      <w:r w:rsidR="0043152B" w:rsidRPr="000F2FC3">
        <w:rPr>
          <w:rFonts w:asciiTheme="majorHAnsi" w:hAnsiTheme="majorHAnsi"/>
          <w:sz w:val="24"/>
          <w:szCs w:val="24"/>
          <w:lang w:val="en-GB"/>
        </w:rPr>
        <w:t xml:space="preserve"> so that we may bring about the best aggregate consequences for everyone affected by the outcome of such treatment.”</w:t>
      </w:r>
      <w:r w:rsidR="0043152B" w:rsidRPr="000F2FC3">
        <w:rPr>
          <w:rFonts w:asciiTheme="majorHAnsi" w:hAnsiTheme="majorHAnsi"/>
          <w:sz w:val="24"/>
          <w:szCs w:val="24"/>
          <w:vertAlign w:val="superscript"/>
          <w:lang w:val="en-GB"/>
        </w:rPr>
        <w:footnoteReference w:id="44"/>
      </w:r>
      <w:r w:rsidR="0043152B" w:rsidRPr="000F2FC3">
        <w:rPr>
          <w:rFonts w:asciiTheme="majorHAnsi" w:hAnsiTheme="majorHAnsi"/>
          <w:sz w:val="24"/>
          <w:szCs w:val="24"/>
          <w:lang w:val="en-GB"/>
        </w:rPr>
        <w:t xml:space="preserve"> That is</w:t>
      </w:r>
      <w:r w:rsidR="005B3746" w:rsidRPr="000F2FC3">
        <w:rPr>
          <w:rFonts w:asciiTheme="majorHAnsi" w:hAnsiTheme="majorHAnsi"/>
          <w:sz w:val="24"/>
          <w:szCs w:val="24"/>
          <w:lang w:val="en-GB"/>
        </w:rPr>
        <w:t>,</w:t>
      </w:r>
      <w:r w:rsidR="0043152B" w:rsidRPr="000F2FC3">
        <w:rPr>
          <w:rFonts w:asciiTheme="majorHAnsi" w:hAnsiTheme="majorHAnsi"/>
          <w:sz w:val="24"/>
          <w:szCs w:val="24"/>
          <w:lang w:val="en-GB"/>
        </w:rPr>
        <w:t xml:space="preserve"> “as if they were mere receptacles of </w:t>
      </w:r>
      <w:r w:rsidR="00350FB0" w:rsidRPr="000F2FC3">
        <w:rPr>
          <w:rFonts w:asciiTheme="majorHAnsi" w:hAnsiTheme="majorHAnsi"/>
          <w:sz w:val="24"/>
          <w:szCs w:val="24"/>
          <w:lang w:val="en-GB"/>
        </w:rPr>
        <w:t xml:space="preserve">valuable </w:t>
      </w:r>
      <w:r w:rsidR="0043152B" w:rsidRPr="000F2FC3">
        <w:rPr>
          <w:rFonts w:asciiTheme="majorHAnsi" w:hAnsiTheme="majorHAnsi"/>
          <w:sz w:val="24"/>
          <w:szCs w:val="24"/>
          <w:lang w:val="en-GB"/>
        </w:rPr>
        <w:t>experience</w:t>
      </w:r>
      <w:r w:rsidR="00350FB0" w:rsidRPr="000F2FC3">
        <w:rPr>
          <w:rFonts w:asciiTheme="majorHAnsi" w:hAnsiTheme="majorHAnsi"/>
          <w:sz w:val="24"/>
          <w:szCs w:val="24"/>
          <w:lang w:val="en-GB"/>
        </w:rPr>
        <w:t>s</w:t>
      </w:r>
      <w:r w:rsidR="0043152B" w:rsidRPr="000F2FC3">
        <w:rPr>
          <w:rFonts w:asciiTheme="majorHAnsi" w:hAnsiTheme="majorHAnsi"/>
          <w:sz w:val="24"/>
          <w:szCs w:val="24"/>
          <w:lang w:val="en-GB"/>
        </w:rPr>
        <w:t>”</w:t>
      </w:r>
      <w:r w:rsidR="0043152B" w:rsidRPr="000F2FC3">
        <w:rPr>
          <w:rFonts w:asciiTheme="majorHAnsi" w:hAnsiTheme="majorHAnsi"/>
          <w:sz w:val="24"/>
          <w:szCs w:val="24"/>
          <w:vertAlign w:val="superscript"/>
          <w:lang w:val="en-GB"/>
        </w:rPr>
        <w:footnoteReference w:id="45"/>
      </w:r>
      <w:r w:rsidR="00660AB2" w:rsidRPr="000F2FC3">
        <w:rPr>
          <w:rFonts w:asciiTheme="majorHAnsi" w:hAnsiTheme="majorHAnsi"/>
          <w:sz w:val="24"/>
          <w:szCs w:val="24"/>
          <w:lang w:val="en-GB"/>
        </w:rPr>
        <w:t xml:space="preserve"> like in act utilitarianism.</w:t>
      </w:r>
      <w:r w:rsidR="0043152B" w:rsidRPr="000F2FC3">
        <w:rPr>
          <w:rFonts w:asciiTheme="majorHAnsi" w:hAnsiTheme="majorHAnsi"/>
          <w:sz w:val="24"/>
          <w:szCs w:val="24"/>
          <w:lang w:val="en-GB"/>
        </w:rPr>
        <w:t xml:space="preserve"> This means that we cannot sacrifice the few for the good of the many</w:t>
      </w:r>
      <w:r w:rsidR="00350FB0" w:rsidRPr="000F2FC3">
        <w:rPr>
          <w:rFonts w:asciiTheme="majorHAnsi" w:hAnsiTheme="majorHAnsi"/>
          <w:sz w:val="24"/>
          <w:szCs w:val="24"/>
          <w:lang w:val="en-GB"/>
        </w:rPr>
        <w:t xml:space="preserve">. As Regan emphasizes, </w:t>
      </w:r>
      <w:r w:rsidR="0043152B" w:rsidRPr="000F2FC3">
        <w:rPr>
          <w:rFonts w:asciiTheme="majorHAnsi" w:hAnsiTheme="majorHAnsi"/>
          <w:sz w:val="24"/>
          <w:szCs w:val="24"/>
          <w:lang w:val="en-GB"/>
        </w:rPr>
        <w:t>“the numbers don’t count.” It’s not that consequences do not matter when making ethical decisions</w:t>
      </w:r>
      <w:r w:rsidR="00FC7694" w:rsidRPr="000F2FC3">
        <w:rPr>
          <w:rFonts w:asciiTheme="majorHAnsi" w:hAnsiTheme="majorHAnsi"/>
          <w:sz w:val="24"/>
          <w:szCs w:val="24"/>
          <w:lang w:val="en-GB"/>
        </w:rPr>
        <w:t>. The</w:t>
      </w:r>
      <w:r w:rsidR="0043152B" w:rsidRPr="000F2FC3">
        <w:rPr>
          <w:rFonts w:asciiTheme="majorHAnsi" w:hAnsiTheme="majorHAnsi"/>
          <w:sz w:val="24"/>
          <w:szCs w:val="24"/>
          <w:lang w:val="en-GB"/>
        </w:rPr>
        <w:t>re are certainly cases where the numbers matter</w:t>
      </w:r>
      <w:r w:rsidR="00FC7694" w:rsidRPr="000F2FC3">
        <w:rPr>
          <w:rFonts w:asciiTheme="majorHAnsi" w:hAnsiTheme="majorHAnsi"/>
          <w:sz w:val="24"/>
          <w:szCs w:val="24"/>
          <w:lang w:val="en-GB"/>
        </w:rPr>
        <w:t xml:space="preserve">, </w:t>
      </w:r>
      <w:r w:rsidR="005A4565" w:rsidRPr="000F2FC3">
        <w:rPr>
          <w:rFonts w:asciiTheme="majorHAnsi" w:hAnsiTheme="majorHAnsi"/>
          <w:sz w:val="24"/>
          <w:szCs w:val="24"/>
          <w:lang w:val="en-GB"/>
        </w:rPr>
        <w:t>viz. when the involved parties stand to suffer equally per individual</w:t>
      </w:r>
      <w:r w:rsidR="0043152B" w:rsidRPr="000F2FC3">
        <w:rPr>
          <w:rFonts w:asciiTheme="majorHAnsi" w:hAnsiTheme="majorHAnsi"/>
          <w:sz w:val="24"/>
          <w:szCs w:val="24"/>
          <w:lang w:val="en-GB"/>
        </w:rPr>
        <w:t>.</w:t>
      </w:r>
      <w:r w:rsidR="0043152B" w:rsidRPr="000F2FC3">
        <w:rPr>
          <w:rFonts w:asciiTheme="majorHAnsi" w:hAnsiTheme="majorHAnsi"/>
          <w:sz w:val="24"/>
          <w:szCs w:val="24"/>
          <w:vertAlign w:val="superscript"/>
          <w:lang w:val="en-GB"/>
        </w:rPr>
        <w:footnoteReference w:id="46"/>
      </w:r>
      <w:r w:rsidR="00FC7694" w:rsidRPr="000F2FC3">
        <w:rPr>
          <w:rFonts w:asciiTheme="majorHAnsi" w:hAnsiTheme="majorHAnsi"/>
          <w:sz w:val="24"/>
          <w:szCs w:val="24"/>
          <w:lang w:val="en-GB"/>
        </w:rPr>
        <w:t xml:space="preserve"> Regan calls this the </w:t>
      </w:r>
      <w:proofErr w:type="spellStart"/>
      <w:r w:rsidR="00FC7694" w:rsidRPr="000F2FC3">
        <w:rPr>
          <w:rFonts w:asciiTheme="majorHAnsi" w:hAnsiTheme="majorHAnsi"/>
          <w:sz w:val="24"/>
          <w:szCs w:val="24"/>
          <w:lang w:val="en-GB"/>
        </w:rPr>
        <w:t>miniride</w:t>
      </w:r>
      <w:proofErr w:type="spellEnd"/>
      <w:r w:rsidR="00FC7694" w:rsidRPr="000F2FC3">
        <w:rPr>
          <w:rFonts w:asciiTheme="majorHAnsi" w:hAnsiTheme="majorHAnsi"/>
          <w:sz w:val="24"/>
          <w:szCs w:val="24"/>
          <w:lang w:val="en-GB"/>
        </w:rPr>
        <w:t xml:space="preserve"> principle (i.e. minimize overriding rights).</w:t>
      </w:r>
      <w:r w:rsidR="0043152B" w:rsidRPr="000F2FC3">
        <w:rPr>
          <w:rFonts w:asciiTheme="majorHAnsi" w:hAnsiTheme="majorHAnsi"/>
          <w:sz w:val="24"/>
          <w:szCs w:val="24"/>
          <w:lang w:val="en-GB"/>
        </w:rPr>
        <w:t xml:space="preserve"> </w:t>
      </w:r>
      <w:r w:rsidR="00AB51FE" w:rsidRPr="000F2FC3">
        <w:rPr>
          <w:rFonts w:asciiTheme="majorHAnsi" w:hAnsiTheme="majorHAnsi"/>
          <w:sz w:val="24"/>
          <w:szCs w:val="24"/>
          <w:lang w:val="en-GB"/>
        </w:rPr>
        <w:t>But</w:t>
      </w:r>
      <w:r w:rsidR="005A4565" w:rsidRPr="000F2FC3">
        <w:rPr>
          <w:rFonts w:asciiTheme="majorHAnsi" w:hAnsiTheme="majorHAnsi"/>
          <w:sz w:val="24"/>
          <w:szCs w:val="24"/>
          <w:lang w:val="en-GB"/>
        </w:rPr>
        <w:t xml:space="preserve"> </w:t>
      </w:r>
      <w:r w:rsidR="00AB51FE" w:rsidRPr="000F2FC3">
        <w:rPr>
          <w:rFonts w:asciiTheme="majorHAnsi" w:hAnsiTheme="majorHAnsi"/>
          <w:sz w:val="24"/>
          <w:szCs w:val="24"/>
          <w:lang w:val="en-GB"/>
        </w:rPr>
        <w:t xml:space="preserve">the point is that </w:t>
      </w:r>
      <w:r w:rsidR="005A4565" w:rsidRPr="000F2FC3">
        <w:rPr>
          <w:rFonts w:asciiTheme="majorHAnsi" w:hAnsiTheme="majorHAnsi"/>
          <w:sz w:val="24"/>
          <w:szCs w:val="24"/>
          <w:lang w:val="en-GB"/>
        </w:rPr>
        <w:t>numbers</w:t>
      </w:r>
      <w:r w:rsidR="0043152B" w:rsidRPr="000F2FC3">
        <w:rPr>
          <w:rFonts w:asciiTheme="majorHAnsi" w:hAnsiTheme="majorHAnsi"/>
          <w:sz w:val="24"/>
          <w:szCs w:val="24"/>
          <w:lang w:val="en-GB"/>
        </w:rPr>
        <w:t xml:space="preserve"> shouldn’t be the only </w:t>
      </w:r>
      <w:r w:rsidR="0035484F" w:rsidRPr="000F2FC3">
        <w:rPr>
          <w:rFonts w:asciiTheme="majorHAnsi" w:hAnsiTheme="majorHAnsi"/>
          <w:sz w:val="24"/>
          <w:szCs w:val="24"/>
          <w:lang w:val="en-GB"/>
        </w:rPr>
        <w:t>thing we consider</w:t>
      </w:r>
      <w:r w:rsidR="0043152B" w:rsidRPr="000F2FC3">
        <w:rPr>
          <w:rFonts w:asciiTheme="majorHAnsi" w:hAnsiTheme="majorHAnsi"/>
          <w:sz w:val="24"/>
          <w:szCs w:val="24"/>
          <w:lang w:val="en-GB"/>
        </w:rPr>
        <w:t xml:space="preserve">. Rather, respect for the inherent value of individuals </w:t>
      </w:r>
      <w:r w:rsidR="00350FB0" w:rsidRPr="000F2FC3">
        <w:rPr>
          <w:rFonts w:asciiTheme="majorHAnsi" w:hAnsiTheme="majorHAnsi"/>
          <w:sz w:val="24"/>
          <w:szCs w:val="24"/>
          <w:lang w:val="en-GB"/>
        </w:rPr>
        <w:t>forms</w:t>
      </w:r>
      <w:r w:rsidR="0043152B" w:rsidRPr="000F2FC3">
        <w:rPr>
          <w:rFonts w:asciiTheme="majorHAnsi" w:hAnsiTheme="majorHAnsi"/>
          <w:sz w:val="24"/>
          <w:szCs w:val="24"/>
          <w:lang w:val="en-GB"/>
        </w:rPr>
        <w:t xml:space="preserve"> an extra element in moral deliberation, one that holds the </w:t>
      </w:r>
      <w:r w:rsidR="002C101E" w:rsidRPr="000F2FC3">
        <w:rPr>
          <w:rFonts w:asciiTheme="majorHAnsi" w:hAnsiTheme="majorHAnsi"/>
          <w:sz w:val="24"/>
          <w:szCs w:val="24"/>
          <w:lang w:val="en-GB"/>
        </w:rPr>
        <w:t xml:space="preserve">basic </w:t>
      </w:r>
      <w:r w:rsidR="0043152B" w:rsidRPr="000F2FC3">
        <w:rPr>
          <w:rFonts w:asciiTheme="majorHAnsi" w:hAnsiTheme="majorHAnsi"/>
          <w:sz w:val="24"/>
          <w:szCs w:val="24"/>
          <w:lang w:val="en-GB"/>
        </w:rPr>
        <w:t>interest</w:t>
      </w:r>
      <w:r w:rsidR="002C101E" w:rsidRPr="000F2FC3">
        <w:rPr>
          <w:rFonts w:asciiTheme="majorHAnsi" w:hAnsiTheme="majorHAnsi"/>
          <w:sz w:val="24"/>
          <w:szCs w:val="24"/>
          <w:lang w:val="en-GB"/>
        </w:rPr>
        <w:t>s</w:t>
      </w:r>
      <w:r w:rsidR="0043152B" w:rsidRPr="000F2FC3">
        <w:rPr>
          <w:rFonts w:asciiTheme="majorHAnsi" w:hAnsiTheme="majorHAnsi"/>
          <w:sz w:val="24"/>
          <w:szCs w:val="24"/>
          <w:lang w:val="en-GB"/>
        </w:rPr>
        <w:t xml:space="preserve"> of these individuals in </w:t>
      </w:r>
      <w:r w:rsidR="00C91F18" w:rsidRPr="000F2FC3">
        <w:rPr>
          <w:rFonts w:asciiTheme="majorHAnsi" w:hAnsiTheme="majorHAnsi"/>
          <w:sz w:val="24"/>
          <w:szCs w:val="24"/>
          <w:lang w:val="en-GB"/>
        </w:rPr>
        <w:t>extremely high</w:t>
      </w:r>
      <w:r w:rsidR="0043152B" w:rsidRPr="000F2FC3">
        <w:rPr>
          <w:rFonts w:asciiTheme="majorHAnsi" w:hAnsiTheme="majorHAnsi"/>
          <w:sz w:val="24"/>
          <w:szCs w:val="24"/>
          <w:lang w:val="en-GB"/>
        </w:rPr>
        <w:t xml:space="preserve"> regard. </w:t>
      </w:r>
      <w:r w:rsidR="00FA7F34" w:rsidRPr="000F2FC3">
        <w:rPr>
          <w:rFonts w:asciiTheme="majorHAnsi" w:hAnsiTheme="majorHAnsi"/>
          <w:sz w:val="24"/>
          <w:szCs w:val="24"/>
          <w:lang w:val="en-GB"/>
        </w:rPr>
        <w:t>This forms</w:t>
      </w:r>
      <w:r w:rsidR="00A5577C" w:rsidRPr="000F2FC3">
        <w:rPr>
          <w:rFonts w:asciiTheme="majorHAnsi" w:hAnsiTheme="majorHAnsi"/>
          <w:sz w:val="24"/>
          <w:szCs w:val="24"/>
          <w:lang w:val="en-GB"/>
        </w:rPr>
        <w:t xml:space="preserve"> the worse-off principle: </w:t>
      </w:r>
      <w:r w:rsidR="000A7844" w:rsidRPr="000F2FC3">
        <w:rPr>
          <w:rFonts w:asciiTheme="majorHAnsi" w:hAnsiTheme="majorHAnsi"/>
          <w:sz w:val="24"/>
          <w:szCs w:val="24"/>
          <w:lang w:val="en-GB"/>
        </w:rPr>
        <w:t>If we are confronted with a dilemma, where a few individuals would be harmed greatly or a great many would suffer a little, then we should always refrain from harming the few</w:t>
      </w:r>
      <w:r w:rsidR="00350FB0" w:rsidRPr="000F2FC3">
        <w:rPr>
          <w:rFonts w:asciiTheme="majorHAnsi" w:hAnsiTheme="majorHAnsi"/>
          <w:sz w:val="24"/>
          <w:szCs w:val="24"/>
          <w:lang w:val="en-GB"/>
        </w:rPr>
        <w:t xml:space="preserve"> </w:t>
      </w:r>
      <w:r w:rsidR="002C101E" w:rsidRPr="000F2FC3">
        <w:rPr>
          <w:rFonts w:asciiTheme="majorHAnsi" w:hAnsiTheme="majorHAnsi"/>
          <w:sz w:val="24"/>
          <w:szCs w:val="24"/>
          <w:lang w:val="en-GB"/>
        </w:rPr>
        <w:t xml:space="preserve">greatly </w:t>
      </w:r>
      <w:r w:rsidR="00350FB0" w:rsidRPr="000F2FC3">
        <w:rPr>
          <w:rFonts w:asciiTheme="majorHAnsi" w:hAnsiTheme="majorHAnsi"/>
          <w:sz w:val="24"/>
          <w:szCs w:val="24"/>
          <w:lang w:val="en-GB"/>
        </w:rPr>
        <w:t xml:space="preserve">in </w:t>
      </w:r>
      <w:r w:rsidR="00C91F18" w:rsidRPr="000F2FC3">
        <w:rPr>
          <w:rFonts w:asciiTheme="majorHAnsi" w:hAnsiTheme="majorHAnsi"/>
          <w:sz w:val="24"/>
          <w:szCs w:val="24"/>
          <w:lang w:val="en-GB"/>
        </w:rPr>
        <w:t xml:space="preserve">lieu </w:t>
      </w:r>
      <w:r w:rsidR="00350FB0" w:rsidRPr="000F2FC3">
        <w:rPr>
          <w:rFonts w:asciiTheme="majorHAnsi" w:hAnsiTheme="majorHAnsi"/>
          <w:sz w:val="24"/>
          <w:szCs w:val="24"/>
          <w:lang w:val="en-GB"/>
        </w:rPr>
        <w:t>of their rights.</w:t>
      </w:r>
      <w:r w:rsidR="00A5577C" w:rsidRPr="000F2FC3">
        <w:rPr>
          <w:rFonts w:asciiTheme="majorHAnsi" w:hAnsiTheme="majorHAnsi"/>
          <w:sz w:val="24"/>
          <w:szCs w:val="24"/>
          <w:lang w:val="en-GB"/>
        </w:rPr>
        <w:t xml:space="preserve"> </w:t>
      </w:r>
    </w:p>
    <w:p w14:paraId="7C897FD9" w14:textId="133E74F7" w:rsidR="00B13C85" w:rsidRPr="000F2FC3" w:rsidRDefault="00777287" w:rsidP="00777287">
      <w:pPr>
        <w:ind w:firstLine="720"/>
        <w:jc w:val="both"/>
        <w:rPr>
          <w:rFonts w:asciiTheme="majorHAnsi" w:hAnsiTheme="majorHAnsi"/>
          <w:sz w:val="24"/>
          <w:szCs w:val="24"/>
          <w:lang w:val="en-GB"/>
        </w:rPr>
      </w:pPr>
      <w:r w:rsidRPr="000F2FC3">
        <w:rPr>
          <w:rFonts w:asciiTheme="majorHAnsi" w:hAnsiTheme="majorHAnsi"/>
          <w:sz w:val="24"/>
          <w:szCs w:val="24"/>
          <w:lang w:val="en-GB"/>
        </w:rPr>
        <w:t>T</w:t>
      </w:r>
      <w:r w:rsidR="00C76C9E" w:rsidRPr="000F2FC3">
        <w:rPr>
          <w:rFonts w:asciiTheme="majorHAnsi" w:hAnsiTheme="majorHAnsi"/>
          <w:sz w:val="24"/>
          <w:szCs w:val="24"/>
          <w:lang w:val="en-GB"/>
        </w:rPr>
        <w:t xml:space="preserve">he point </w:t>
      </w:r>
      <w:r w:rsidRPr="000F2FC3">
        <w:rPr>
          <w:rFonts w:asciiTheme="majorHAnsi" w:hAnsiTheme="majorHAnsi"/>
          <w:sz w:val="24"/>
          <w:szCs w:val="24"/>
          <w:lang w:val="en-GB"/>
        </w:rPr>
        <w:t xml:space="preserve">in the paragraph below </w:t>
      </w:r>
      <w:r w:rsidR="00C76C9E" w:rsidRPr="000F2FC3">
        <w:rPr>
          <w:rFonts w:asciiTheme="majorHAnsi" w:hAnsiTheme="majorHAnsi"/>
          <w:sz w:val="24"/>
          <w:szCs w:val="24"/>
          <w:lang w:val="en-GB"/>
        </w:rPr>
        <w:t xml:space="preserve">is to explain how </w:t>
      </w:r>
      <w:r w:rsidRPr="000F2FC3">
        <w:rPr>
          <w:rFonts w:asciiTheme="majorHAnsi" w:hAnsiTheme="majorHAnsi"/>
          <w:sz w:val="24"/>
          <w:szCs w:val="24"/>
          <w:lang w:val="en-GB"/>
        </w:rPr>
        <w:t>Regan’s</w:t>
      </w:r>
      <w:r w:rsidR="00C76C9E" w:rsidRPr="000F2FC3">
        <w:rPr>
          <w:rFonts w:asciiTheme="majorHAnsi" w:hAnsiTheme="majorHAnsi"/>
          <w:sz w:val="24"/>
          <w:szCs w:val="24"/>
          <w:lang w:val="en-GB"/>
        </w:rPr>
        <w:t xml:space="preserve"> theory of</w:t>
      </w:r>
      <w:r w:rsidRPr="000F2FC3">
        <w:rPr>
          <w:rFonts w:asciiTheme="majorHAnsi" w:hAnsiTheme="majorHAnsi"/>
          <w:sz w:val="24"/>
          <w:szCs w:val="24"/>
          <w:lang w:val="en-GB"/>
        </w:rPr>
        <w:t xml:space="preserve"> animal</w:t>
      </w:r>
      <w:r w:rsidR="00C76C9E" w:rsidRPr="000F2FC3">
        <w:rPr>
          <w:rFonts w:asciiTheme="majorHAnsi" w:hAnsiTheme="majorHAnsi"/>
          <w:sz w:val="24"/>
          <w:szCs w:val="24"/>
          <w:lang w:val="en-GB"/>
        </w:rPr>
        <w:t xml:space="preserve"> rights relates to hunting</w:t>
      </w:r>
      <w:r w:rsidR="00E377CB" w:rsidRPr="000F2FC3">
        <w:rPr>
          <w:rFonts w:asciiTheme="majorHAnsi" w:hAnsiTheme="majorHAnsi"/>
          <w:sz w:val="24"/>
          <w:szCs w:val="24"/>
          <w:lang w:val="en-GB"/>
        </w:rPr>
        <w:t xml:space="preserve"> in order to understand what </w:t>
      </w:r>
      <w:r w:rsidR="00072077" w:rsidRPr="000F2FC3">
        <w:rPr>
          <w:rFonts w:asciiTheme="majorHAnsi" w:hAnsiTheme="majorHAnsi"/>
          <w:sz w:val="24"/>
          <w:szCs w:val="24"/>
          <w:lang w:val="en-GB"/>
        </w:rPr>
        <w:t xml:space="preserve">this </w:t>
      </w:r>
      <w:r w:rsidR="00B938C3">
        <w:rPr>
          <w:rFonts w:asciiTheme="majorHAnsi" w:hAnsiTheme="majorHAnsi"/>
          <w:sz w:val="24"/>
          <w:szCs w:val="24"/>
          <w:lang w:val="en-GB"/>
        </w:rPr>
        <w:t xml:space="preserve">theory </w:t>
      </w:r>
      <w:r w:rsidR="00072077" w:rsidRPr="000F2FC3">
        <w:rPr>
          <w:rFonts w:asciiTheme="majorHAnsi" w:hAnsiTheme="majorHAnsi"/>
          <w:sz w:val="24"/>
          <w:szCs w:val="24"/>
          <w:lang w:val="en-GB"/>
        </w:rPr>
        <w:t xml:space="preserve">means for my film plans. </w:t>
      </w:r>
    </w:p>
    <w:p w14:paraId="2AA9E23F" w14:textId="77777777" w:rsidR="005315E8" w:rsidRPr="000F2FC3" w:rsidRDefault="005315E8" w:rsidP="0043152B">
      <w:pPr>
        <w:jc w:val="both"/>
        <w:rPr>
          <w:rFonts w:asciiTheme="majorHAnsi" w:hAnsiTheme="majorHAnsi"/>
          <w:sz w:val="24"/>
          <w:szCs w:val="24"/>
          <w:lang w:val="en-GB"/>
        </w:rPr>
      </w:pPr>
    </w:p>
    <w:p w14:paraId="404B1530" w14:textId="77777777" w:rsidR="00072077" w:rsidRPr="000F2FC3" w:rsidRDefault="00072077" w:rsidP="0043152B">
      <w:pPr>
        <w:jc w:val="both"/>
        <w:rPr>
          <w:rFonts w:asciiTheme="majorHAnsi" w:hAnsiTheme="majorHAnsi"/>
          <w:sz w:val="24"/>
          <w:szCs w:val="24"/>
          <w:lang w:val="en-GB"/>
        </w:rPr>
      </w:pPr>
    </w:p>
    <w:p w14:paraId="469771FD" w14:textId="0F5FFD85" w:rsidR="005315E8" w:rsidRPr="000F2FC3" w:rsidRDefault="00106513" w:rsidP="00884E61">
      <w:pPr>
        <w:pStyle w:val="Heading2"/>
        <w:rPr>
          <w:lang w:val="en-GB"/>
        </w:rPr>
      </w:pPr>
      <w:bookmarkStart w:id="25" w:name="_Toc206584619"/>
      <w:r>
        <w:rPr>
          <w:lang w:val="en-GB"/>
        </w:rPr>
        <w:t xml:space="preserve">2.2 </w:t>
      </w:r>
      <w:r w:rsidR="00884E61" w:rsidRPr="000F2FC3">
        <w:rPr>
          <w:lang w:val="en-GB"/>
        </w:rPr>
        <w:t>How the Rights View Relates to Hunting</w:t>
      </w:r>
      <w:bookmarkEnd w:id="25"/>
      <w:r w:rsidR="00884E61" w:rsidRPr="000F2FC3">
        <w:rPr>
          <w:lang w:val="en-GB"/>
        </w:rPr>
        <w:t xml:space="preserve"> </w:t>
      </w:r>
    </w:p>
    <w:p w14:paraId="014F1122" w14:textId="6E98E849" w:rsidR="00DC5217" w:rsidRDefault="00B90FBD" w:rsidP="002E38BF">
      <w:pPr>
        <w:jc w:val="both"/>
        <w:rPr>
          <w:rFonts w:asciiTheme="majorHAnsi" w:hAnsiTheme="majorHAnsi"/>
          <w:sz w:val="24"/>
          <w:szCs w:val="24"/>
          <w:lang w:val="en-GB"/>
        </w:rPr>
      </w:pPr>
      <w:r w:rsidRPr="000F2FC3">
        <w:rPr>
          <w:rFonts w:asciiTheme="majorHAnsi" w:hAnsiTheme="majorHAnsi"/>
          <w:sz w:val="24"/>
          <w:szCs w:val="24"/>
          <w:lang w:val="en-GB"/>
        </w:rPr>
        <w:t xml:space="preserve">Considering </w:t>
      </w:r>
      <w:r w:rsidR="0035484F" w:rsidRPr="000F2FC3">
        <w:rPr>
          <w:rFonts w:asciiTheme="majorHAnsi" w:hAnsiTheme="majorHAnsi"/>
          <w:sz w:val="24"/>
          <w:szCs w:val="24"/>
          <w:lang w:val="en-GB"/>
        </w:rPr>
        <w:t xml:space="preserve">the above, it should be </w:t>
      </w:r>
      <w:r w:rsidR="005B3746" w:rsidRPr="000F2FC3">
        <w:rPr>
          <w:rFonts w:asciiTheme="majorHAnsi" w:hAnsiTheme="majorHAnsi"/>
          <w:sz w:val="24"/>
          <w:szCs w:val="24"/>
          <w:lang w:val="en-GB"/>
        </w:rPr>
        <w:t>no surprise</w:t>
      </w:r>
      <w:r w:rsidR="0035484F" w:rsidRPr="000F2FC3">
        <w:rPr>
          <w:rFonts w:asciiTheme="majorHAnsi" w:hAnsiTheme="majorHAnsi"/>
          <w:sz w:val="24"/>
          <w:szCs w:val="24"/>
          <w:lang w:val="en-GB"/>
        </w:rPr>
        <w:t xml:space="preserve"> </w:t>
      </w:r>
      <w:r w:rsidR="005B3746" w:rsidRPr="000F2FC3">
        <w:rPr>
          <w:rFonts w:asciiTheme="majorHAnsi" w:hAnsiTheme="majorHAnsi"/>
          <w:sz w:val="24"/>
          <w:szCs w:val="24"/>
          <w:lang w:val="en-GB"/>
        </w:rPr>
        <w:t>that</w:t>
      </w:r>
      <w:r w:rsidR="0035484F" w:rsidRPr="000F2FC3">
        <w:rPr>
          <w:rFonts w:asciiTheme="majorHAnsi" w:hAnsiTheme="majorHAnsi"/>
          <w:sz w:val="24"/>
          <w:szCs w:val="24"/>
          <w:lang w:val="en-GB"/>
        </w:rPr>
        <w:t xml:space="preserve"> “</w:t>
      </w:r>
      <w:r w:rsidR="005B3746" w:rsidRPr="000F2FC3">
        <w:rPr>
          <w:rFonts w:asciiTheme="majorHAnsi" w:hAnsiTheme="majorHAnsi"/>
          <w:sz w:val="24"/>
          <w:szCs w:val="24"/>
          <w:lang w:val="en-GB"/>
        </w:rPr>
        <w:t>[t]</w:t>
      </w:r>
      <w:r w:rsidR="0035484F" w:rsidRPr="000F2FC3">
        <w:rPr>
          <w:rFonts w:asciiTheme="majorHAnsi" w:hAnsiTheme="majorHAnsi"/>
          <w:sz w:val="24"/>
          <w:szCs w:val="24"/>
          <w:lang w:val="en-GB"/>
        </w:rPr>
        <w:t>he rights view categorically condemns sport hunting (…).”</w:t>
      </w:r>
      <w:r w:rsidR="0035484F" w:rsidRPr="000F2FC3">
        <w:rPr>
          <w:rStyle w:val="FootnoteReference"/>
          <w:rFonts w:asciiTheme="majorHAnsi" w:hAnsiTheme="majorHAnsi"/>
          <w:sz w:val="24"/>
          <w:szCs w:val="24"/>
          <w:lang w:val="en-GB"/>
        </w:rPr>
        <w:footnoteReference w:id="47"/>
      </w:r>
      <w:r w:rsidR="00517E11" w:rsidRPr="000F2FC3">
        <w:rPr>
          <w:rFonts w:asciiTheme="majorHAnsi" w:hAnsiTheme="majorHAnsi"/>
          <w:sz w:val="24"/>
          <w:szCs w:val="24"/>
          <w:lang w:val="en-GB"/>
        </w:rPr>
        <w:t xml:space="preserve"> </w:t>
      </w:r>
      <w:r w:rsidR="004F0C50">
        <w:rPr>
          <w:rFonts w:asciiTheme="majorHAnsi" w:hAnsiTheme="majorHAnsi"/>
          <w:sz w:val="24"/>
          <w:szCs w:val="24"/>
          <w:lang w:val="en-GB"/>
        </w:rPr>
        <w:t>Hunting causes the death of an animal, and for</w:t>
      </w:r>
      <w:r w:rsidR="00C85D2B" w:rsidRPr="000F2FC3">
        <w:rPr>
          <w:rFonts w:asciiTheme="majorHAnsi" w:hAnsiTheme="majorHAnsi"/>
          <w:sz w:val="24"/>
          <w:szCs w:val="24"/>
          <w:lang w:val="en-GB"/>
        </w:rPr>
        <w:t xml:space="preserve"> </w:t>
      </w:r>
      <w:r w:rsidR="00A23C37" w:rsidRPr="000F2FC3">
        <w:rPr>
          <w:rFonts w:asciiTheme="majorHAnsi" w:hAnsiTheme="majorHAnsi"/>
          <w:sz w:val="24"/>
          <w:szCs w:val="24"/>
          <w:lang w:val="en-GB"/>
        </w:rPr>
        <w:t xml:space="preserve">a moral agent </w:t>
      </w:r>
      <w:r w:rsidR="007A5B93">
        <w:rPr>
          <w:rFonts w:asciiTheme="majorHAnsi" w:hAnsiTheme="majorHAnsi"/>
          <w:sz w:val="24"/>
          <w:szCs w:val="24"/>
          <w:lang w:val="en-GB"/>
        </w:rPr>
        <w:t xml:space="preserve">(a human) </w:t>
      </w:r>
      <w:r w:rsidR="00A23C37" w:rsidRPr="000F2FC3">
        <w:rPr>
          <w:rFonts w:asciiTheme="majorHAnsi" w:hAnsiTheme="majorHAnsi"/>
          <w:sz w:val="24"/>
          <w:szCs w:val="24"/>
          <w:lang w:val="en-GB"/>
        </w:rPr>
        <w:t xml:space="preserve">to cause </w:t>
      </w:r>
      <w:r w:rsidR="00C85D2B" w:rsidRPr="000F2FC3">
        <w:rPr>
          <w:rFonts w:asciiTheme="majorHAnsi" w:hAnsiTheme="majorHAnsi"/>
          <w:sz w:val="24"/>
          <w:szCs w:val="24"/>
          <w:lang w:val="en-GB"/>
        </w:rPr>
        <w:t>d</w:t>
      </w:r>
      <w:r w:rsidR="00517E11" w:rsidRPr="000F2FC3">
        <w:rPr>
          <w:rFonts w:asciiTheme="majorHAnsi" w:hAnsiTheme="majorHAnsi"/>
          <w:sz w:val="24"/>
          <w:szCs w:val="24"/>
          <w:lang w:val="en-GB"/>
        </w:rPr>
        <w:t>eath</w:t>
      </w:r>
      <w:r w:rsidR="00C85D2B" w:rsidRPr="000F2FC3">
        <w:rPr>
          <w:rFonts w:asciiTheme="majorHAnsi" w:hAnsiTheme="majorHAnsi"/>
          <w:sz w:val="24"/>
          <w:szCs w:val="24"/>
          <w:lang w:val="en-GB"/>
        </w:rPr>
        <w:t xml:space="preserve"> “</w:t>
      </w:r>
      <w:r w:rsidR="00517E11" w:rsidRPr="000F2FC3">
        <w:rPr>
          <w:rFonts w:asciiTheme="majorHAnsi" w:hAnsiTheme="majorHAnsi"/>
          <w:sz w:val="24"/>
          <w:szCs w:val="24"/>
          <w:lang w:val="en-GB"/>
        </w:rPr>
        <w:t>is the ultimate harm</w:t>
      </w:r>
      <w:r w:rsidR="008A61B6" w:rsidRPr="000F2FC3">
        <w:rPr>
          <w:rFonts w:asciiTheme="majorHAnsi" w:hAnsiTheme="majorHAnsi"/>
          <w:sz w:val="24"/>
          <w:szCs w:val="24"/>
          <w:lang w:val="en-GB"/>
        </w:rPr>
        <w:t>,</w:t>
      </w:r>
      <w:r w:rsidR="00C85D2B" w:rsidRPr="000F2FC3">
        <w:rPr>
          <w:rFonts w:asciiTheme="majorHAnsi" w:hAnsiTheme="majorHAnsi"/>
          <w:sz w:val="24"/>
          <w:szCs w:val="24"/>
          <w:lang w:val="en-GB"/>
        </w:rPr>
        <w:t>”</w:t>
      </w:r>
      <w:r w:rsidR="00BB67A6" w:rsidRPr="000F2FC3">
        <w:rPr>
          <w:rFonts w:asciiTheme="majorHAnsi" w:hAnsiTheme="majorHAnsi"/>
          <w:sz w:val="24"/>
          <w:szCs w:val="24"/>
          <w:lang w:val="en-GB"/>
        </w:rPr>
        <w:t xml:space="preserve"> </w:t>
      </w:r>
      <w:r w:rsidR="00B13C85" w:rsidRPr="000F2FC3">
        <w:rPr>
          <w:rFonts w:asciiTheme="majorHAnsi" w:hAnsiTheme="majorHAnsi"/>
          <w:sz w:val="24"/>
          <w:szCs w:val="24"/>
          <w:lang w:val="en-GB"/>
        </w:rPr>
        <w:t>as well as</w:t>
      </w:r>
      <w:r w:rsidR="00BB67A6" w:rsidRPr="000F2FC3">
        <w:rPr>
          <w:rFonts w:asciiTheme="majorHAnsi" w:hAnsiTheme="majorHAnsi"/>
          <w:sz w:val="24"/>
          <w:szCs w:val="24"/>
          <w:lang w:val="en-GB"/>
        </w:rPr>
        <w:t xml:space="preserve"> “a</w:t>
      </w:r>
      <w:r w:rsidR="0042117C" w:rsidRPr="000F2FC3">
        <w:rPr>
          <w:rFonts w:asciiTheme="majorHAnsi" w:hAnsiTheme="majorHAnsi"/>
          <w:sz w:val="24"/>
          <w:szCs w:val="24"/>
          <w:lang w:val="en-GB"/>
        </w:rPr>
        <w:t xml:space="preserve"> deprivation </w:t>
      </w:r>
      <w:r w:rsidR="00BB67A6" w:rsidRPr="000F2FC3">
        <w:rPr>
          <w:rFonts w:asciiTheme="majorHAnsi" w:hAnsiTheme="majorHAnsi"/>
          <w:sz w:val="24"/>
          <w:szCs w:val="24"/>
          <w:lang w:val="en-GB"/>
        </w:rPr>
        <w:t>of a quite fundamental and irreversible kind</w:t>
      </w:r>
      <w:r w:rsidR="0042117C" w:rsidRPr="000F2FC3">
        <w:rPr>
          <w:rFonts w:asciiTheme="majorHAnsi" w:hAnsiTheme="majorHAnsi"/>
          <w:sz w:val="24"/>
          <w:szCs w:val="24"/>
          <w:lang w:val="en-GB"/>
        </w:rPr>
        <w:t>.</w:t>
      </w:r>
      <w:r w:rsidR="00BB67A6" w:rsidRPr="000F2FC3">
        <w:rPr>
          <w:rFonts w:asciiTheme="majorHAnsi" w:hAnsiTheme="majorHAnsi"/>
          <w:sz w:val="24"/>
          <w:szCs w:val="24"/>
          <w:lang w:val="en-GB"/>
        </w:rPr>
        <w:t>”</w:t>
      </w:r>
      <w:r w:rsidR="00BB67A6" w:rsidRPr="000F2FC3">
        <w:rPr>
          <w:rStyle w:val="FootnoteReference"/>
          <w:rFonts w:asciiTheme="majorHAnsi" w:hAnsiTheme="majorHAnsi"/>
          <w:sz w:val="24"/>
          <w:szCs w:val="24"/>
          <w:lang w:val="en-GB"/>
        </w:rPr>
        <w:footnoteReference w:id="48"/>
      </w:r>
      <w:r w:rsidR="005B3746" w:rsidRPr="000F2FC3">
        <w:rPr>
          <w:rFonts w:asciiTheme="majorHAnsi" w:hAnsiTheme="majorHAnsi"/>
          <w:sz w:val="24"/>
          <w:szCs w:val="24"/>
          <w:lang w:val="en-GB"/>
        </w:rPr>
        <w:t xml:space="preserve"> </w:t>
      </w:r>
      <w:r w:rsidR="00B93F63" w:rsidRPr="000F2FC3">
        <w:rPr>
          <w:rFonts w:asciiTheme="majorHAnsi" w:hAnsiTheme="majorHAnsi"/>
          <w:sz w:val="24"/>
          <w:szCs w:val="24"/>
          <w:lang w:val="en-GB"/>
        </w:rPr>
        <w:t>Killing wild animals is therefore a clear case of breaching th</w:t>
      </w:r>
      <w:r w:rsidR="009B10A7">
        <w:rPr>
          <w:rFonts w:asciiTheme="majorHAnsi" w:hAnsiTheme="majorHAnsi"/>
          <w:sz w:val="24"/>
          <w:szCs w:val="24"/>
          <w:lang w:val="en-GB"/>
        </w:rPr>
        <w:t>ese animals’ rights.</w:t>
      </w:r>
      <w:r w:rsidR="001D47A3" w:rsidRPr="000F2FC3">
        <w:rPr>
          <w:rFonts w:asciiTheme="majorHAnsi" w:hAnsiTheme="majorHAnsi"/>
          <w:sz w:val="24"/>
          <w:szCs w:val="24"/>
          <w:lang w:val="en-GB"/>
        </w:rPr>
        <w:t xml:space="preserve"> Because of this, m</w:t>
      </w:r>
      <w:r w:rsidR="00EF2696" w:rsidRPr="000F2FC3">
        <w:rPr>
          <w:rFonts w:asciiTheme="majorHAnsi" w:hAnsiTheme="majorHAnsi"/>
          <w:sz w:val="24"/>
          <w:szCs w:val="24"/>
          <w:lang w:val="en-GB"/>
        </w:rPr>
        <w:t>ost of the usual justifications given for sport hunting are easily dismissed. Hunters might say that they “get exercise, take pleasure in communion with nature, enjoy the camaraderie of their friends, or take satisfaction on a shot well aimed</w:t>
      </w:r>
      <w:r w:rsidR="001C41F7" w:rsidRPr="000F2FC3">
        <w:rPr>
          <w:rFonts w:asciiTheme="majorHAnsi" w:hAnsiTheme="majorHAnsi"/>
          <w:sz w:val="24"/>
          <w:szCs w:val="24"/>
          <w:lang w:val="en-GB"/>
        </w:rPr>
        <w:t>,</w:t>
      </w:r>
      <w:r w:rsidR="00EF2696" w:rsidRPr="000F2FC3">
        <w:rPr>
          <w:rFonts w:asciiTheme="majorHAnsi" w:hAnsiTheme="majorHAnsi"/>
          <w:sz w:val="24"/>
          <w:szCs w:val="24"/>
          <w:lang w:val="en-GB"/>
        </w:rPr>
        <w:t>”</w:t>
      </w:r>
      <w:r w:rsidR="001C41F7" w:rsidRPr="000F2FC3">
        <w:rPr>
          <w:rStyle w:val="FootnoteReference"/>
          <w:rFonts w:asciiTheme="majorHAnsi" w:hAnsiTheme="majorHAnsi"/>
          <w:sz w:val="24"/>
          <w:szCs w:val="24"/>
          <w:lang w:val="en-GB"/>
        </w:rPr>
        <w:footnoteReference w:id="49"/>
      </w:r>
      <w:r w:rsidR="001C41F7" w:rsidRPr="000F2FC3">
        <w:rPr>
          <w:rFonts w:asciiTheme="majorHAnsi" w:hAnsiTheme="majorHAnsi"/>
          <w:sz w:val="24"/>
          <w:szCs w:val="24"/>
          <w:lang w:val="en-GB"/>
        </w:rPr>
        <w:t xml:space="preserve"> but “[a]</w:t>
      </w:r>
      <w:proofErr w:type="spellStart"/>
      <w:r w:rsidR="001C41F7" w:rsidRPr="000F2FC3">
        <w:rPr>
          <w:rFonts w:asciiTheme="majorHAnsi" w:hAnsiTheme="majorHAnsi"/>
          <w:sz w:val="24"/>
          <w:szCs w:val="24"/>
          <w:lang w:val="en-GB"/>
        </w:rPr>
        <w:t>ll</w:t>
      </w:r>
      <w:proofErr w:type="spellEnd"/>
      <w:r w:rsidR="001C41F7" w:rsidRPr="000F2FC3">
        <w:rPr>
          <w:rFonts w:asciiTheme="majorHAnsi" w:hAnsiTheme="majorHAnsi"/>
          <w:sz w:val="24"/>
          <w:szCs w:val="24"/>
          <w:lang w:val="en-GB"/>
        </w:rPr>
        <w:t xml:space="preserve"> these pleasure</w:t>
      </w:r>
      <w:r w:rsidR="009B10A7">
        <w:rPr>
          <w:rFonts w:asciiTheme="majorHAnsi" w:hAnsiTheme="majorHAnsi"/>
          <w:sz w:val="24"/>
          <w:szCs w:val="24"/>
          <w:lang w:val="en-GB"/>
        </w:rPr>
        <w:t>s</w:t>
      </w:r>
      <w:r w:rsidR="001C41F7" w:rsidRPr="000F2FC3">
        <w:rPr>
          <w:rFonts w:asciiTheme="majorHAnsi" w:hAnsiTheme="majorHAnsi"/>
          <w:sz w:val="24"/>
          <w:szCs w:val="24"/>
          <w:lang w:val="en-GB"/>
        </w:rPr>
        <w:t xml:space="preserve"> are obtainable by engaging in activities that do not result in killing any animal.”</w:t>
      </w:r>
      <w:r w:rsidR="001C41F7" w:rsidRPr="000F2FC3">
        <w:rPr>
          <w:rStyle w:val="FootnoteReference"/>
          <w:rFonts w:asciiTheme="majorHAnsi" w:hAnsiTheme="majorHAnsi"/>
          <w:sz w:val="24"/>
          <w:szCs w:val="24"/>
          <w:lang w:val="en-GB"/>
        </w:rPr>
        <w:footnoteReference w:id="50"/>
      </w:r>
      <w:r w:rsidR="00840C15" w:rsidRPr="000F2FC3">
        <w:rPr>
          <w:rFonts w:asciiTheme="majorHAnsi" w:hAnsiTheme="majorHAnsi"/>
          <w:sz w:val="24"/>
          <w:szCs w:val="24"/>
          <w:lang w:val="en-GB"/>
        </w:rPr>
        <w:t xml:space="preserve"> In this framing of hunting, </w:t>
      </w:r>
      <w:r w:rsidR="00DC5217">
        <w:rPr>
          <w:rFonts w:asciiTheme="majorHAnsi" w:hAnsiTheme="majorHAnsi"/>
          <w:sz w:val="24"/>
          <w:szCs w:val="24"/>
          <w:lang w:val="en-GB"/>
        </w:rPr>
        <w:t>no rational moral agent should want to hunt.</w:t>
      </w:r>
    </w:p>
    <w:p w14:paraId="453FE133" w14:textId="5F21A77F" w:rsidR="00E626C7" w:rsidRPr="000F2FC3" w:rsidRDefault="0036713B" w:rsidP="00A62061">
      <w:pPr>
        <w:jc w:val="both"/>
        <w:rPr>
          <w:rFonts w:asciiTheme="majorHAnsi" w:hAnsiTheme="majorHAnsi"/>
          <w:sz w:val="24"/>
          <w:szCs w:val="24"/>
          <w:lang w:val="en-GB"/>
        </w:rPr>
      </w:pPr>
      <w:r w:rsidRPr="000F2FC3">
        <w:rPr>
          <w:rFonts w:asciiTheme="majorHAnsi" w:hAnsiTheme="majorHAnsi"/>
          <w:sz w:val="24"/>
          <w:szCs w:val="24"/>
          <w:lang w:val="en-GB"/>
        </w:rPr>
        <w:lastRenderedPageBreak/>
        <w:tab/>
      </w:r>
      <w:r w:rsidR="00CB3779" w:rsidRPr="000F2FC3">
        <w:rPr>
          <w:rFonts w:asciiTheme="majorHAnsi" w:hAnsiTheme="majorHAnsi"/>
          <w:sz w:val="24"/>
          <w:szCs w:val="24"/>
          <w:lang w:val="en-GB"/>
        </w:rPr>
        <w:t>After this</w:t>
      </w:r>
      <w:r w:rsidR="00642A8A" w:rsidRPr="000F2FC3">
        <w:rPr>
          <w:rFonts w:asciiTheme="majorHAnsi" w:hAnsiTheme="majorHAnsi"/>
          <w:sz w:val="24"/>
          <w:szCs w:val="24"/>
          <w:lang w:val="en-GB"/>
        </w:rPr>
        <w:t>,</w:t>
      </w:r>
      <w:r w:rsidR="00CB3779" w:rsidRPr="000F2FC3">
        <w:rPr>
          <w:rFonts w:asciiTheme="majorHAnsi" w:hAnsiTheme="majorHAnsi"/>
          <w:sz w:val="24"/>
          <w:szCs w:val="24"/>
          <w:lang w:val="en-GB"/>
        </w:rPr>
        <w:t xml:space="preserve"> </w:t>
      </w:r>
      <w:r w:rsidR="004371AF" w:rsidRPr="000F2FC3">
        <w:rPr>
          <w:rFonts w:asciiTheme="majorHAnsi" w:hAnsiTheme="majorHAnsi"/>
          <w:sz w:val="24"/>
          <w:szCs w:val="24"/>
          <w:lang w:val="en-GB"/>
        </w:rPr>
        <w:t>Regan counters another justification of hunting</w:t>
      </w:r>
      <w:r w:rsidRPr="000F2FC3">
        <w:rPr>
          <w:rFonts w:asciiTheme="majorHAnsi" w:hAnsiTheme="majorHAnsi"/>
          <w:sz w:val="24"/>
          <w:szCs w:val="24"/>
          <w:lang w:val="en-GB"/>
        </w:rPr>
        <w:t xml:space="preserve">: that we should hunt in order to prevent wildlife populations from growing too large, thus causing starvation when food runs out. </w:t>
      </w:r>
      <w:r w:rsidR="004412B7" w:rsidRPr="000F2FC3">
        <w:rPr>
          <w:rFonts w:asciiTheme="majorHAnsi" w:hAnsiTheme="majorHAnsi"/>
          <w:sz w:val="24"/>
          <w:szCs w:val="24"/>
          <w:lang w:val="en-GB"/>
        </w:rPr>
        <w:t>His reply is t</w:t>
      </w:r>
      <w:r w:rsidR="008C4A4B" w:rsidRPr="000F2FC3">
        <w:rPr>
          <w:rFonts w:asciiTheme="majorHAnsi" w:hAnsiTheme="majorHAnsi"/>
          <w:sz w:val="24"/>
          <w:szCs w:val="24"/>
          <w:lang w:val="en-GB"/>
        </w:rPr>
        <w:t>hree</w:t>
      </w:r>
      <w:r w:rsidR="004412B7" w:rsidRPr="000F2FC3">
        <w:rPr>
          <w:rFonts w:asciiTheme="majorHAnsi" w:hAnsiTheme="majorHAnsi"/>
          <w:sz w:val="24"/>
          <w:szCs w:val="24"/>
          <w:lang w:val="en-GB"/>
        </w:rPr>
        <w:t xml:space="preserve">fold. </w:t>
      </w:r>
      <w:r w:rsidR="00235F58" w:rsidRPr="000F2FC3">
        <w:rPr>
          <w:rFonts w:asciiTheme="majorHAnsi" w:hAnsiTheme="majorHAnsi"/>
          <w:sz w:val="24"/>
          <w:szCs w:val="24"/>
          <w:lang w:val="en-GB"/>
        </w:rPr>
        <w:t>First, he states that this argument “</w:t>
      </w:r>
      <w:r w:rsidR="00813360" w:rsidRPr="000F2FC3">
        <w:rPr>
          <w:rFonts w:asciiTheme="majorHAnsi" w:hAnsiTheme="majorHAnsi"/>
          <w:sz w:val="24"/>
          <w:szCs w:val="24"/>
          <w:lang w:val="en-GB"/>
        </w:rPr>
        <w:t>assumes that the death endured by hunted (…) animals is always better (i.e. involves less suffering) than the death these animals would endure as a result of starvation.”</w:t>
      </w:r>
      <w:r w:rsidR="00813360" w:rsidRPr="000F2FC3">
        <w:rPr>
          <w:rStyle w:val="FootnoteReference"/>
          <w:rFonts w:asciiTheme="majorHAnsi" w:hAnsiTheme="majorHAnsi"/>
          <w:sz w:val="24"/>
          <w:szCs w:val="24"/>
          <w:lang w:val="en-GB"/>
        </w:rPr>
        <w:footnoteReference w:id="51"/>
      </w:r>
      <w:r w:rsidR="00434496" w:rsidRPr="000F2FC3">
        <w:rPr>
          <w:rFonts w:asciiTheme="majorHAnsi" w:hAnsiTheme="majorHAnsi"/>
          <w:sz w:val="24"/>
          <w:szCs w:val="24"/>
          <w:lang w:val="en-GB"/>
        </w:rPr>
        <w:t xml:space="preserve"> It is a tricky point, for it is true that a ‘sick’ shot (as hunters call it) results in prolonged </w:t>
      </w:r>
      <w:r w:rsidR="00D6747C" w:rsidRPr="000F2FC3">
        <w:rPr>
          <w:rFonts w:asciiTheme="majorHAnsi" w:hAnsiTheme="majorHAnsi"/>
          <w:sz w:val="24"/>
          <w:szCs w:val="24"/>
          <w:lang w:val="en-GB"/>
        </w:rPr>
        <w:t>suffering</w:t>
      </w:r>
      <w:r w:rsidR="004349D3" w:rsidRPr="000F2FC3">
        <w:rPr>
          <w:rFonts w:asciiTheme="majorHAnsi" w:hAnsiTheme="majorHAnsi"/>
          <w:sz w:val="24"/>
          <w:szCs w:val="24"/>
          <w:lang w:val="en-GB"/>
        </w:rPr>
        <w:t xml:space="preserve">. But is that </w:t>
      </w:r>
      <w:r w:rsidR="00D9445B" w:rsidRPr="000F2FC3">
        <w:rPr>
          <w:rFonts w:asciiTheme="majorHAnsi" w:hAnsiTheme="majorHAnsi"/>
          <w:sz w:val="24"/>
          <w:szCs w:val="24"/>
          <w:lang w:val="en-GB"/>
        </w:rPr>
        <w:t>worse than weeks of slow starvation?</w:t>
      </w:r>
      <w:r w:rsidR="00135105" w:rsidRPr="000F2FC3">
        <w:rPr>
          <w:rFonts w:asciiTheme="majorHAnsi" w:hAnsiTheme="majorHAnsi"/>
          <w:sz w:val="24"/>
          <w:szCs w:val="24"/>
          <w:lang w:val="en-GB"/>
        </w:rPr>
        <w:t xml:space="preserve"> </w:t>
      </w:r>
      <w:r w:rsidR="00D9445B" w:rsidRPr="000F2FC3">
        <w:rPr>
          <w:rFonts w:asciiTheme="majorHAnsi" w:hAnsiTheme="majorHAnsi"/>
          <w:sz w:val="24"/>
          <w:szCs w:val="24"/>
          <w:lang w:val="en-GB"/>
        </w:rPr>
        <w:t xml:space="preserve"> </w:t>
      </w:r>
      <w:r w:rsidR="00135105" w:rsidRPr="000F2FC3">
        <w:rPr>
          <w:rFonts w:asciiTheme="majorHAnsi" w:hAnsiTheme="majorHAnsi"/>
          <w:sz w:val="24"/>
          <w:szCs w:val="24"/>
          <w:lang w:val="en-GB"/>
        </w:rPr>
        <w:t xml:space="preserve">Regan thinks </w:t>
      </w:r>
      <w:r w:rsidR="00B07670" w:rsidRPr="000F2FC3">
        <w:rPr>
          <w:rFonts w:asciiTheme="majorHAnsi" w:hAnsiTheme="majorHAnsi"/>
          <w:sz w:val="24"/>
          <w:szCs w:val="24"/>
          <w:lang w:val="en-GB"/>
        </w:rPr>
        <w:t>this is not “obvious”</w:t>
      </w:r>
      <w:r w:rsidR="00040843" w:rsidRPr="000F2FC3">
        <w:rPr>
          <w:rFonts w:asciiTheme="majorHAnsi" w:hAnsiTheme="majorHAnsi"/>
          <w:sz w:val="24"/>
          <w:szCs w:val="24"/>
          <w:lang w:val="en-GB"/>
        </w:rPr>
        <w:t>, an</w:t>
      </w:r>
      <w:r w:rsidR="00B74C41" w:rsidRPr="000F2FC3">
        <w:rPr>
          <w:rFonts w:asciiTheme="majorHAnsi" w:hAnsiTheme="majorHAnsi"/>
          <w:sz w:val="24"/>
          <w:szCs w:val="24"/>
          <w:lang w:val="en-GB"/>
        </w:rPr>
        <w:t>d</w:t>
      </w:r>
      <w:r w:rsidR="00040843" w:rsidRPr="000F2FC3">
        <w:rPr>
          <w:rFonts w:asciiTheme="majorHAnsi" w:hAnsiTheme="majorHAnsi"/>
          <w:sz w:val="24"/>
          <w:szCs w:val="24"/>
          <w:lang w:val="en-GB"/>
        </w:rPr>
        <w:t xml:space="preserve"> concludes that </w:t>
      </w:r>
      <w:r w:rsidR="00B07670" w:rsidRPr="000F2FC3">
        <w:rPr>
          <w:rFonts w:asciiTheme="majorHAnsi" w:hAnsiTheme="majorHAnsi"/>
          <w:sz w:val="24"/>
          <w:szCs w:val="24"/>
          <w:lang w:val="en-GB"/>
        </w:rPr>
        <w:t xml:space="preserve">the point that death by hunter is more humane </w:t>
      </w:r>
      <w:r w:rsidR="00040843" w:rsidRPr="000F2FC3">
        <w:rPr>
          <w:rFonts w:asciiTheme="majorHAnsi" w:hAnsiTheme="majorHAnsi"/>
          <w:sz w:val="24"/>
          <w:szCs w:val="24"/>
          <w:lang w:val="en-GB"/>
        </w:rPr>
        <w:t xml:space="preserve">is </w:t>
      </w:r>
      <w:r w:rsidR="00B07670" w:rsidRPr="000F2FC3">
        <w:rPr>
          <w:rFonts w:asciiTheme="majorHAnsi" w:hAnsiTheme="majorHAnsi"/>
          <w:sz w:val="24"/>
          <w:szCs w:val="24"/>
          <w:lang w:val="en-GB"/>
        </w:rPr>
        <w:t>a “specious” at best.</w:t>
      </w:r>
      <w:r w:rsidR="00B07670" w:rsidRPr="000F2FC3">
        <w:rPr>
          <w:rStyle w:val="FootnoteReference"/>
          <w:rFonts w:asciiTheme="majorHAnsi" w:hAnsiTheme="majorHAnsi"/>
          <w:sz w:val="24"/>
          <w:szCs w:val="24"/>
          <w:lang w:val="en-GB"/>
        </w:rPr>
        <w:footnoteReference w:id="52"/>
      </w:r>
      <w:r w:rsidR="00135105" w:rsidRPr="000F2FC3">
        <w:rPr>
          <w:rFonts w:asciiTheme="majorHAnsi" w:hAnsiTheme="majorHAnsi"/>
          <w:sz w:val="24"/>
          <w:szCs w:val="24"/>
          <w:lang w:val="en-GB"/>
        </w:rPr>
        <w:t xml:space="preserve"> </w:t>
      </w:r>
      <w:r w:rsidR="00D6747C" w:rsidRPr="000F2FC3">
        <w:rPr>
          <w:rFonts w:asciiTheme="majorHAnsi" w:hAnsiTheme="majorHAnsi"/>
          <w:sz w:val="24"/>
          <w:szCs w:val="24"/>
          <w:lang w:val="en-GB"/>
        </w:rPr>
        <w:t xml:space="preserve">It should be noted that </w:t>
      </w:r>
      <w:r w:rsidR="00636A54" w:rsidRPr="000F2FC3">
        <w:rPr>
          <w:rFonts w:asciiTheme="majorHAnsi" w:hAnsiTheme="majorHAnsi"/>
          <w:sz w:val="24"/>
          <w:szCs w:val="24"/>
          <w:lang w:val="en-GB"/>
        </w:rPr>
        <w:t xml:space="preserve">Regan misses a crucial point about overpopulation here, to which I will return in section 3. </w:t>
      </w:r>
    </w:p>
    <w:p w14:paraId="6BE88FD3" w14:textId="36AE5A7D" w:rsidR="00632959" w:rsidRPr="000F2FC3" w:rsidRDefault="00632959" w:rsidP="00A62061">
      <w:pPr>
        <w:jc w:val="both"/>
        <w:rPr>
          <w:rFonts w:asciiTheme="majorHAnsi" w:hAnsiTheme="majorHAnsi"/>
          <w:sz w:val="24"/>
          <w:szCs w:val="24"/>
          <w:lang w:val="en-GB"/>
        </w:rPr>
      </w:pPr>
      <w:r w:rsidRPr="000F2FC3">
        <w:rPr>
          <w:rFonts w:asciiTheme="majorHAnsi" w:hAnsiTheme="majorHAnsi"/>
          <w:sz w:val="24"/>
          <w:szCs w:val="24"/>
          <w:lang w:val="en-GB"/>
        </w:rPr>
        <w:tab/>
        <w:t xml:space="preserve">The </w:t>
      </w:r>
      <w:r w:rsidR="00F71ED4" w:rsidRPr="000F2FC3">
        <w:rPr>
          <w:rFonts w:asciiTheme="majorHAnsi" w:hAnsiTheme="majorHAnsi"/>
          <w:sz w:val="24"/>
          <w:szCs w:val="24"/>
          <w:lang w:val="en-GB"/>
        </w:rPr>
        <w:t>second part of Regan’s reply is tha</w:t>
      </w:r>
      <w:r w:rsidR="005210AF" w:rsidRPr="000F2FC3">
        <w:rPr>
          <w:rFonts w:asciiTheme="majorHAnsi" w:hAnsiTheme="majorHAnsi"/>
          <w:sz w:val="24"/>
          <w:szCs w:val="24"/>
          <w:lang w:val="en-GB"/>
        </w:rPr>
        <w:t xml:space="preserve">t “appeals to </w:t>
      </w:r>
      <w:r w:rsidR="00CB1BA5" w:rsidRPr="000F2FC3">
        <w:rPr>
          <w:rFonts w:asciiTheme="majorHAnsi" w:hAnsiTheme="majorHAnsi"/>
          <w:sz w:val="24"/>
          <w:szCs w:val="24"/>
          <w:lang w:val="en-GB"/>
        </w:rPr>
        <w:t xml:space="preserve">“humane concern” are </w:t>
      </w:r>
      <w:r w:rsidR="00A74AC7" w:rsidRPr="000F2FC3">
        <w:rPr>
          <w:rFonts w:asciiTheme="majorHAnsi" w:hAnsiTheme="majorHAnsi"/>
          <w:sz w:val="24"/>
          <w:szCs w:val="24"/>
          <w:lang w:val="en-GB"/>
        </w:rPr>
        <w:t xml:space="preserve">dramatically at odds with the philosophy of current hunting (…) practices, as well as with wildlife management </w:t>
      </w:r>
      <w:r w:rsidR="00CB1BA5" w:rsidRPr="000F2FC3">
        <w:rPr>
          <w:rFonts w:asciiTheme="majorHAnsi" w:hAnsiTheme="majorHAnsi"/>
          <w:sz w:val="24"/>
          <w:szCs w:val="24"/>
          <w:lang w:val="en-GB"/>
        </w:rPr>
        <w:t>generally</w:t>
      </w:r>
      <w:r w:rsidR="00A74AC7" w:rsidRPr="000F2FC3">
        <w:rPr>
          <w:rFonts w:asciiTheme="majorHAnsi" w:hAnsiTheme="majorHAnsi"/>
          <w:sz w:val="24"/>
          <w:szCs w:val="24"/>
          <w:lang w:val="en-GB"/>
        </w:rPr>
        <w:t>.”</w:t>
      </w:r>
      <w:r w:rsidR="00A74AC7" w:rsidRPr="000F2FC3">
        <w:rPr>
          <w:rStyle w:val="FootnoteReference"/>
          <w:rFonts w:asciiTheme="majorHAnsi" w:hAnsiTheme="majorHAnsi"/>
          <w:sz w:val="24"/>
          <w:szCs w:val="24"/>
          <w:lang w:val="en-GB"/>
        </w:rPr>
        <w:footnoteReference w:id="53"/>
      </w:r>
      <w:r w:rsidR="00A74AC7" w:rsidRPr="000F2FC3">
        <w:rPr>
          <w:rFonts w:asciiTheme="majorHAnsi" w:hAnsiTheme="majorHAnsi"/>
          <w:sz w:val="24"/>
          <w:szCs w:val="24"/>
          <w:lang w:val="en-GB"/>
        </w:rPr>
        <w:t xml:space="preserve"> </w:t>
      </w:r>
      <w:r w:rsidR="00CB1BA5" w:rsidRPr="000F2FC3">
        <w:rPr>
          <w:rFonts w:asciiTheme="majorHAnsi" w:hAnsiTheme="majorHAnsi"/>
          <w:sz w:val="24"/>
          <w:szCs w:val="24"/>
          <w:lang w:val="en-GB"/>
        </w:rPr>
        <w:t xml:space="preserve">This philosophy, which Regan identifies as </w:t>
      </w:r>
      <w:r w:rsidR="006B4CE8" w:rsidRPr="000F2FC3">
        <w:rPr>
          <w:rFonts w:asciiTheme="majorHAnsi" w:hAnsiTheme="majorHAnsi"/>
          <w:sz w:val="24"/>
          <w:szCs w:val="24"/>
          <w:lang w:val="en-GB"/>
        </w:rPr>
        <w:t>“the creed of</w:t>
      </w:r>
      <w:r w:rsidR="00CB1BA5" w:rsidRPr="000F2FC3">
        <w:rPr>
          <w:rFonts w:asciiTheme="majorHAnsi" w:hAnsiTheme="majorHAnsi"/>
          <w:sz w:val="24"/>
          <w:szCs w:val="24"/>
          <w:lang w:val="en-GB"/>
        </w:rPr>
        <w:t xml:space="preserve"> maximum sustainable yield</w:t>
      </w:r>
      <w:r w:rsidR="006B4CE8" w:rsidRPr="000F2FC3">
        <w:rPr>
          <w:rFonts w:asciiTheme="majorHAnsi" w:hAnsiTheme="majorHAnsi"/>
          <w:sz w:val="24"/>
          <w:szCs w:val="24"/>
          <w:lang w:val="en-GB"/>
        </w:rPr>
        <w:t>”</w:t>
      </w:r>
      <w:r w:rsidR="00CC06C0" w:rsidRPr="000F2FC3">
        <w:rPr>
          <w:rFonts w:asciiTheme="majorHAnsi" w:hAnsiTheme="majorHAnsi"/>
          <w:sz w:val="24"/>
          <w:szCs w:val="24"/>
          <w:lang w:val="en-GB"/>
        </w:rPr>
        <w:t xml:space="preserve"> (MSY)</w:t>
      </w:r>
      <w:r w:rsidR="00CB1BA5" w:rsidRPr="000F2FC3">
        <w:rPr>
          <w:rFonts w:asciiTheme="majorHAnsi" w:hAnsiTheme="majorHAnsi"/>
          <w:sz w:val="24"/>
          <w:szCs w:val="24"/>
          <w:lang w:val="en-GB"/>
        </w:rPr>
        <w:t>,</w:t>
      </w:r>
      <w:r w:rsidR="00DE2FE1" w:rsidRPr="000F2FC3">
        <w:rPr>
          <w:rFonts w:asciiTheme="majorHAnsi" w:hAnsiTheme="majorHAnsi"/>
          <w:sz w:val="24"/>
          <w:szCs w:val="24"/>
          <w:lang w:val="en-GB"/>
        </w:rPr>
        <w:t xml:space="preserve"> </w:t>
      </w:r>
      <w:r w:rsidR="00D07971" w:rsidRPr="000F2FC3">
        <w:rPr>
          <w:rFonts w:asciiTheme="majorHAnsi" w:hAnsiTheme="majorHAnsi"/>
          <w:sz w:val="24"/>
          <w:szCs w:val="24"/>
          <w:lang w:val="en-GB"/>
        </w:rPr>
        <w:t>is</w:t>
      </w:r>
      <w:r w:rsidR="006B4CE8" w:rsidRPr="000F2FC3">
        <w:rPr>
          <w:rFonts w:asciiTheme="majorHAnsi" w:hAnsiTheme="majorHAnsi"/>
          <w:sz w:val="24"/>
          <w:szCs w:val="24"/>
          <w:lang w:val="en-GB"/>
        </w:rPr>
        <w:t xml:space="preserve"> the true face of contemporary hunting. </w:t>
      </w:r>
      <w:r w:rsidR="00B64E44" w:rsidRPr="000F2FC3">
        <w:rPr>
          <w:rFonts w:asciiTheme="majorHAnsi" w:hAnsiTheme="majorHAnsi"/>
          <w:sz w:val="24"/>
          <w:szCs w:val="24"/>
          <w:lang w:val="en-GB"/>
        </w:rPr>
        <w:t>Rather than controlling population numbers</w:t>
      </w:r>
      <w:r w:rsidR="00D07971" w:rsidRPr="000F2FC3">
        <w:rPr>
          <w:rFonts w:asciiTheme="majorHAnsi" w:hAnsiTheme="majorHAnsi"/>
          <w:sz w:val="24"/>
          <w:szCs w:val="24"/>
          <w:lang w:val="en-GB"/>
        </w:rPr>
        <w:t xml:space="preserve"> and prevent starvation</w:t>
      </w:r>
      <w:r w:rsidR="00B64E44" w:rsidRPr="000F2FC3">
        <w:rPr>
          <w:rFonts w:asciiTheme="majorHAnsi" w:hAnsiTheme="majorHAnsi"/>
          <w:sz w:val="24"/>
          <w:szCs w:val="24"/>
          <w:lang w:val="en-GB"/>
        </w:rPr>
        <w:t>,</w:t>
      </w:r>
      <w:r w:rsidR="00E334C8" w:rsidRPr="000F2FC3">
        <w:rPr>
          <w:rFonts w:asciiTheme="majorHAnsi" w:hAnsiTheme="majorHAnsi"/>
          <w:sz w:val="24"/>
          <w:szCs w:val="24"/>
          <w:lang w:val="en-GB"/>
        </w:rPr>
        <w:t xml:space="preserve"> which he deems a “moral smokescreen”,</w:t>
      </w:r>
      <w:r w:rsidR="009A11B1" w:rsidRPr="000F2FC3">
        <w:rPr>
          <w:rStyle w:val="FootnoteReference"/>
          <w:rFonts w:asciiTheme="majorHAnsi" w:hAnsiTheme="majorHAnsi"/>
          <w:sz w:val="24"/>
          <w:szCs w:val="24"/>
          <w:lang w:val="en-GB"/>
        </w:rPr>
        <w:footnoteReference w:id="54"/>
      </w:r>
      <w:r w:rsidR="00B64E44" w:rsidRPr="000F2FC3">
        <w:rPr>
          <w:rFonts w:asciiTheme="majorHAnsi" w:hAnsiTheme="majorHAnsi"/>
          <w:sz w:val="24"/>
          <w:szCs w:val="24"/>
          <w:lang w:val="en-GB"/>
        </w:rPr>
        <w:t xml:space="preserve"> the goal is really to allow future hunters to kill more</w:t>
      </w:r>
      <w:r w:rsidR="00D07971" w:rsidRPr="000F2FC3">
        <w:rPr>
          <w:rFonts w:asciiTheme="majorHAnsi" w:hAnsiTheme="majorHAnsi"/>
          <w:sz w:val="24"/>
          <w:szCs w:val="24"/>
          <w:lang w:val="en-GB"/>
        </w:rPr>
        <w:t xml:space="preserve"> animals</w:t>
      </w:r>
      <w:r w:rsidR="00B64E44" w:rsidRPr="000F2FC3">
        <w:rPr>
          <w:rFonts w:asciiTheme="majorHAnsi" w:hAnsiTheme="majorHAnsi"/>
          <w:sz w:val="24"/>
          <w:szCs w:val="24"/>
          <w:lang w:val="en-GB"/>
        </w:rPr>
        <w:t>.</w:t>
      </w:r>
      <w:r w:rsidR="00C205CE" w:rsidRPr="000F2FC3">
        <w:rPr>
          <w:rFonts w:asciiTheme="majorHAnsi" w:hAnsiTheme="majorHAnsi"/>
          <w:sz w:val="24"/>
          <w:szCs w:val="24"/>
          <w:lang w:val="en-GB"/>
        </w:rPr>
        <w:t xml:space="preserve"> The result is that </w:t>
      </w:r>
      <w:r w:rsidR="00D07971" w:rsidRPr="000F2FC3">
        <w:rPr>
          <w:rFonts w:asciiTheme="majorHAnsi" w:hAnsiTheme="majorHAnsi"/>
          <w:sz w:val="24"/>
          <w:szCs w:val="24"/>
          <w:lang w:val="en-GB"/>
        </w:rPr>
        <w:t>“</w:t>
      </w:r>
      <w:r w:rsidR="00C205CE" w:rsidRPr="000F2FC3">
        <w:rPr>
          <w:rFonts w:asciiTheme="majorHAnsi" w:hAnsiTheme="majorHAnsi"/>
          <w:sz w:val="24"/>
          <w:szCs w:val="24"/>
          <w:lang w:val="en-GB"/>
        </w:rPr>
        <w:t>the total number of animals who will die an agonizing death as a result of the poor shooting of hunter</w:t>
      </w:r>
      <w:r w:rsidR="00870013" w:rsidRPr="000F2FC3">
        <w:rPr>
          <w:rFonts w:asciiTheme="majorHAnsi" w:hAnsiTheme="majorHAnsi"/>
          <w:sz w:val="24"/>
          <w:szCs w:val="24"/>
          <w:lang w:val="en-GB"/>
        </w:rPr>
        <w:t>s, (…) plus those who die by natural causes will be larger tha</w:t>
      </w:r>
      <w:r w:rsidR="00947E6F">
        <w:rPr>
          <w:rFonts w:asciiTheme="majorHAnsi" w:hAnsiTheme="majorHAnsi"/>
          <w:sz w:val="24"/>
          <w:szCs w:val="24"/>
          <w:lang w:val="en-GB"/>
        </w:rPr>
        <w:t>n</w:t>
      </w:r>
      <w:r w:rsidR="00870013" w:rsidRPr="000F2FC3">
        <w:rPr>
          <w:rFonts w:asciiTheme="majorHAnsi" w:hAnsiTheme="majorHAnsi"/>
          <w:sz w:val="24"/>
          <w:szCs w:val="24"/>
          <w:lang w:val="en-GB"/>
        </w:rPr>
        <w:t xml:space="preserve"> if other options were adopted.”</w:t>
      </w:r>
      <w:r w:rsidR="00870013" w:rsidRPr="000F2FC3">
        <w:rPr>
          <w:rStyle w:val="FootnoteReference"/>
          <w:rFonts w:asciiTheme="majorHAnsi" w:hAnsiTheme="majorHAnsi"/>
          <w:sz w:val="24"/>
          <w:szCs w:val="24"/>
          <w:lang w:val="en-GB"/>
        </w:rPr>
        <w:footnoteReference w:id="55"/>
      </w:r>
      <w:r w:rsidR="00870013" w:rsidRPr="000F2FC3">
        <w:rPr>
          <w:rFonts w:asciiTheme="majorHAnsi" w:hAnsiTheme="majorHAnsi"/>
          <w:sz w:val="24"/>
          <w:szCs w:val="24"/>
          <w:lang w:val="en-GB"/>
        </w:rPr>
        <w:t xml:space="preserve"> </w:t>
      </w:r>
      <w:r w:rsidR="00A1196B" w:rsidRPr="000F2FC3">
        <w:rPr>
          <w:rFonts w:asciiTheme="majorHAnsi" w:hAnsiTheme="majorHAnsi"/>
          <w:sz w:val="24"/>
          <w:szCs w:val="24"/>
          <w:lang w:val="en-GB"/>
        </w:rPr>
        <w:t xml:space="preserve">There </w:t>
      </w:r>
      <w:r w:rsidR="000C05CD" w:rsidRPr="000F2FC3">
        <w:rPr>
          <w:rFonts w:asciiTheme="majorHAnsi" w:hAnsiTheme="majorHAnsi"/>
          <w:sz w:val="24"/>
          <w:szCs w:val="24"/>
          <w:lang w:val="en-GB"/>
        </w:rPr>
        <w:t>are two faults in the text here</w:t>
      </w:r>
      <w:r w:rsidR="00813440" w:rsidRPr="000F2FC3">
        <w:rPr>
          <w:rFonts w:asciiTheme="majorHAnsi" w:hAnsiTheme="majorHAnsi"/>
          <w:sz w:val="24"/>
          <w:szCs w:val="24"/>
          <w:lang w:val="en-GB"/>
        </w:rPr>
        <w:t>.</w:t>
      </w:r>
      <w:r w:rsidR="000C05CD" w:rsidRPr="000F2FC3">
        <w:rPr>
          <w:rFonts w:asciiTheme="majorHAnsi" w:hAnsiTheme="majorHAnsi"/>
          <w:sz w:val="24"/>
          <w:szCs w:val="24"/>
          <w:lang w:val="en-GB"/>
        </w:rPr>
        <w:t xml:space="preserve"> First, Regan tries to come off easy by referring to “other options” without mentioning any; </w:t>
      </w:r>
      <w:r w:rsidR="000C05CD" w:rsidRPr="00494741">
        <w:rPr>
          <w:rFonts w:asciiTheme="majorHAnsi" w:hAnsiTheme="majorHAnsi"/>
          <w:sz w:val="24"/>
          <w:szCs w:val="24"/>
          <w:lang w:val="en-GB"/>
        </w:rPr>
        <w:t xml:space="preserve">and as we will see </w:t>
      </w:r>
      <w:r w:rsidR="008848EF" w:rsidRPr="00494741">
        <w:rPr>
          <w:rFonts w:asciiTheme="majorHAnsi" w:hAnsiTheme="majorHAnsi"/>
          <w:sz w:val="24"/>
          <w:szCs w:val="24"/>
          <w:lang w:val="en-GB"/>
        </w:rPr>
        <w:t>below when we discuss Singer</w:t>
      </w:r>
      <w:r w:rsidR="000C05CD" w:rsidRPr="00494741">
        <w:rPr>
          <w:rFonts w:asciiTheme="majorHAnsi" w:hAnsiTheme="majorHAnsi"/>
          <w:sz w:val="24"/>
          <w:szCs w:val="24"/>
          <w:lang w:val="en-GB"/>
        </w:rPr>
        <w:t xml:space="preserve">, </w:t>
      </w:r>
      <w:r w:rsidR="000C05CD" w:rsidRPr="000F2FC3">
        <w:rPr>
          <w:rFonts w:asciiTheme="majorHAnsi" w:hAnsiTheme="majorHAnsi"/>
          <w:sz w:val="24"/>
          <w:szCs w:val="24"/>
          <w:lang w:val="en-GB"/>
        </w:rPr>
        <w:t>there are</w:t>
      </w:r>
      <w:r w:rsidR="00705990" w:rsidRPr="000F2FC3">
        <w:rPr>
          <w:rFonts w:asciiTheme="majorHAnsi" w:hAnsiTheme="majorHAnsi"/>
          <w:sz w:val="24"/>
          <w:szCs w:val="24"/>
          <w:lang w:val="en-GB"/>
        </w:rPr>
        <w:t xml:space="preserve"> currently</w:t>
      </w:r>
      <w:r w:rsidR="000C05CD" w:rsidRPr="000F2FC3">
        <w:rPr>
          <w:rFonts w:asciiTheme="majorHAnsi" w:hAnsiTheme="majorHAnsi"/>
          <w:sz w:val="24"/>
          <w:szCs w:val="24"/>
          <w:lang w:val="en-GB"/>
        </w:rPr>
        <w:t xml:space="preserve"> no </w:t>
      </w:r>
      <w:r w:rsidR="002370D1" w:rsidRPr="000F2FC3">
        <w:rPr>
          <w:rFonts w:asciiTheme="majorHAnsi" w:hAnsiTheme="majorHAnsi"/>
          <w:sz w:val="24"/>
          <w:szCs w:val="24"/>
          <w:lang w:val="en-GB"/>
        </w:rPr>
        <w:t>viable alternatives to preventing overpopulation.</w:t>
      </w:r>
      <w:r w:rsidR="000C05CD" w:rsidRPr="000F2FC3">
        <w:rPr>
          <w:rFonts w:asciiTheme="majorHAnsi" w:hAnsiTheme="majorHAnsi"/>
          <w:sz w:val="24"/>
          <w:szCs w:val="24"/>
          <w:lang w:val="en-GB"/>
        </w:rPr>
        <w:t xml:space="preserve"> Second, </w:t>
      </w:r>
      <w:r w:rsidR="002370D1" w:rsidRPr="000F2FC3">
        <w:rPr>
          <w:rFonts w:asciiTheme="majorHAnsi" w:hAnsiTheme="majorHAnsi"/>
          <w:sz w:val="24"/>
          <w:szCs w:val="24"/>
          <w:lang w:val="en-GB"/>
        </w:rPr>
        <w:t>it seems confused to say that by killing wildlife, there will be more animals that die of natural causes.</w:t>
      </w:r>
      <w:r w:rsidR="00A96853" w:rsidRPr="000F2FC3">
        <w:rPr>
          <w:rFonts w:asciiTheme="majorHAnsi" w:hAnsiTheme="majorHAnsi"/>
          <w:sz w:val="24"/>
          <w:szCs w:val="24"/>
          <w:lang w:val="en-GB"/>
        </w:rPr>
        <w:t xml:space="preserve"> He repeats the point on the next page, stating that through the philosophy of </w:t>
      </w:r>
      <w:r w:rsidR="00CC06C0" w:rsidRPr="000F2FC3">
        <w:rPr>
          <w:rFonts w:asciiTheme="majorHAnsi" w:hAnsiTheme="majorHAnsi"/>
          <w:sz w:val="24"/>
          <w:szCs w:val="24"/>
          <w:lang w:val="en-GB"/>
        </w:rPr>
        <w:t>MSY</w:t>
      </w:r>
      <w:r w:rsidR="00A96853" w:rsidRPr="000F2FC3">
        <w:rPr>
          <w:rFonts w:asciiTheme="majorHAnsi" w:hAnsiTheme="majorHAnsi"/>
          <w:sz w:val="24"/>
          <w:szCs w:val="24"/>
          <w:lang w:val="en-GB"/>
        </w:rPr>
        <w:t xml:space="preserve"> “more, not fewer, animals will die horrible deaths, either at the hands of humans or in the course of nature.”</w:t>
      </w:r>
      <w:r w:rsidR="00A96853" w:rsidRPr="000F2FC3">
        <w:rPr>
          <w:rFonts w:asciiTheme="majorHAnsi" w:hAnsiTheme="majorHAnsi"/>
          <w:sz w:val="24"/>
          <w:szCs w:val="24"/>
          <w:vertAlign w:val="superscript"/>
          <w:lang w:val="en-GB"/>
        </w:rPr>
        <w:footnoteReference w:id="56"/>
      </w:r>
      <w:r w:rsidR="00A96853" w:rsidRPr="000F2FC3">
        <w:rPr>
          <w:rFonts w:asciiTheme="majorHAnsi" w:hAnsiTheme="majorHAnsi"/>
          <w:sz w:val="24"/>
          <w:szCs w:val="24"/>
          <w:lang w:val="en-GB"/>
        </w:rPr>
        <w:t xml:space="preserve"> I do not understand how this would work.</w:t>
      </w:r>
      <w:r w:rsidR="00813440" w:rsidRPr="000F2FC3">
        <w:rPr>
          <w:rFonts w:asciiTheme="majorHAnsi" w:hAnsiTheme="majorHAnsi"/>
          <w:sz w:val="24"/>
          <w:szCs w:val="24"/>
          <w:lang w:val="en-GB"/>
        </w:rPr>
        <w:t xml:space="preserve"> I</w:t>
      </w:r>
      <w:r w:rsidR="00446717" w:rsidRPr="000F2FC3">
        <w:rPr>
          <w:rFonts w:asciiTheme="majorHAnsi" w:hAnsiTheme="majorHAnsi"/>
          <w:sz w:val="24"/>
          <w:szCs w:val="24"/>
          <w:lang w:val="en-GB"/>
        </w:rPr>
        <w:t>f we shoot wildlife, there will be fewer wild animals that die of starvation, for not only are there fewer, there is also more food per animal available.</w:t>
      </w:r>
    </w:p>
    <w:p w14:paraId="67FAAD68" w14:textId="13F2F54B" w:rsidR="008C4A4B" w:rsidRPr="000F2FC3" w:rsidRDefault="008C4A4B" w:rsidP="00A62061">
      <w:pPr>
        <w:jc w:val="both"/>
        <w:rPr>
          <w:rFonts w:asciiTheme="majorHAnsi" w:hAnsiTheme="majorHAnsi"/>
          <w:sz w:val="24"/>
          <w:szCs w:val="24"/>
          <w:lang w:val="en-GB"/>
        </w:rPr>
      </w:pPr>
      <w:r w:rsidRPr="000F2FC3">
        <w:rPr>
          <w:rFonts w:asciiTheme="majorHAnsi" w:hAnsiTheme="majorHAnsi"/>
          <w:sz w:val="24"/>
          <w:szCs w:val="24"/>
          <w:lang w:val="en-GB"/>
        </w:rPr>
        <w:tab/>
      </w:r>
      <w:r w:rsidR="000D7764" w:rsidRPr="000F2FC3">
        <w:rPr>
          <w:rFonts w:asciiTheme="majorHAnsi" w:hAnsiTheme="majorHAnsi"/>
          <w:sz w:val="24"/>
          <w:szCs w:val="24"/>
          <w:lang w:val="en-GB"/>
        </w:rPr>
        <w:t>T</w:t>
      </w:r>
      <w:r w:rsidRPr="000F2FC3">
        <w:rPr>
          <w:rFonts w:asciiTheme="majorHAnsi" w:hAnsiTheme="majorHAnsi"/>
          <w:sz w:val="24"/>
          <w:szCs w:val="24"/>
          <w:lang w:val="en-GB"/>
        </w:rPr>
        <w:t>h</w:t>
      </w:r>
      <w:r w:rsidR="009A6C6F" w:rsidRPr="000F2FC3">
        <w:rPr>
          <w:rFonts w:asciiTheme="majorHAnsi" w:hAnsiTheme="majorHAnsi"/>
          <w:sz w:val="24"/>
          <w:szCs w:val="24"/>
          <w:lang w:val="en-GB"/>
        </w:rPr>
        <w:t>is point aside, the</w:t>
      </w:r>
      <w:r w:rsidR="0008406E" w:rsidRPr="000F2FC3">
        <w:rPr>
          <w:rFonts w:asciiTheme="majorHAnsi" w:hAnsiTheme="majorHAnsi"/>
          <w:sz w:val="24"/>
          <w:szCs w:val="24"/>
          <w:lang w:val="en-GB"/>
        </w:rPr>
        <w:t xml:space="preserve"> third,</w:t>
      </w:r>
      <w:r w:rsidRPr="000F2FC3">
        <w:rPr>
          <w:rFonts w:asciiTheme="majorHAnsi" w:hAnsiTheme="majorHAnsi"/>
          <w:sz w:val="24"/>
          <w:szCs w:val="24"/>
          <w:lang w:val="en-GB"/>
        </w:rPr>
        <w:t xml:space="preserve"> </w:t>
      </w:r>
      <w:r w:rsidR="009A6C6F" w:rsidRPr="000F2FC3">
        <w:rPr>
          <w:rFonts w:asciiTheme="majorHAnsi" w:hAnsiTheme="majorHAnsi"/>
          <w:sz w:val="24"/>
          <w:szCs w:val="24"/>
          <w:lang w:val="en-GB"/>
        </w:rPr>
        <w:t>decisive</w:t>
      </w:r>
      <w:r w:rsidR="00EA6796" w:rsidRPr="000F2FC3">
        <w:rPr>
          <w:rFonts w:asciiTheme="majorHAnsi" w:hAnsiTheme="majorHAnsi"/>
          <w:sz w:val="24"/>
          <w:szCs w:val="24"/>
          <w:lang w:val="en-GB"/>
        </w:rPr>
        <w:t xml:space="preserve"> </w:t>
      </w:r>
      <w:r w:rsidRPr="000F2FC3">
        <w:rPr>
          <w:rFonts w:asciiTheme="majorHAnsi" w:hAnsiTheme="majorHAnsi"/>
          <w:sz w:val="24"/>
          <w:szCs w:val="24"/>
          <w:lang w:val="en-GB"/>
        </w:rPr>
        <w:t>problem of</w:t>
      </w:r>
      <w:r w:rsidR="00073EDA" w:rsidRPr="000F2FC3">
        <w:rPr>
          <w:rFonts w:asciiTheme="majorHAnsi" w:hAnsiTheme="majorHAnsi"/>
          <w:sz w:val="24"/>
          <w:szCs w:val="24"/>
          <w:lang w:val="en-GB"/>
        </w:rPr>
        <w:t xml:space="preserve"> preventing starvation through population control</w:t>
      </w:r>
      <w:r w:rsidRPr="000F2FC3">
        <w:rPr>
          <w:rFonts w:asciiTheme="majorHAnsi" w:hAnsiTheme="majorHAnsi"/>
          <w:sz w:val="24"/>
          <w:szCs w:val="24"/>
          <w:lang w:val="en-GB"/>
        </w:rPr>
        <w:t xml:space="preserve"> is that </w:t>
      </w:r>
      <w:r w:rsidR="00EA6796" w:rsidRPr="000F2FC3">
        <w:rPr>
          <w:rFonts w:asciiTheme="majorHAnsi" w:hAnsiTheme="majorHAnsi"/>
          <w:sz w:val="24"/>
          <w:szCs w:val="24"/>
          <w:lang w:val="en-GB"/>
        </w:rPr>
        <w:t>it “profoundly fails to recognize the rights of wild animals”</w:t>
      </w:r>
      <w:r w:rsidR="00831B17" w:rsidRPr="000F2FC3">
        <w:rPr>
          <w:rFonts w:asciiTheme="majorHAnsi" w:hAnsiTheme="majorHAnsi"/>
          <w:sz w:val="24"/>
          <w:szCs w:val="24"/>
          <w:lang w:val="en-GB"/>
        </w:rPr>
        <w:t xml:space="preserve"> for it “assumes that policy decisions should be made on the basis of aggregating harms and benefits.”</w:t>
      </w:r>
      <w:r w:rsidR="00EA6796" w:rsidRPr="000F2FC3">
        <w:rPr>
          <w:rStyle w:val="FootnoteReference"/>
          <w:rFonts w:asciiTheme="majorHAnsi" w:hAnsiTheme="majorHAnsi"/>
          <w:sz w:val="24"/>
          <w:szCs w:val="24"/>
          <w:lang w:val="en-GB"/>
        </w:rPr>
        <w:footnoteReference w:id="57"/>
      </w:r>
      <w:r w:rsidR="00831B17" w:rsidRPr="000F2FC3">
        <w:rPr>
          <w:rFonts w:asciiTheme="majorHAnsi" w:hAnsiTheme="majorHAnsi"/>
          <w:sz w:val="24"/>
          <w:szCs w:val="24"/>
          <w:lang w:val="en-GB"/>
        </w:rPr>
        <w:t xml:space="preserve"> </w:t>
      </w:r>
      <w:r w:rsidR="0004265F" w:rsidRPr="000F2FC3">
        <w:rPr>
          <w:rFonts w:asciiTheme="majorHAnsi" w:hAnsiTheme="majorHAnsi"/>
          <w:sz w:val="24"/>
          <w:szCs w:val="24"/>
          <w:lang w:val="en-GB"/>
        </w:rPr>
        <w:t xml:space="preserve">Wildlife managers and hunters need to breach the rights of a subset of wild animals to reach </w:t>
      </w:r>
      <w:r w:rsidR="00724BB3" w:rsidRPr="000F2FC3">
        <w:rPr>
          <w:rFonts w:asciiTheme="majorHAnsi" w:hAnsiTheme="majorHAnsi"/>
          <w:sz w:val="24"/>
          <w:szCs w:val="24"/>
          <w:lang w:val="en-GB"/>
        </w:rPr>
        <w:t>their</w:t>
      </w:r>
      <w:r w:rsidR="0004265F" w:rsidRPr="000F2FC3">
        <w:rPr>
          <w:rFonts w:asciiTheme="majorHAnsi" w:hAnsiTheme="majorHAnsi"/>
          <w:sz w:val="24"/>
          <w:szCs w:val="24"/>
          <w:lang w:val="en-GB"/>
        </w:rPr>
        <w:t xml:space="preserve"> goal, </w:t>
      </w:r>
      <w:r w:rsidR="006D3D49" w:rsidRPr="000F2FC3">
        <w:rPr>
          <w:rFonts w:asciiTheme="majorHAnsi" w:hAnsiTheme="majorHAnsi"/>
          <w:sz w:val="24"/>
          <w:szCs w:val="24"/>
          <w:lang w:val="en-GB"/>
        </w:rPr>
        <w:t>but “this does not compute morally” since “the rights view categorically denies the propriety of this approach to decision making.”</w:t>
      </w:r>
      <w:r w:rsidR="006D3D49" w:rsidRPr="000F2FC3">
        <w:rPr>
          <w:rStyle w:val="FootnoteReference"/>
          <w:rFonts w:asciiTheme="majorHAnsi" w:hAnsiTheme="majorHAnsi"/>
          <w:sz w:val="24"/>
          <w:szCs w:val="24"/>
          <w:lang w:val="en-GB"/>
        </w:rPr>
        <w:footnoteReference w:id="58"/>
      </w:r>
      <w:r w:rsidR="00CC06C0" w:rsidRPr="000F2FC3">
        <w:rPr>
          <w:rFonts w:asciiTheme="majorHAnsi" w:hAnsiTheme="majorHAnsi"/>
          <w:sz w:val="24"/>
          <w:szCs w:val="24"/>
          <w:lang w:val="en-GB"/>
        </w:rPr>
        <w:t xml:space="preserve"> </w:t>
      </w:r>
      <w:r w:rsidR="0008406E" w:rsidRPr="000F2FC3">
        <w:rPr>
          <w:rFonts w:asciiTheme="majorHAnsi" w:hAnsiTheme="majorHAnsi"/>
          <w:sz w:val="24"/>
          <w:szCs w:val="24"/>
          <w:lang w:val="en-GB"/>
        </w:rPr>
        <w:t>He concludes that “</w:t>
      </w:r>
      <w:r w:rsidR="0056037F" w:rsidRPr="000F2FC3">
        <w:rPr>
          <w:rFonts w:asciiTheme="majorHAnsi" w:hAnsiTheme="majorHAnsi"/>
          <w:sz w:val="24"/>
          <w:szCs w:val="24"/>
          <w:lang w:val="en-GB"/>
        </w:rPr>
        <w:t xml:space="preserve">wildlife managers should be principally concerned with </w:t>
      </w:r>
      <w:r w:rsidR="0056037F" w:rsidRPr="000F2FC3">
        <w:rPr>
          <w:rFonts w:asciiTheme="majorHAnsi" w:hAnsiTheme="majorHAnsi"/>
          <w:i/>
          <w:iCs/>
          <w:sz w:val="24"/>
          <w:szCs w:val="24"/>
          <w:lang w:val="en-GB"/>
        </w:rPr>
        <w:t>letting animals be</w:t>
      </w:r>
      <w:r w:rsidR="0056037F" w:rsidRPr="000F2FC3">
        <w:rPr>
          <w:rFonts w:asciiTheme="majorHAnsi" w:hAnsiTheme="majorHAnsi"/>
          <w:sz w:val="24"/>
          <w:szCs w:val="24"/>
          <w:lang w:val="en-GB"/>
        </w:rPr>
        <w:t>, keeping human predators out of their affairs, allowing these “other nations” to carve ou</w:t>
      </w:r>
      <w:r w:rsidR="00257B65">
        <w:rPr>
          <w:rFonts w:asciiTheme="majorHAnsi" w:hAnsiTheme="majorHAnsi"/>
          <w:sz w:val="24"/>
          <w:szCs w:val="24"/>
          <w:lang w:val="en-GB"/>
        </w:rPr>
        <w:t>t</w:t>
      </w:r>
      <w:r w:rsidR="0056037F" w:rsidRPr="000F2FC3">
        <w:rPr>
          <w:rFonts w:asciiTheme="majorHAnsi" w:hAnsiTheme="majorHAnsi"/>
          <w:sz w:val="24"/>
          <w:szCs w:val="24"/>
          <w:lang w:val="en-GB"/>
        </w:rPr>
        <w:t xml:space="preserve"> their own destiny.”</w:t>
      </w:r>
      <w:r w:rsidR="0056037F" w:rsidRPr="000F2FC3">
        <w:rPr>
          <w:rFonts w:asciiTheme="majorHAnsi" w:hAnsiTheme="majorHAnsi"/>
          <w:sz w:val="24"/>
          <w:szCs w:val="24"/>
          <w:vertAlign w:val="superscript"/>
          <w:lang w:val="en-GB"/>
        </w:rPr>
        <w:footnoteReference w:id="59"/>
      </w:r>
      <w:r w:rsidR="007A486A" w:rsidRPr="000F2FC3">
        <w:rPr>
          <w:rFonts w:asciiTheme="majorHAnsi" w:hAnsiTheme="majorHAnsi"/>
          <w:sz w:val="24"/>
          <w:szCs w:val="24"/>
          <w:lang w:val="en-GB"/>
        </w:rPr>
        <w:t xml:space="preserve"> There are</w:t>
      </w:r>
      <w:r w:rsidR="00A23BC0" w:rsidRPr="000F2FC3">
        <w:rPr>
          <w:rFonts w:asciiTheme="majorHAnsi" w:hAnsiTheme="majorHAnsi"/>
          <w:sz w:val="24"/>
          <w:szCs w:val="24"/>
          <w:lang w:val="en-GB"/>
        </w:rPr>
        <w:t xml:space="preserve"> significant</w:t>
      </w:r>
      <w:r w:rsidR="007A486A" w:rsidRPr="000F2FC3">
        <w:rPr>
          <w:rFonts w:asciiTheme="majorHAnsi" w:hAnsiTheme="majorHAnsi"/>
          <w:sz w:val="24"/>
          <w:szCs w:val="24"/>
          <w:lang w:val="en-GB"/>
        </w:rPr>
        <w:t xml:space="preserve"> problems with this approach. First and foremost, there is </w:t>
      </w:r>
      <w:r w:rsidR="00A37FC5" w:rsidRPr="000F2FC3">
        <w:rPr>
          <w:rFonts w:asciiTheme="majorHAnsi" w:hAnsiTheme="majorHAnsi"/>
          <w:sz w:val="24"/>
          <w:szCs w:val="24"/>
          <w:lang w:val="en-GB"/>
        </w:rPr>
        <w:t>the</w:t>
      </w:r>
      <w:r w:rsidR="007A486A" w:rsidRPr="000F2FC3">
        <w:rPr>
          <w:rFonts w:asciiTheme="majorHAnsi" w:hAnsiTheme="majorHAnsi"/>
          <w:sz w:val="24"/>
          <w:szCs w:val="24"/>
          <w:lang w:val="en-GB"/>
        </w:rPr>
        <w:t xml:space="preserve"> faulty underlying assumption that</w:t>
      </w:r>
      <w:r w:rsidR="003B3A0B" w:rsidRPr="000F2FC3">
        <w:rPr>
          <w:rFonts w:asciiTheme="majorHAnsi" w:hAnsiTheme="majorHAnsi"/>
          <w:sz w:val="24"/>
          <w:szCs w:val="24"/>
          <w:lang w:val="en-GB"/>
        </w:rPr>
        <w:t xml:space="preserve"> we can separate nature from human society; and second, </w:t>
      </w:r>
      <w:r w:rsidR="00A23BC0" w:rsidRPr="000F2FC3">
        <w:rPr>
          <w:rFonts w:asciiTheme="majorHAnsi" w:hAnsiTheme="majorHAnsi"/>
          <w:sz w:val="24"/>
          <w:szCs w:val="24"/>
          <w:lang w:val="en-GB"/>
        </w:rPr>
        <w:t xml:space="preserve">it assumes </w:t>
      </w:r>
      <w:r w:rsidR="003B3A0B" w:rsidRPr="000F2FC3">
        <w:rPr>
          <w:rFonts w:asciiTheme="majorHAnsi" w:hAnsiTheme="majorHAnsi"/>
          <w:sz w:val="24"/>
          <w:szCs w:val="24"/>
          <w:lang w:val="en-GB"/>
        </w:rPr>
        <w:t xml:space="preserve">that wild animals living in the nature </w:t>
      </w:r>
      <w:r w:rsidR="003B3A0B" w:rsidRPr="000F2FC3">
        <w:rPr>
          <w:rFonts w:asciiTheme="majorHAnsi" w:hAnsiTheme="majorHAnsi"/>
          <w:sz w:val="24"/>
          <w:szCs w:val="24"/>
          <w:lang w:val="en-GB"/>
        </w:rPr>
        <w:lastRenderedPageBreak/>
        <w:t xml:space="preserve">reserves of today will not create </w:t>
      </w:r>
      <w:r w:rsidR="00C7600A" w:rsidRPr="000F2FC3">
        <w:rPr>
          <w:rFonts w:asciiTheme="majorHAnsi" w:hAnsiTheme="majorHAnsi"/>
          <w:sz w:val="24"/>
          <w:szCs w:val="24"/>
          <w:lang w:val="en-GB"/>
        </w:rPr>
        <w:t>awful circumstances for themselves and for other organisms</w:t>
      </w:r>
      <w:r w:rsidR="00A37FC5" w:rsidRPr="000F2FC3">
        <w:rPr>
          <w:rFonts w:asciiTheme="majorHAnsi" w:hAnsiTheme="majorHAnsi"/>
          <w:sz w:val="24"/>
          <w:szCs w:val="24"/>
          <w:lang w:val="en-GB"/>
        </w:rPr>
        <w:t xml:space="preserve"> when we stop hunting</w:t>
      </w:r>
      <w:r w:rsidR="00C7600A" w:rsidRPr="000F2FC3">
        <w:rPr>
          <w:rFonts w:asciiTheme="majorHAnsi" w:hAnsiTheme="majorHAnsi"/>
          <w:sz w:val="24"/>
          <w:szCs w:val="24"/>
          <w:lang w:val="en-GB"/>
        </w:rPr>
        <w:t xml:space="preserve">. </w:t>
      </w:r>
      <w:r w:rsidR="007A486A" w:rsidRPr="000F2FC3">
        <w:rPr>
          <w:rFonts w:asciiTheme="majorHAnsi" w:hAnsiTheme="majorHAnsi"/>
          <w:sz w:val="24"/>
          <w:szCs w:val="24"/>
          <w:lang w:val="en-GB"/>
        </w:rPr>
        <w:t xml:space="preserve">I will save </w:t>
      </w:r>
      <w:r w:rsidR="00C7600A" w:rsidRPr="000F2FC3">
        <w:rPr>
          <w:rFonts w:asciiTheme="majorHAnsi" w:hAnsiTheme="majorHAnsi"/>
          <w:sz w:val="24"/>
          <w:szCs w:val="24"/>
          <w:lang w:val="en-GB"/>
        </w:rPr>
        <w:t>this discussion</w:t>
      </w:r>
      <w:r w:rsidR="00F11AA2" w:rsidRPr="000F2FC3">
        <w:rPr>
          <w:rFonts w:asciiTheme="majorHAnsi" w:hAnsiTheme="majorHAnsi"/>
          <w:sz w:val="24"/>
          <w:szCs w:val="24"/>
          <w:lang w:val="en-GB"/>
        </w:rPr>
        <w:t xml:space="preserve"> too</w:t>
      </w:r>
      <w:r w:rsidR="00C7600A" w:rsidRPr="000F2FC3">
        <w:rPr>
          <w:rFonts w:asciiTheme="majorHAnsi" w:hAnsiTheme="majorHAnsi"/>
          <w:sz w:val="24"/>
          <w:szCs w:val="24"/>
          <w:lang w:val="en-GB"/>
        </w:rPr>
        <w:t xml:space="preserve"> </w:t>
      </w:r>
      <w:r w:rsidR="007A486A" w:rsidRPr="000F2FC3">
        <w:rPr>
          <w:rFonts w:asciiTheme="majorHAnsi" w:hAnsiTheme="majorHAnsi"/>
          <w:sz w:val="24"/>
          <w:szCs w:val="24"/>
          <w:lang w:val="en-GB"/>
        </w:rPr>
        <w:t xml:space="preserve">for section 3. </w:t>
      </w:r>
    </w:p>
    <w:p w14:paraId="2D309188" w14:textId="5B87BE44" w:rsidR="002E38BF" w:rsidRPr="000F2FC3" w:rsidRDefault="00636A54" w:rsidP="002E38BF">
      <w:pPr>
        <w:ind w:firstLine="720"/>
        <w:jc w:val="both"/>
        <w:rPr>
          <w:rFonts w:asciiTheme="majorHAnsi" w:hAnsiTheme="majorHAnsi"/>
          <w:sz w:val="24"/>
          <w:szCs w:val="24"/>
          <w:lang w:val="en-GB"/>
        </w:rPr>
      </w:pPr>
      <w:r w:rsidRPr="000F2FC3">
        <w:rPr>
          <w:rFonts w:asciiTheme="majorHAnsi" w:hAnsiTheme="majorHAnsi"/>
          <w:sz w:val="24"/>
          <w:szCs w:val="24"/>
          <w:lang w:val="en-GB"/>
        </w:rPr>
        <w:t>Still, Regan acknowledges that there are exceptions to the predicament that we shouldn’t kill wildlife</w:t>
      </w:r>
      <w:r w:rsidR="002E38BF" w:rsidRPr="000F2FC3">
        <w:rPr>
          <w:rFonts w:asciiTheme="majorHAnsi" w:hAnsiTheme="majorHAnsi"/>
          <w:sz w:val="24"/>
          <w:szCs w:val="24"/>
          <w:lang w:val="en-GB"/>
        </w:rPr>
        <w:t xml:space="preserve">. </w:t>
      </w:r>
      <w:r w:rsidRPr="000F2FC3">
        <w:rPr>
          <w:rFonts w:asciiTheme="majorHAnsi" w:hAnsiTheme="majorHAnsi"/>
          <w:sz w:val="24"/>
          <w:szCs w:val="24"/>
          <w:lang w:val="en-GB"/>
        </w:rPr>
        <w:t>First, he</w:t>
      </w:r>
      <w:r w:rsidR="002E38BF" w:rsidRPr="000F2FC3">
        <w:rPr>
          <w:rFonts w:asciiTheme="majorHAnsi" w:hAnsiTheme="majorHAnsi"/>
          <w:sz w:val="24"/>
          <w:szCs w:val="24"/>
          <w:lang w:val="en-GB"/>
        </w:rPr>
        <w:t xml:space="preserve"> argues that moral patients (including animals) can cause “innocent threats”, in the sense that they harm others but do not have the moral capacities to realize what they’re doing is wrong.</w:t>
      </w:r>
      <w:r w:rsidR="002E38BF" w:rsidRPr="000F2FC3">
        <w:rPr>
          <w:rFonts w:asciiTheme="majorHAnsi" w:hAnsiTheme="majorHAnsi"/>
          <w:sz w:val="24"/>
          <w:szCs w:val="24"/>
          <w:vertAlign w:val="superscript"/>
          <w:lang w:val="en-GB"/>
        </w:rPr>
        <w:footnoteReference w:id="60"/>
      </w:r>
      <w:r w:rsidR="002E38BF" w:rsidRPr="000F2FC3">
        <w:rPr>
          <w:rFonts w:asciiTheme="majorHAnsi" w:hAnsiTheme="majorHAnsi"/>
          <w:sz w:val="24"/>
          <w:szCs w:val="24"/>
          <w:lang w:val="en-GB"/>
        </w:rPr>
        <w:t xml:space="preserve"> If the harm is great enough, and there are no nonviolent ways to stop it, </w:t>
      </w:r>
      <w:r w:rsidR="00241CC0" w:rsidRPr="000F2FC3">
        <w:rPr>
          <w:rFonts w:asciiTheme="majorHAnsi" w:hAnsiTheme="majorHAnsi"/>
          <w:sz w:val="24"/>
          <w:szCs w:val="24"/>
          <w:lang w:val="en-GB"/>
        </w:rPr>
        <w:t xml:space="preserve">then </w:t>
      </w:r>
      <w:r w:rsidR="002E38BF" w:rsidRPr="000F2FC3">
        <w:rPr>
          <w:rFonts w:asciiTheme="majorHAnsi" w:hAnsiTheme="majorHAnsi"/>
          <w:sz w:val="24"/>
          <w:szCs w:val="24"/>
          <w:lang w:val="en-GB"/>
        </w:rPr>
        <w:t xml:space="preserve">we are justified in harming the moral patient in order to stop them. A human getting attacked by a tiger is an obvious case. In his paragraph on hunting, Regan mentions the example of rabid foxes that have bitten children. The foxes are innocent, but their threat of harm is clear, and so we are justified in hunting them down. However, the exception for innocent threats does not hold </w:t>
      </w:r>
      <w:r w:rsidR="00241CC0" w:rsidRPr="000F2FC3">
        <w:rPr>
          <w:rFonts w:asciiTheme="majorHAnsi" w:hAnsiTheme="majorHAnsi"/>
          <w:sz w:val="24"/>
          <w:szCs w:val="24"/>
          <w:lang w:val="en-GB"/>
        </w:rPr>
        <w:t xml:space="preserve">clearly </w:t>
      </w:r>
      <w:r w:rsidR="002E38BF" w:rsidRPr="000F2FC3">
        <w:rPr>
          <w:rFonts w:asciiTheme="majorHAnsi" w:hAnsiTheme="majorHAnsi"/>
          <w:sz w:val="24"/>
          <w:szCs w:val="24"/>
          <w:lang w:val="en-GB"/>
        </w:rPr>
        <w:t xml:space="preserve">in the case of wild grazers such as deer. For, usually, these do not pose any such threat to people. </w:t>
      </w:r>
    </w:p>
    <w:p w14:paraId="574B1CA4" w14:textId="54B32668" w:rsidR="002E38BF" w:rsidRPr="000F2FC3" w:rsidRDefault="002E38BF" w:rsidP="00A62061">
      <w:pPr>
        <w:jc w:val="both"/>
        <w:rPr>
          <w:rFonts w:asciiTheme="majorHAnsi" w:hAnsiTheme="majorHAnsi"/>
          <w:sz w:val="24"/>
          <w:szCs w:val="24"/>
          <w:lang w:val="en-GB"/>
        </w:rPr>
      </w:pPr>
      <w:r w:rsidRPr="000F2FC3">
        <w:rPr>
          <w:rFonts w:asciiTheme="majorHAnsi" w:hAnsiTheme="majorHAnsi"/>
          <w:sz w:val="24"/>
          <w:szCs w:val="24"/>
          <w:lang w:val="en-GB"/>
        </w:rPr>
        <w:tab/>
      </w:r>
      <w:r w:rsidR="005B2921" w:rsidRPr="000F2FC3">
        <w:rPr>
          <w:rFonts w:asciiTheme="majorHAnsi" w:hAnsiTheme="majorHAnsi"/>
          <w:sz w:val="24"/>
          <w:szCs w:val="24"/>
          <w:lang w:val="en-GB"/>
        </w:rPr>
        <w:t>The second</w:t>
      </w:r>
      <w:r w:rsidRPr="000F2FC3">
        <w:rPr>
          <w:rFonts w:asciiTheme="majorHAnsi" w:hAnsiTheme="majorHAnsi"/>
          <w:sz w:val="24"/>
          <w:szCs w:val="24"/>
          <w:lang w:val="en-GB"/>
        </w:rPr>
        <w:t xml:space="preserve"> exception</w:t>
      </w:r>
      <w:r w:rsidR="005B2921" w:rsidRPr="000F2FC3">
        <w:rPr>
          <w:rFonts w:asciiTheme="majorHAnsi" w:hAnsiTheme="majorHAnsi"/>
          <w:sz w:val="24"/>
          <w:szCs w:val="24"/>
          <w:lang w:val="en-GB"/>
        </w:rPr>
        <w:t xml:space="preserve"> can be</w:t>
      </w:r>
      <w:r w:rsidRPr="000F2FC3">
        <w:rPr>
          <w:rFonts w:asciiTheme="majorHAnsi" w:hAnsiTheme="majorHAnsi"/>
          <w:sz w:val="24"/>
          <w:szCs w:val="24"/>
          <w:lang w:val="en-GB"/>
        </w:rPr>
        <w:t xml:space="preserve"> deduced from</w:t>
      </w:r>
      <w:r w:rsidR="005B2921" w:rsidRPr="000F2FC3">
        <w:rPr>
          <w:rFonts w:asciiTheme="majorHAnsi" w:hAnsiTheme="majorHAnsi"/>
          <w:sz w:val="24"/>
          <w:szCs w:val="24"/>
          <w:lang w:val="en-GB"/>
        </w:rPr>
        <w:t xml:space="preserve"> another part of</w:t>
      </w:r>
      <w:r w:rsidRPr="000F2FC3">
        <w:rPr>
          <w:rFonts w:asciiTheme="majorHAnsi" w:hAnsiTheme="majorHAnsi"/>
          <w:sz w:val="24"/>
          <w:szCs w:val="24"/>
          <w:lang w:val="en-GB"/>
        </w:rPr>
        <w:t xml:space="preserve"> Regan’s theory, viz. what he calls “preference-respecting euthanasia”. In the case </w:t>
      </w:r>
      <w:r w:rsidR="00E258FC" w:rsidRPr="000F2FC3">
        <w:rPr>
          <w:rFonts w:asciiTheme="majorHAnsi" w:hAnsiTheme="majorHAnsi"/>
          <w:sz w:val="24"/>
          <w:szCs w:val="24"/>
          <w:lang w:val="en-GB"/>
        </w:rPr>
        <w:t>where</w:t>
      </w:r>
      <w:r w:rsidRPr="000F2FC3">
        <w:rPr>
          <w:rFonts w:asciiTheme="majorHAnsi" w:hAnsiTheme="majorHAnsi"/>
          <w:sz w:val="24"/>
          <w:szCs w:val="24"/>
          <w:lang w:val="en-GB"/>
        </w:rPr>
        <w:t xml:space="preserve"> an animal</w:t>
      </w:r>
      <w:r w:rsidR="00E258FC" w:rsidRPr="000F2FC3">
        <w:rPr>
          <w:rFonts w:asciiTheme="majorHAnsi" w:hAnsiTheme="majorHAnsi"/>
          <w:sz w:val="24"/>
          <w:szCs w:val="24"/>
          <w:lang w:val="en-GB"/>
        </w:rPr>
        <w:t xml:space="preserve"> is</w:t>
      </w:r>
      <w:r w:rsidRPr="000F2FC3">
        <w:rPr>
          <w:rFonts w:asciiTheme="majorHAnsi" w:hAnsiTheme="majorHAnsi"/>
          <w:sz w:val="24"/>
          <w:szCs w:val="24"/>
          <w:lang w:val="en-GB"/>
        </w:rPr>
        <w:t xml:space="preserve"> “in conditions of acute, untreatable suffering”, we are justified in ending their life.</w:t>
      </w:r>
      <w:r w:rsidR="005928FD" w:rsidRPr="005928FD">
        <w:rPr>
          <w:rFonts w:asciiTheme="majorHAnsi" w:hAnsiTheme="majorHAnsi"/>
          <w:sz w:val="24"/>
          <w:szCs w:val="24"/>
          <w:vertAlign w:val="superscript"/>
          <w:lang w:val="en-GB"/>
        </w:rPr>
        <w:t xml:space="preserve"> </w:t>
      </w:r>
      <w:r w:rsidR="005928FD" w:rsidRPr="005928FD">
        <w:rPr>
          <w:rFonts w:asciiTheme="majorHAnsi" w:hAnsiTheme="majorHAnsi"/>
          <w:sz w:val="24"/>
          <w:szCs w:val="24"/>
          <w:vertAlign w:val="superscript"/>
          <w:lang w:val="en-GB"/>
        </w:rPr>
        <w:footnoteReference w:id="61"/>
      </w:r>
      <w:r w:rsidRPr="000F2FC3">
        <w:rPr>
          <w:rFonts w:asciiTheme="majorHAnsi" w:hAnsiTheme="majorHAnsi"/>
          <w:sz w:val="24"/>
          <w:szCs w:val="24"/>
          <w:lang w:val="en-GB"/>
        </w:rPr>
        <w:t xml:space="preserve"> For here it is clearly in the animal’s interest to end their suffering, </w:t>
      </w:r>
      <w:r w:rsidR="00FE72D3">
        <w:rPr>
          <w:rFonts w:asciiTheme="majorHAnsi" w:hAnsiTheme="majorHAnsi"/>
          <w:sz w:val="24"/>
          <w:szCs w:val="24"/>
          <w:lang w:val="en-GB"/>
        </w:rPr>
        <w:t>though</w:t>
      </w:r>
      <w:r w:rsidRPr="000F2FC3">
        <w:rPr>
          <w:rFonts w:asciiTheme="majorHAnsi" w:hAnsiTheme="majorHAnsi"/>
          <w:sz w:val="24"/>
          <w:szCs w:val="24"/>
          <w:lang w:val="en-GB"/>
        </w:rPr>
        <w:t xml:space="preserve"> there is no other option than to stop living, “and there are things worse than death.” His example concerns a domestic pet, but similar situations sometimes arise in closely managed wildlife reserves. On the </w:t>
      </w:r>
      <w:proofErr w:type="spellStart"/>
      <w:r w:rsidRPr="000F2FC3">
        <w:rPr>
          <w:rFonts w:asciiTheme="majorHAnsi" w:hAnsiTheme="majorHAnsi"/>
          <w:sz w:val="24"/>
          <w:szCs w:val="24"/>
          <w:lang w:val="en-GB"/>
        </w:rPr>
        <w:t>Maashorst</w:t>
      </w:r>
      <w:proofErr w:type="spellEnd"/>
      <w:r w:rsidRPr="000F2FC3">
        <w:rPr>
          <w:rFonts w:asciiTheme="majorHAnsi" w:hAnsiTheme="majorHAnsi"/>
          <w:sz w:val="24"/>
          <w:szCs w:val="24"/>
          <w:lang w:val="en-GB"/>
        </w:rPr>
        <w:t>, where I recorded my first stone age short film, there was an old, sick female bison that had no prospect of improvement in her quality of life. Since there were no natural predators, the managers decided on a mercy kill using a gun.</w:t>
      </w:r>
      <w:r w:rsidR="00214B4A" w:rsidRPr="000F2FC3">
        <w:rPr>
          <w:rFonts w:asciiTheme="majorHAnsi" w:hAnsiTheme="majorHAnsi"/>
          <w:sz w:val="24"/>
          <w:szCs w:val="24"/>
          <w:lang w:val="en-GB"/>
        </w:rPr>
        <w:t xml:space="preserve"> Regan posits that a painless death is a necessary condition for it to count as euthanasia, but a well-aimed shot (something easily done with a sick, old animal) effectively </w:t>
      </w:r>
      <w:r w:rsidR="005B2921" w:rsidRPr="000F2FC3">
        <w:rPr>
          <w:rFonts w:asciiTheme="majorHAnsi" w:hAnsiTheme="majorHAnsi"/>
          <w:sz w:val="24"/>
          <w:szCs w:val="24"/>
          <w:lang w:val="en-GB"/>
        </w:rPr>
        <w:t xml:space="preserve">makes for an instant, and therefore </w:t>
      </w:r>
      <w:r w:rsidR="00214B4A" w:rsidRPr="000F2FC3">
        <w:rPr>
          <w:rFonts w:asciiTheme="majorHAnsi" w:hAnsiTheme="majorHAnsi"/>
          <w:sz w:val="24"/>
          <w:szCs w:val="24"/>
          <w:lang w:val="en-GB"/>
        </w:rPr>
        <w:t>painless</w:t>
      </w:r>
      <w:r w:rsidR="005B2921" w:rsidRPr="000F2FC3">
        <w:rPr>
          <w:rFonts w:asciiTheme="majorHAnsi" w:hAnsiTheme="majorHAnsi"/>
          <w:sz w:val="24"/>
          <w:szCs w:val="24"/>
          <w:lang w:val="en-GB"/>
        </w:rPr>
        <w:t xml:space="preserve"> death. </w:t>
      </w:r>
      <w:r w:rsidR="00A87071">
        <w:rPr>
          <w:rFonts w:asciiTheme="majorHAnsi" w:hAnsiTheme="majorHAnsi"/>
          <w:sz w:val="24"/>
          <w:szCs w:val="24"/>
          <w:lang w:val="en-GB"/>
        </w:rPr>
        <w:t>We were lucky in the timing of our filming days, for we were able to record the carcass in a visceral, rotting state, and incorporated this</w:t>
      </w:r>
      <w:r w:rsidR="00FF4054">
        <w:rPr>
          <w:rFonts w:asciiTheme="majorHAnsi" w:hAnsiTheme="majorHAnsi"/>
          <w:sz w:val="24"/>
          <w:szCs w:val="24"/>
          <w:lang w:val="en-GB"/>
        </w:rPr>
        <w:t xml:space="preserve"> image</w:t>
      </w:r>
      <w:r w:rsidR="00A87071">
        <w:rPr>
          <w:rFonts w:asciiTheme="majorHAnsi" w:hAnsiTheme="majorHAnsi"/>
          <w:sz w:val="24"/>
          <w:szCs w:val="24"/>
          <w:lang w:val="en-GB"/>
        </w:rPr>
        <w:t xml:space="preserve"> into the story.</w:t>
      </w:r>
    </w:p>
    <w:p w14:paraId="27299F2D" w14:textId="67249D68" w:rsidR="00145532" w:rsidRPr="000F2FC3" w:rsidRDefault="00604786" w:rsidP="00145532">
      <w:pPr>
        <w:jc w:val="both"/>
        <w:rPr>
          <w:rFonts w:asciiTheme="majorHAnsi" w:hAnsiTheme="majorHAnsi"/>
          <w:sz w:val="24"/>
          <w:szCs w:val="24"/>
          <w:lang w:val="en-GB"/>
        </w:rPr>
      </w:pPr>
      <w:r w:rsidRPr="000F2FC3">
        <w:rPr>
          <w:rFonts w:asciiTheme="majorHAnsi" w:hAnsiTheme="majorHAnsi"/>
          <w:sz w:val="24"/>
          <w:szCs w:val="24"/>
          <w:lang w:val="en-GB"/>
        </w:rPr>
        <w:tab/>
        <w:t>The third exceptio</w:t>
      </w:r>
      <w:r w:rsidR="007237A6" w:rsidRPr="000F2FC3">
        <w:rPr>
          <w:rFonts w:asciiTheme="majorHAnsi" w:hAnsiTheme="majorHAnsi"/>
          <w:sz w:val="24"/>
          <w:szCs w:val="24"/>
          <w:lang w:val="en-GB"/>
        </w:rPr>
        <w:t>n</w:t>
      </w:r>
      <w:r w:rsidR="000712FC" w:rsidRPr="000F2FC3">
        <w:rPr>
          <w:rFonts w:asciiTheme="majorHAnsi" w:hAnsiTheme="majorHAnsi"/>
          <w:sz w:val="24"/>
          <w:szCs w:val="24"/>
          <w:lang w:val="en-GB"/>
        </w:rPr>
        <w:t xml:space="preserve"> in the rights view</w:t>
      </w:r>
      <w:r w:rsidR="00237E9A" w:rsidRPr="000F2FC3">
        <w:rPr>
          <w:rFonts w:asciiTheme="majorHAnsi" w:hAnsiTheme="majorHAnsi"/>
          <w:sz w:val="24"/>
          <w:szCs w:val="24"/>
          <w:lang w:val="en-GB"/>
        </w:rPr>
        <w:t xml:space="preserve"> </w:t>
      </w:r>
      <w:r w:rsidR="001F18E3" w:rsidRPr="000F2FC3">
        <w:rPr>
          <w:rFonts w:asciiTheme="majorHAnsi" w:hAnsiTheme="majorHAnsi"/>
          <w:sz w:val="24"/>
          <w:szCs w:val="24"/>
          <w:lang w:val="en-GB"/>
        </w:rPr>
        <w:t>is</w:t>
      </w:r>
      <w:r w:rsidRPr="000F2FC3">
        <w:rPr>
          <w:rFonts w:asciiTheme="majorHAnsi" w:hAnsiTheme="majorHAnsi"/>
          <w:sz w:val="24"/>
          <w:szCs w:val="24"/>
          <w:lang w:val="en-GB"/>
        </w:rPr>
        <w:t xml:space="preserve"> for subsistence hunting</w:t>
      </w:r>
      <w:r w:rsidR="00AB21D5" w:rsidRPr="000F2FC3">
        <w:rPr>
          <w:rFonts w:asciiTheme="majorHAnsi" w:hAnsiTheme="majorHAnsi"/>
          <w:sz w:val="24"/>
          <w:szCs w:val="24"/>
          <w:lang w:val="en-GB"/>
        </w:rPr>
        <w:t xml:space="preserve">. </w:t>
      </w:r>
      <w:r w:rsidR="00CF515D" w:rsidRPr="000F2FC3">
        <w:rPr>
          <w:rFonts w:asciiTheme="majorHAnsi" w:hAnsiTheme="majorHAnsi"/>
          <w:sz w:val="24"/>
          <w:szCs w:val="24"/>
          <w:lang w:val="en-GB"/>
        </w:rPr>
        <w:t>A</w:t>
      </w:r>
      <w:r w:rsidR="00237E9A" w:rsidRPr="000F2FC3">
        <w:rPr>
          <w:rFonts w:asciiTheme="majorHAnsi" w:hAnsiTheme="majorHAnsi"/>
          <w:sz w:val="24"/>
          <w:szCs w:val="24"/>
          <w:lang w:val="en-GB"/>
        </w:rPr>
        <w:t>ccording to an analysis of Anthony and Varner,</w:t>
      </w:r>
      <w:r w:rsidR="00237E9A" w:rsidRPr="000F2FC3">
        <w:rPr>
          <w:rFonts w:asciiTheme="majorHAnsi" w:hAnsiTheme="majorHAnsi"/>
          <w:sz w:val="24"/>
          <w:szCs w:val="24"/>
          <w:vertAlign w:val="superscript"/>
          <w:lang w:val="en-GB"/>
        </w:rPr>
        <w:footnoteReference w:id="62"/>
      </w:r>
      <w:r w:rsidR="00CF515D" w:rsidRPr="000F2FC3">
        <w:rPr>
          <w:rFonts w:asciiTheme="majorHAnsi" w:hAnsiTheme="majorHAnsi"/>
          <w:sz w:val="24"/>
          <w:szCs w:val="24"/>
          <w:lang w:val="en-GB"/>
        </w:rPr>
        <w:t xml:space="preserve"> th</w:t>
      </w:r>
      <w:r w:rsidR="0053494B">
        <w:rPr>
          <w:rFonts w:asciiTheme="majorHAnsi" w:hAnsiTheme="majorHAnsi"/>
          <w:sz w:val="24"/>
          <w:szCs w:val="24"/>
          <w:lang w:val="en-GB"/>
        </w:rPr>
        <w:t>is</w:t>
      </w:r>
      <w:r w:rsidR="00CF515D" w:rsidRPr="000F2FC3">
        <w:rPr>
          <w:rFonts w:asciiTheme="majorHAnsi" w:hAnsiTheme="majorHAnsi"/>
          <w:sz w:val="24"/>
          <w:szCs w:val="24"/>
          <w:lang w:val="en-GB"/>
        </w:rPr>
        <w:t xml:space="preserve"> exception works as follows.</w:t>
      </w:r>
      <w:r w:rsidR="00AB51FE" w:rsidRPr="000F2FC3">
        <w:rPr>
          <w:rFonts w:asciiTheme="majorHAnsi" w:hAnsiTheme="majorHAnsi"/>
          <w:sz w:val="24"/>
          <w:szCs w:val="24"/>
          <w:lang w:val="en-GB"/>
        </w:rPr>
        <w:t xml:space="preserve"> Regan acknowledges that there are relevant differences between humans and animals, so that when we have to choose between </w:t>
      </w:r>
      <w:r w:rsidR="007237A6" w:rsidRPr="000F2FC3">
        <w:rPr>
          <w:rFonts w:asciiTheme="majorHAnsi" w:hAnsiTheme="majorHAnsi"/>
          <w:sz w:val="24"/>
          <w:szCs w:val="24"/>
          <w:lang w:val="en-GB"/>
        </w:rPr>
        <w:t>harming either, we should harm the animal.</w:t>
      </w:r>
      <w:r w:rsidR="000B6A01" w:rsidRPr="000F2FC3">
        <w:rPr>
          <w:rFonts w:asciiTheme="majorHAnsi" w:hAnsiTheme="majorHAnsi"/>
          <w:sz w:val="24"/>
          <w:szCs w:val="24"/>
          <w:lang w:val="en-GB"/>
        </w:rPr>
        <w:t xml:space="preserve"> He states that “the harm that death is, is a function of the opportunities for satisfaction it forecloses</w:t>
      </w:r>
      <w:r w:rsidR="004C0382" w:rsidRPr="000F2FC3">
        <w:rPr>
          <w:rFonts w:asciiTheme="majorHAnsi" w:hAnsiTheme="majorHAnsi"/>
          <w:sz w:val="24"/>
          <w:szCs w:val="24"/>
          <w:lang w:val="en-GB"/>
        </w:rPr>
        <w:t>.</w:t>
      </w:r>
      <w:r w:rsidR="000B6A01" w:rsidRPr="000F2FC3">
        <w:rPr>
          <w:rFonts w:asciiTheme="majorHAnsi" w:hAnsiTheme="majorHAnsi"/>
          <w:sz w:val="24"/>
          <w:szCs w:val="24"/>
          <w:lang w:val="en-GB"/>
        </w:rPr>
        <w:t>”</w:t>
      </w:r>
      <w:r w:rsidR="00165A5F" w:rsidRPr="000F2FC3">
        <w:rPr>
          <w:rStyle w:val="FootnoteReference"/>
          <w:rFonts w:asciiTheme="majorHAnsi" w:hAnsiTheme="majorHAnsi"/>
          <w:sz w:val="24"/>
          <w:szCs w:val="24"/>
          <w:lang w:val="en-GB"/>
        </w:rPr>
        <w:footnoteReference w:id="63"/>
      </w:r>
      <w:r w:rsidR="000B6A01" w:rsidRPr="000F2FC3">
        <w:rPr>
          <w:rFonts w:asciiTheme="majorHAnsi" w:hAnsiTheme="majorHAnsi"/>
          <w:sz w:val="24"/>
          <w:szCs w:val="24"/>
          <w:lang w:val="en-GB"/>
        </w:rPr>
        <w:t xml:space="preserve"> </w:t>
      </w:r>
      <w:r w:rsidR="004C0382" w:rsidRPr="000F2FC3">
        <w:rPr>
          <w:rFonts w:asciiTheme="majorHAnsi" w:hAnsiTheme="majorHAnsi"/>
          <w:sz w:val="24"/>
          <w:szCs w:val="24"/>
          <w:lang w:val="en-GB"/>
        </w:rPr>
        <w:t xml:space="preserve">Since humans have more capabilities, the death of a human would result in more opportunities for satisfaction </w:t>
      </w:r>
      <w:r w:rsidR="00AB21D5" w:rsidRPr="000F2FC3">
        <w:rPr>
          <w:rFonts w:asciiTheme="majorHAnsi" w:hAnsiTheme="majorHAnsi"/>
          <w:sz w:val="24"/>
          <w:szCs w:val="24"/>
          <w:lang w:val="en-GB"/>
        </w:rPr>
        <w:t>getting</w:t>
      </w:r>
      <w:r w:rsidR="004C0382" w:rsidRPr="000F2FC3">
        <w:rPr>
          <w:rFonts w:asciiTheme="majorHAnsi" w:hAnsiTheme="majorHAnsi"/>
          <w:sz w:val="24"/>
          <w:szCs w:val="24"/>
          <w:lang w:val="en-GB"/>
        </w:rPr>
        <w:t xml:space="preserve"> foreclose</w:t>
      </w:r>
      <w:r w:rsidR="00AB21D5" w:rsidRPr="000F2FC3">
        <w:rPr>
          <w:rFonts w:asciiTheme="majorHAnsi" w:hAnsiTheme="majorHAnsi"/>
          <w:sz w:val="24"/>
          <w:szCs w:val="24"/>
          <w:lang w:val="en-GB"/>
        </w:rPr>
        <w:t>d</w:t>
      </w:r>
      <w:r w:rsidR="004C0382" w:rsidRPr="000F2FC3">
        <w:rPr>
          <w:rFonts w:asciiTheme="majorHAnsi" w:hAnsiTheme="majorHAnsi"/>
          <w:sz w:val="24"/>
          <w:szCs w:val="24"/>
          <w:lang w:val="en-GB"/>
        </w:rPr>
        <w:t>. So,</w:t>
      </w:r>
      <w:r w:rsidR="000B6A01" w:rsidRPr="000F2FC3">
        <w:rPr>
          <w:rFonts w:asciiTheme="majorHAnsi" w:hAnsiTheme="majorHAnsi"/>
          <w:sz w:val="24"/>
          <w:szCs w:val="24"/>
          <w:lang w:val="en-GB"/>
        </w:rPr>
        <w:t xml:space="preserve"> when we </w:t>
      </w:r>
      <w:r w:rsidR="005F4541" w:rsidRPr="000F2FC3">
        <w:rPr>
          <w:rFonts w:asciiTheme="majorHAnsi" w:hAnsiTheme="majorHAnsi"/>
          <w:sz w:val="24"/>
          <w:szCs w:val="24"/>
          <w:lang w:val="en-GB"/>
        </w:rPr>
        <w:t xml:space="preserve">must choose between killing an animal or killing a human, </w:t>
      </w:r>
      <w:r w:rsidR="000712FC" w:rsidRPr="000F2FC3">
        <w:rPr>
          <w:rFonts w:asciiTheme="majorHAnsi" w:hAnsiTheme="majorHAnsi"/>
          <w:sz w:val="24"/>
          <w:szCs w:val="24"/>
          <w:lang w:val="en-GB"/>
        </w:rPr>
        <w:t xml:space="preserve">other things being equal, </w:t>
      </w:r>
      <w:r w:rsidR="005F4541" w:rsidRPr="000F2FC3">
        <w:rPr>
          <w:rFonts w:asciiTheme="majorHAnsi" w:hAnsiTheme="majorHAnsi"/>
          <w:sz w:val="24"/>
          <w:szCs w:val="24"/>
          <w:lang w:val="en-GB"/>
        </w:rPr>
        <w:t xml:space="preserve">we should always kill the </w:t>
      </w:r>
      <w:r w:rsidR="004C0382" w:rsidRPr="000F2FC3">
        <w:rPr>
          <w:rFonts w:asciiTheme="majorHAnsi" w:hAnsiTheme="majorHAnsi"/>
          <w:sz w:val="24"/>
          <w:szCs w:val="24"/>
          <w:lang w:val="en-GB"/>
        </w:rPr>
        <w:t>animal</w:t>
      </w:r>
      <w:r w:rsidR="005F4541" w:rsidRPr="000F2FC3">
        <w:rPr>
          <w:rFonts w:asciiTheme="majorHAnsi" w:hAnsiTheme="majorHAnsi"/>
          <w:sz w:val="24"/>
          <w:szCs w:val="24"/>
          <w:lang w:val="en-GB"/>
        </w:rPr>
        <w:t>.</w:t>
      </w:r>
      <w:r w:rsidRPr="000F2FC3">
        <w:rPr>
          <w:rFonts w:asciiTheme="majorHAnsi" w:hAnsiTheme="majorHAnsi"/>
          <w:sz w:val="24"/>
          <w:szCs w:val="24"/>
          <w:lang w:val="en-GB"/>
        </w:rPr>
        <w:t xml:space="preserve"> </w:t>
      </w:r>
      <w:r w:rsidR="001D54B7" w:rsidRPr="000F2FC3">
        <w:rPr>
          <w:rFonts w:asciiTheme="majorHAnsi" w:hAnsiTheme="majorHAnsi"/>
          <w:sz w:val="24"/>
          <w:szCs w:val="24"/>
          <w:lang w:val="en-GB"/>
        </w:rPr>
        <w:t>I</w:t>
      </w:r>
      <w:r w:rsidR="005F340A" w:rsidRPr="000F2FC3">
        <w:rPr>
          <w:rFonts w:asciiTheme="majorHAnsi" w:hAnsiTheme="majorHAnsi"/>
          <w:sz w:val="24"/>
          <w:szCs w:val="24"/>
          <w:lang w:val="en-GB"/>
        </w:rPr>
        <w:t xml:space="preserve">n an earlier article, he wrote that “perhaps” this would </w:t>
      </w:r>
      <w:r w:rsidR="00237E9A" w:rsidRPr="000F2FC3">
        <w:rPr>
          <w:rFonts w:asciiTheme="majorHAnsi" w:hAnsiTheme="majorHAnsi"/>
          <w:sz w:val="24"/>
          <w:szCs w:val="24"/>
          <w:lang w:val="en-GB"/>
        </w:rPr>
        <w:t>make the subsistence hunting</w:t>
      </w:r>
      <w:r w:rsidR="005F340A" w:rsidRPr="000F2FC3">
        <w:rPr>
          <w:rFonts w:asciiTheme="majorHAnsi" w:hAnsiTheme="majorHAnsi"/>
          <w:sz w:val="24"/>
          <w:szCs w:val="24"/>
          <w:lang w:val="en-GB"/>
        </w:rPr>
        <w:t xml:space="preserve"> </w:t>
      </w:r>
      <w:r w:rsidR="00237E9A" w:rsidRPr="000F2FC3">
        <w:rPr>
          <w:rFonts w:asciiTheme="majorHAnsi" w:hAnsiTheme="majorHAnsi"/>
          <w:sz w:val="24"/>
          <w:szCs w:val="24"/>
          <w:lang w:val="en-GB"/>
        </w:rPr>
        <w:t>of</w:t>
      </w:r>
      <w:r w:rsidR="005F340A" w:rsidRPr="000F2FC3">
        <w:rPr>
          <w:rFonts w:asciiTheme="majorHAnsi" w:hAnsiTheme="majorHAnsi"/>
          <w:sz w:val="24"/>
          <w:szCs w:val="24"/>
          <w:lang w:val="en-GB"/>
        </w:rPr>
        <w:t xml:space="preserve"> </w:t>
      </w:r>
      <w:r w:rsidR="00A62168" w:rsidRPr="000F2FC3">
        <w:rPr>
          <w:rFonts w:asciiTheme="majorHAnsi" w:hAnsiTheme="majorHAnsi"/>
          <w:sz w:val="24"/>
          <w:szCs w:val="24"/>
          <w:lang w:val="en-GB"/>
        </w:rPr>
        <w:t>people like the Inuit</w:t>
      </w:r>
      <w:r w:rsidR="00237E9A" w:rsidRPr="000F2FC3">
        <w:rPr>
          <w:rFonts w:asciiTheme="majorHAnsi" w:hAnsiTheme="majorHAnsi"/>
          <w:sz w:val="24"/>
          <w:szCs w:val="24"/>
          <w:lang w:val="en-GB"/>
        </w:rPr>
        <w:t xml:space="preserve"> acceptable</w:t>
      </w:r>
      <w:r w:rsidR="00A62168" w:rsidRPr="000F2FC3">
        <w:rPr>
          <w:rFonts w:asciiTheme="majorHAnsi" w:hAnsiTheme="majorHAnsi"/>
          <w:sz w:val="24"/>
          <w:szCs w:val="24"/>
          <w:lang w:val="en-GB"/>
        </w:rPr>
        <w:t>.</w:t>
      </w:r>
      <w:r w:rsidR="00A62168" w:rsidRPr="000F2FC3">
        <w:rPr>
          <w:rStyle w:val="FootnoteReference"/>
          <w:rFonts w:asciiTheme="majorHAnsi" w:hAnsiTheme="majorHAnsi"/>
          <w:sz w:val="24"/>
          <w:szCs w:val="24"/>
          <w:lang w:val="en-GB"/>
        </w:rPr>
        <w:footnoteReference w:id="64"/>
      </w:r>
      <w:r w:rsidR="00A62168" w:rsidRPr="000F2FC3">
        <w:rPr>
          <w:rFonts w:asciiTheme="majorHAnsi" w:hAnsiTheme="majorHAnsi"/>
          <w:sz w:val="24"/>
          <w:szCs w:val="24"/>
          <w:lang w:val="en-GB"/>
        </w:rPr>
        <w:t xml:space="preserve"> </w:t>
      </w:r>
      <w:r w:rsidR="00FC0514" w:rsidRPr="000F2FC3">
        <w:rPr>
          <w:rFonts w:asciiTheme="majorHAnsi" w:hAnsiTheme="majorHAnsi"/>
          <w:sz w:val="24"/>
          <w:szCs w:val="24"/>
          <w:lang w:val="en-GB"/>
        </w:rPr>
        <w:t>Living in the Arctic circle, the Inuit</w:t>
      </w:r>
      <w:r w:rsidR="00384C9E" w:rsidRPr="000F2FC3">
        <w:rPr>
          <w:rFonts w:asciiTheme="majorHAnsi" w:hAnsiTheme="majorHAnsi"/>
          <w:sz w:val="24"/>
          <w:szCs w:val="24"/>
          <w:lang w:val="en-GB"/>
        </w:rPr>
        <w:t xml:space="preserve"> have no choice but to kill animals in order to survive</w:t>
      </w:r>
      <w:r w:rsidR="00FC0514" w:rsidRPr="000F2FC3">
        <w:rPr>
          <w:rFonts w:asciiTheme="majorHAnsi" w:hAnsiTheme="majorHAnsi"/>
          <w:sz w:val="24"/>
          <w:szCs w:val="24"/>
          <w:lang w:val="en-GB"/>
        </w:rPr>
        <w:t>. They have to kill an indefinite number of animals, but</w:t>
      </w:r>
      <w:r w:rsidR="007237A6" w:rsidRPr="000F2FC3">
        <w:rPr>
          <w:rFonts w:asciiTheme="majorHAnsi" w:hAnsiTheme="majorHAnsi"/>
          <w:sz w:val="24"/>
          <w:szCs w:val="24"/>
          <w:lang w:val="en-GB"/>
        </w:rPr>
        <w:t xml:space="preserve"> since numbers do not matter,</w:t>
      </w:r>
      <w:r w:rsidR="00465CEB" w:rsidRPr="000F2FC3">
        <w:rPr>
          <w:rFonts w:asciiTheme="majorHAnsi" w:hAnsiTheme="majorHAnsi"/>
          <w:sz w:val="24"/>
          <w:szCs w:val="24"/>
          <w:lang w:val="en-GB"/>
        </w:rPr>
        <w:t xml:space="preserve"> </w:t>
      </w:r>
      <w:r w:rsidR="00622218" w:rsidRPr="000F2FC3">
        <w:rPr>
          <w:rFonts w:asciiTheme="majorHAnsi" w:hAnsiTheme="majorHAnsi"/>
          <w:sz w:val="24"/>
          <w:szCs w:val="24"/>
          <w:lang w:val="en-GB"/>
        </w:rPr>
        <w:t>Anthony and Varner conclude that</w:t>
      </w:r>
      <w:r w:rsidR="007237A6" w:rsidRPr="000F2FC3">
        <w:rPr>
          <w:rFonts w:asciiTheme="majorHAnsi" w:hAnsiTheme="majorHAnsi"/>
          <w:sz w:val="24"/>
          <w:szCs w:val="24"/>
          <w:lang w:val="en-GB"/>
        </w:rPr>
        <w:t xml:space="preserve"> Regan’s theory </w:t>
      </w:r>
      <w:r w:rsidR="007237A6" w:rsidRPr="000F2FC3">
        <w:rPr>
          <w:rFonts w:asciiTheme="majorHAnsi" w:hAnsiTheme="majorHAnsi"/>
          <w:sz w:val="24"/>
          <w:szCs w:val="24"/>
          <w:lang w:val="en-GB"/>
        </w:rPr>
        <w:lastRenderedPageBreak/>
        <w:t>implies that</w:t>
      </w:r>
      <w:r w:rsidR="00FC0514" w:rsidRPr="000F2FC3">
        <w:rPr>
          <w:rFonts w:asciiTheme="majorHAnsi" w:hAnsiTheme="majorHAnsi"/>
          <w:sz w:val="24"/>
          <w:szCs w:val="24"/>
          <w:lang w:val="en-GB"/>
        </w:rPr>
        <w:t xml:space="preserve"> this type of</w:t>
      </w:r>
      <w:r w:rsidR="007237A6" w:rsidRPr="000F2FC3">
        <w:rPr>
          <w:rFonts w:asciiTheme="majorHAnsi" w:hAnsiTheme="majorHAnsi"/>
          <w:sz w:val="24"/>
          <w:szCs w:val="24"/>
          <w:lang w:val="en-GB"/>
        </w:rPr>
        <w:t xml:space="preserve"> subsistence hunting is acceptable. </w:t>
      </w:r>
      <w:r w:rsidR="00145532" w:rsidRPr="000F2FC3">
        <w:rPr>
          <w:rFonts w:asciiTheme="majorHAnsi" w:hAnsiTheme="majorHAnsi"/>
          <w:sz w:val="24"/>
          <w:szCs w:val="24"/>
          <w:lang w:val="en-GB"/>
        </w:rPr>
        <w:t>Exempting subsistence hunting</w:t>
      </w:r>
      <w:r w:rsidR="00096685" w:rsidRPr="000F2FC3">
        <w:rPr>
          <w:rFonts w:asciiTheme="majorHAnsi" w:hAnsiTheme="majorHAnsi"/>
          <w:sz w:val="24"/>
          <w:szCs w:val="24"/>
          <w:lang w:val="en-GB"/>
        </w:rPr>
        <w:t xml:space="preserve"> as done by indigenous peoples</w:t>
      </w:r>
      <w:r w:rsidR="00145532" w:rsidRPr="000F2FC3">
        <w:rPr>
          <w:rFonts w:asciiTheme="majorHAnsi" w:hAnsiTheme="majorHAnsi"/>
          <w:sz w:val="24"/>
          <w:szCs w:val="24"/>
          <w:lang w:val="en-GB"/>
        </w:rPr>
        <w:t xml:space="preserve"> is a common move in the animal </w:t>
      </w:r>
      <w:r w:rsidR="00096685" w:rsidRPr="000F2FC3">
        <w:rPr>
          <w:rFonts w:asciiTheme="majorHAnsi" w:hAnsiTheme="majorHAnsi"/>
          <w:sz w:val="24"/>
          <w:szCs w:val="24"/>
          <w:lang w:val="en-GB"/>
        </w:rPr>
        <w:t>ethics</w:t>
      </w:r>
      <w:r w:rsidR="00145532" w:rsidRPr="000F2FC3">
        <w:rPr>
          <w:rFonts w:asciiTheme="majorHAnsi" w:hAnsiTheme="majorHAnsi"/>
          <w:sz w:val="24"/>
          <w:szCs w:val="24"/>
          <w:lang w:val="en-GB"/>
        </w:rPr>
        <w:t xml:space="preserve"> literature, as authors realize the intersectional implications of their critique on hunting. Considering that indigenous peoples have endured centuries of maltreatment from colonial powers, a critique of their hunting practices “may be perceived as support for an imperialistic imposition of a particular (Western?) norm of justice on those who do not recognize that norm.”</w:t>
      </w:r>
      <w:r w:rsidR="00145532" w:rsidRPr="000F2FC3">
        <w:rPr>
          <w:rFonts w:asciiTheme="majorHAnsi" w:hAnsiTheme="majorHAnsi"/>
          <w:sz w:val="24"/>
          <w:szCs w:val="24"/>
          <w:vertAlign w:val="superscript"/>
          <w:lang w:val="en-GB"/>
        </w:rPr>
        <w:footnoteReference w:id="65"/>
      </w:r>
      <w:r w:rsidR="002A6ED1">
        <w:rPr>
          <w:rFonts w:asciiTheme="majorHAnsi" w:hAnsiTheme="majorHAnsi"/>
          <w:sz w:val="24"/>
          <w:szCs w:val="24"/>
          <w:lang w:val="en-GB"/>
        </w:rPr>
        <w:t xml:space="preserve"> </w:t>
      </w:r>
      <w:r w:rsidR="00A51B7E">
        <w:rPr>
          <w:rFonts w:asciiTheme="majorHAnsi" w:hAnsiTheme="majorHAnsi"/>
          <w:sz w:val="24"/>
          <w:szCs w:val="24"/>
          <w:lang w:val="en-GB"/>
        </w:rPr>
        <w:t>This perhaps opens up a possibility for inc</w:t>
      </w:r>
      <w:r w:rsidR="0034443E">
        <w:rPr>
          <w:rFonts w:asciiTheme="majorHAnsi" w:hAnsiTheme="majorHAnsi"/>
          <w:sz w:val="24"/>
          <w:szCs w:val="24"/>
          <w:lang w:val="en-GB"/>
        </w:rPr>
        <w:t>orporating a real hunt in the film.</w:t>
      </w:r>
      <w:r w:rsidR="00A51B7E">
        <w:rPr>
          <w:rFonts w:asciiTheme="majorHAnsi" w:hAnsiTheme="majorHAnsi"/>
          <w:sz w:val="24"/>
          <w:szCs w:val="24"/>
          <w:lang w:val="en-GB"/>
        </w:rPr>
        <w:t xml:space="preserve"> </w:t>
      </w:r>
      <w:r w:rsidR="0034443E">
        <w:rPr>
          <w:rFonts w:asciiTheme="majorHAnsi" w:hAnsiTheme="majorHAnsi"/>
          <w:sz w:val="24"/>
          <w:szCs w:val="24"/>
          <w:lang w:val="en-GB"/>
        </w:rPr>
        <w:t>In section 4.4</w:t>
      </w:r>
      <w:r w:rsidR="00A51B7E">
        <w:rPr>
          <w:rFonts w:asciiTheme="majorHAnsi" w:hAnsiTheme="majorHAnsi"/>
          <w:sz w:val="24"/>
          <w:szCs w:val="24"/>
          <w:lang w:val="en-GB"/>
        </w:rPr>
        <w:t xml:space="preserve"> I will return to this point.</w:t>
      </w:r>
    </w:p>
    <w:p w14:paraId="27A8977D" w14:textId="02CC3ECB" w:rsidR="00145532" w:rsidRPr="000F2FC3" w:rsidRDefault="00145532" w:rsidP="00232430">
      <w:pPr>
        <w:jc w:val="both"/>
        <w:rPr>
          <w:rFonts w:asciiTheme="majorHAnsi" w:hAnsiTheme="majorHAnsi"/>
          <w:sz w:val="24"/>
          <w:szCs w:val="24"/>
          <w:lang w:val="en-GB"/>
        </w:rPr>
      </w:pPr>
    </w:p>
    <w:p w14:paraId="0045B5E6" w14:textId="77777777" w:rsidR="00975D78" w:rsidRPr="000F2FC3" w:rsidRDefault="00975D78" w:rsidP="00A62061">
      <w:pPr>
        <w:jc w:val="both"/>
        <w:rPr>
          <w:rFonts w:asciiTheme="majorHAnsi" w:hAnsiTheme="majorHAnsi"/>
          <w:sz w:val="24"/>
          <w:szCs w:val="24"/>
          <w:lang w:val="en-GB"/>
        </w:rPr>
      </w:pPr>
    </w:p>
    <w:p w14:paraId="0D5497CF" w14:textId="155332AD" w:rsidR="00ED0F97" w:rsidRPr="000F2FC3" w:rsidRDefault="00106513" w:rsidP="000C6182">
      <w:pPr>
        <w:pStyle w:val="Heading2"/>
        <w:rPr>
          <w:lang w:val="en-GB"/>
        </w:rPr>
      </w:pPr>
      <w:bookmarkStart w:id="28" w:name="_Toc206584620"/>
      <w:r>
        <w:rPr>
          <w:lang w:val="en-GB"/>
        </w:rPr>
        <w:t xml:space="preserve">2.3 </w:t>
      </w:r>
      <w:r w:rsidR="007E7C25" w:rsidRPr="000F2FC3">
        <w:rPr>
          <w:lang w:val="en-GB"/>
        </w:rPr>
        <w:t>Implications of the Rights View for My Film Plans</w:t>
      </w:r>
      <w:bookmarkEnd w:id="28"/>
    </w:p>
    <w:p w14:paraId="56AD1C6B" w14:textId="077C4A31" w:rsidR="00584C69" w:rsidRPr="000F2FC3" w:rsidRDefault="00494741" w:rsidP="000C6182">
      <w:pPr>
        <w:jc w:val="both"/>
        <w:rPr>
          <w:rFonts w:asciiTheme="majorHAnsi" w:hAnsiTheme="majorHAnsi"/>
          <w:sz w:val="24"/>
          <w:szCs w:val="24"/>
          <w:lang w:val="en-GB"/>
        </w:rPr>
      </w:pPr>
      <w:r w:rsidRPr="00494741">
        <w:rPr>
          <w:rFonts w:asciiTheme="majorHAnsi" w:hAnsiTheme="majorHAnsi"/>
          <w:sz w:val="24"/>
          <w:szCs w:val="24"/>
          <w:lang w:val="en-GB"/>
        </w:rPr>
        <w:t xml:space="preserve">Based on the above presentation of the animal rights view, it is clear that my plan to hunt </w:t>
      </w:r>
      <w:r w:rsidR="00C36F9A">
        <w:rPr>
          <w:rFonts w:asciiTheme="majorHAnsi" w:hAnsiTheme="majorHAnsi"/>
          <w:sz w:val="24"/>
          <w:szCs w:val="24"/>
          <w:lang w:val="en-GB"/>
        </w:rPr>
        <w:t xml:space="preserve">a deer </w:t>
      </w:r>
      <w:r w:rsidRPr="00494741">
        <w:rPr>
          <w:rFonts w:asciiTheme="majorHAnsi" w:hAnsiTheme="majorHAnsi"/>
          <w:sz w:val="24"/>
          <w:szCs w:val="24"/>
          <w:lang w:val="en-GB"/>
        </w:rPr>
        <w:t xml:space="preserve">as part of making a film is not ethically acceptable. </w:t>
      </w:r>
      <w:r w:rsidR="00ED0F97" w:rsidRPr="000F2FC3">
        <w:rPr>
          <w:rFonts w:asciiTheme="majorHAnsi" w:hAnsiTheme="majorHAnsi"/>
          <w:sz w:val="24"/>
          <w:szCs w:val="24"/>
          <w:lang w:val="en-GB"/>
        </w:rPr>
        <w:t>The whole thing is avoidable, as we could make the images using CGI.</w:t>
      </w:r>
      <w:r w:rsidR="001344E3" w:rsidRPr="000F2FC3">
        <w:rPr>
          <w:rFonts w:asciiTheme="majorHAnsi" w:hAnsiTheme="majorHAnsi"/>
          <w:sz w:val="24"/>
          <w:szCs w:val="24"/>
          <w:lang w:val="en-GB"/>
        </w:rPr>
        <w:t xml:space="preserve"> Since we have that option, </w:t>
      </w:r>
      <w:r w:rsidR="00862726" w:rsidRPr="000F2FC3">
        <w:rPr>
          <w:rFonts w:asciiTheme="majorHAnsi" w:hAnsiTheme="majorHAnsi"/>
          <w:sz w:val="24"/>
          <w:szCs w:val="24"/>
          <w:lang w:val="en-GB"/>
        </w:rPr>
        <w:t xml:space="preserve">and </w:t>
      </w:r>
      <w:r w:rsidR="001344E3" w:rsidRPr="000F2FC3">
        <w:rPr>
          <w:rFonts w:asciiTheme="majorHAnsi" w:hAnsiTheme="majorHAnsi"/>
          <w:sz w:val="24"/>
          <w:szCs w:val="24"/>
          <w:lang w:val="en-GB"/>
        </w:rPr>
        <w:t xml:space="preserve">the deprivation that comes with </w:t>
      </w:r>
      <w:r w:rsidR="00862726" w:rsidRPr="000F2FC3">
        <w:rPr>
          <w:rFonts w:asciiTheme="majorHAnsi" w:hAnsiTheme="majorHAnsi"/>
          <w:sz w:val="24"/>
          <w:szCs w:val="24"/>
          <w:lang w:val="en-GB"/>
        </w:rPr>
        <w:t>using CGI is not that great (</w:t>
      </w:r>
      <w:r w:rsidR="00E258FC" w:rsidRPr="000F2FC3">
        <w:rPr>
          <w:rFonts w:asciiTheme="majorHAnsi" w:hAnsiTheme="majorHAnsi"/>
          <w:sz w:val="24"/>
          <w:szCs w:val="24"/>
          <w:lang w:val="en-GB"/>
        </w:rPr>
        <w:t xml:space="preserve">viz. </w:t>
      </w:r>
      <w:r w:rsidR="00862726" w:rsidRPr="000F2FC3">
        <w:rPr>
          <w:rFonts w:asciiTheme="majorHAnsi" w:hAnsiTheme="majorHAnsi"/>
          <w:sz w:val="24"/>
          <w:szCs w:val="24"/>
          <w:lang w:val="en-GB"/>
        </w:rPr>
        <w:t>a reduced emotional impact of the artwork</w:t>
      </w:r>
      <w:r w:rsidR="00E258FC" w:rsidRPr="000F2FC3">
        <w:rPr>
          <w:rFonts w:asciiTheme="majorHAnsi" w:hAnsiTheme="majorHAnsi"/>
          <w:sz w:val="24"/>
          <w:szCs w:val="24"/>
          <w:lang w:val="en-GB"/>
        </w:rPr>
        <w:t xml:space="preserve"> and a limit on my artistic expression</w:t>
      </w:r>
      <w:r w:rsidR="00862726" w:rsidRPr="000F2FC3">
        <w:rPr>
          <w:rFonts w:asciiTheme="majorHAnsi" w:hAnsiTheme="majorHAnsi"/>
          <w:sz w:val="24"/>
          <w:szCs w:val="24"/>
          <w:lang w:val="en-GB"/>
        </w:rPr>
        <w:t>)</w:t>
      </w:r>
      <w:r w:rsidR="00C329C1" w:rsidRPr="000F2FC3">
        <w:rPr>
          <w:rFonts w:asciiTheme="majorHAnsi" w:hAnsiTheme="majorHAnsi"/>
          <w:sz w:val="24"/>
          <w:szCs w:val="24"/>
          <w:lang w:val="en-GB"/>
        </w:rPr>
        <w:t>, the breach of the deer’s rights is not at all justified.</w:t>
      </w:r>
      <w:r w:rsidR="00ED0F97" w:rsidRPr="000F2FC3">
        <w:rPr>
          <w:rFonts w:asciiTheme="majorHAnsi" w:hAnsiTheme="majorHAnsi"/>
          <w:sz w:val="24"/>
          <w:szCs w:val="24"/>
          <w:lang w:val="en-GB"/>
        </w:rPr>
        <w:t xml:space="preserve"> Condition (1), that the whole animal is used onscreen,</w:t>
      </w:r>
      <w:r w:rsidR="00500DDC" w:rsidRPr="000F2FC3">
        <w:rPr>
          <w:rFonts w:asciiTheme="majorHAnsi" w:hAnsiTheme="majorHAnsi"/>
          <w:sz w:val="24"/>
          <w:szCs w:val="24"/>
          <w:lang w:val="en-GB"/>
        </w:rPr>
        <w:t xml:space="preserve"> is not an acceptable justification, because to say that this compensates for the animal’s death is to treat it as a mere means to an end</w:t>
      </w:r>
      <w:r w:rsidR="003B596F" w:rsidRPr="000F2FC3">
        <w:rPr>
          <w:rFonts w:asciiTheme="majorHAnsi" w:hAnsiTheme="majorHAnsi"/>
          <w:sz w:val="24"/>
          <w:szCs w:val="24"/>
          <w:lang w:val="en-GB"/>
        </w:rPr>
        <w:t>.</w:t>
      </w:r>
      <w:r w:rsidR="00EE4E7D" w:rsidRPr="000F2FC3">
        <w:rPr>
          <w:rFonts w:asciiTheme="majorHAnsi" w:hAnsiTheme="majorHAnsi"/>
          <w:sz w:val="24"/>
          <w:szCs w:val="24"/>
          <w:lang w:val="en-GB"/>
        </w:rPr>
        <w:t xml:space="preserve"> The same goes for condition (</w:t>
      </w:r>
      <w:r w:rsidR="00244D0F" w:rsidRPr="000F2FC3">
        <w:rPr>
          <w:rFonts w:asciiTheme="majorHAnsi" w:hAnsiTheme="majorHAnsi"/>
          <w:sz w:val="24"/>
          <w:szCs w:val="24"/>
          <w:lang w:val="en-GB"/>
        </w:rPr>
        <w:t>4</w:t>
      </w:r>
      <w:r w:rsidR="00EE4E7D" w:rsidRPr="000F2FC3">
        <w:rPr>
          <w:rFonts w:asciiTheme="majorHAnsi" w:hAnsiTheme="majorHAnsi"/>
          <w:sz w:val="24"/>
          <w:szCs w:val="24"/>
          <w:lang w:val="en-GB"/>
        </w:rPr>
        <w:t>) (to donate part of the film’s profit to a reserve). Condition (2)</w:t>
      </w:r>
      <w:r w:rsidR="00CB1605" w:rsidRPr="000F2FC3">
        <w:rPr>
          <w:rFonts w:asciiTheme="majorHAnsi" w:hAnsiTheme="majorHAnsi"/>
          <w:sz w:val="24"/>
          <w:szCs w:val="24"/>
          <w:lang w:val="en-GB"/>
        </w:rPr>
        <w:t>, that the animal must be the goal of culling policy,</w:t>
      </w:r>
      <w:r w:rsidR="00EE4E7D" w:rsidRPr="000F2FC3">
        <w:rPr>
          <w:rFonts w:asciiTheme="majorHAnsi" w:hAnsiTheme="majorHAnsi"/>
          <w:sz w:val="24"/>
          <w:szCs w:val="24"/>
          <w:lang w:val="en-GB"/>
        </w:rPr>
        <w:t xml:space="preserve"> does not hold either, </w:t>
      </w:r>
      <w:r w:rsidR="00CB1605" w:rsidRPr="000F2FC3">
        <w:rPr>
          <w:rFonts w:asciiTheme="majorHAnsi" w:hAnsiTheme="majorHAnsi"/>
          <w:sz w:val="24"/>
          <w:szCs w:val="24"/>
          <w:lang w:val="en-GB"/>
        </w:rPr>
        <w:t>for the rights view categorically opposes this type of policy.</w:t>
      </w:r>
      <w:r w:rsidR="00244D0F" w:rsidRPr="000F2FC3">
        <w:rPr>
          <w:rFonts w:asciiTheme="majorHAnsi" w:hAnsiTheme="majorHAnsi"/>
          <w:sz w:val="24"/>
          <w:szCs w:val="24"/>
          <w:lang w:val="en-GB"/>
        </w:rPr>
        <w:t xml:space="preserve"> Condition (3), to show respect to the animal before and after killing it, would not fit with Regan’s understanding of respect</w:t>
      </w:r>
      <w:r w:rsidR="00CA4A1F" w:rsidRPr="000F2FC3">
        <w:rPr>
          <w:rFonts w:asciiTheme="majorHAnsi" w:hAnsiTheme="majorHAnsi"/>
          <w:sz w:val="24"/>
          <w:szCs w:val="24"/>
          <w:lang w:val="en-GB"/>
        </w:rPr>
        <w:t xml:space="preserve"> (which is to not breach an individual’s rights). And finally, condition (5), that the hunt should be done legally, is a mute point from the perspective of animal rights. For, as Regan has noted, </w:t>
      </w:r>
      <w:r w:rsidR="00CB1605" w:rsidRPr="000F2FC3">
        <w:rPr>
          <w:rFonts w:asciiTheme="majorHAnsi" w:hAnsiTheme="majorHAnsi"/>
          <w:sz w:val="24"/>
          <w:szCs w:val="24"/>
          <w:lang w:val="en-GB"/>
        </w:rPr>
        <w:t xml:space="preserve"> </w:t>
      </w:r>
      <w:r w:rsidR="00244D0F" w:rsidRPr="000F2FC3">
        <w:rPr>
          <w:rFonts w:asciiTheme="majorHAnsi" w:hAnsiTheme="majorHAnsi"/>
          <w:sz w:val="24"/>
          <w:szCs w:val="24"/>
          <w:lang w:val="en-GB"/>
        </w:rPr>
        <w:t>“the appeal to legal rights by itself never settles any moral question</w:t>
      </w:r>
      <w:r w:rsidR="00CA4A1F" w:rsidRPr="000F2FC3">
        <w:rPr>
          <w:rFonts w:asciiTheme="majorHAnsi" w:hAnsiTheme="majorHAnsi"/>
          <w:sz w:val="24"/>
          <w:szCs w:val="24"/>
          <w:lang w:val="en-GB"/>
        </w:rPr>
        <w:t>.</w:t>
      </w:r>
      <w:r w:rsidR="00244D0F" w:rsidRPr="000F2FC3">
        <w:rPr>
          <w:rFonts w:asciiTheme="majorHAnsi" w:hAnsiTheme="majorHAnsi"/>
          <w:sz w:val="24"/>
          <w:szCs w:val="24"/>
          <w:lang w:val="en-GB"/>
        </w:rPr>
        <w:t>”</w:t>
      </w:r>
      <w:r w:rsidR="00244D0F" w:rsidRPr="000F2FC3">
        <w:rPr>
          <w:rFonts w:asciiTheme="majorHAnsi" w:hAnsiTheme="majorHAnsi"/>
          <w:sz w:val="24"/>
          <w:szCs w:val="24"/>
          <w:vertAlign w:val="superscript"/>
          <w:lang w:val="en-GB"/>
        </w:rPr>
        <w:footnoteReference w:id="66"/>
      </w:r>
      <w:r w:rsidR="00B04556" w:rsidRPr="000F2FC3">
        <w:rPr>
          <w:rFonts w:asciiTheme="majorHAnsi" w:hAnsiTheme="majorHAnsi"/>
          <w:sz w:val="24"/>
          <w:szCs w:val="24"/>
          <w:lang w:val="en-GB"/>
        </w:rPr>
        <w:t xml:space="preserve"> </w:t>
      </w:r>
      <w:r w:rsidR="001C1EE9" w:rsidRPr="000F2FC3">
        <w:rPr>
          <w:rFonts w:asciiTheme="majorHAnsi" w:hAnsiTheme="majorHAnsi"/>
          <w:sz w:val="24"/>
          <w:szCs w:val="24"/>
          <w:lang w:val="en-GB"/>
        </w:rPr>
        <w:t xml:space="preserve">As regular hunting is unacceptable, a bow hunt for a film scene is out of the question. </w:t>
      </w:r>
    </w:p>
    <w:p w14:paraId="001A6CDD" w14:textId="2981FDB3" w:rsidR="00B51029" w:rsidRPr="000F2FC3" w:rsidRDefault="00C74061" w:rsidP="00584C69">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This leaves a few options to incorporate an animal’s death in the film. I could record </w:t>
      </w:r>
      <w:r w:rsidR="00E0290D" w:rsidRPr="000F2FC3">
        <w:rPr>
          <w:rFonts w:asciiTheme="majorHAnsi" w:hAnsiTheme="majorHAnsi"/>
          <w:sz w:val="24"/>
          <w:szCs w:val="24"/>
          <w:lang w:val="en-GB"/>
        </w:rPr>
        <w:t>an instance of wild predation, which will certainly create an emotional impact: e.g. wolves ripping apart a deer.</w:t>
      </w:r>
      <w:r w:rsidR="00F11470" w:rsidRPr="000F2FC3">
        <w:rPr>
          <w:rFonts w:asciiTheme="majorHAnsi" w:hAnsiTheme="majorHAnsi"/>
          <w:sz w:val="24"/>
          <w:szCs w:val="24"/>
          <w:lang w:val="en-GB"/>
        </w:rPr>
        <w:t xml:space="preserve"> </w:t>
      </w:r>
      <w:r w:rsidR="00997E55" w:rsidRPr="000F2FC3">
        <w:rPr>
          <w:rFonts w:asciiTheme="majorHAnsi" w:hAnsiTheme="majorHAnsi"/>
          <w:sz w:val="24"/>
          <w:szCs w:val="24"/>
          <w:lang w:val="en-GB"/>
        </w:rPr>
        <w:t>And</w:t>
      </w:r>
      <w:r w:rsidR="00AD1913" w:rsidRPr="000F2FC3">
        <w:rPr>
          <w:rFonts w:asciiTheme="majorHAnsi" w:hAnsiTheme="majorHAnsi"/>
          <w:sz w:val="24"/>
          <w:szCs w:val="24"/>
          <w:lang w:val="en-GB"/>
        </w:rPr>
        <w:t xml:space="preserve">, like in my short film, I could film </w:t>
      </w:r>
      <w:r w:rsidR="009A46BF" w:rsidRPr="000F2FC3">
        <w:rPr>
          <w:rFonts w:asciiTheme="majorHAnsi" w:hAnsiTheme="majorHAnsi"/>
          <w:sz w:val="24"/>
          <w:szCs w:val="24"/>
          <w:lang w:val="en-GB"/>
        </w:rPr>
        <w:t>a carcass,</w:t>
      </w:r>
      <w:r w:rsidR="00C608D9" w:rsidRPr="000F2FC3">
        <w:rPr>
          <w:rFonts w:asciiTheme="majorHAnsi" w:hAnsiTheme="majorHAnsi"/>
          <w:sz w:val="24"/>
          <w:szCs w:val="24"/>
          <w:lang w:val="en-GB"/>
        </w:rPr>
        <w:t xml:space="preserve"> either a natural one or one created by a mercy kill</w:t>
      </w:r>
      <w:r w:rsidR="00A24BCF" w:rsidRPr="000F2FC3">
        <w:rPr>
          <w:rFonts w:asciiTheme="majorHAnsi" w:hAnsiTheme="majorHAnsi"/>
          <w:sz w:val="24"/>
          <w:szCs w:val="24"/>
          <w:lang w:val="en-GB"/>
        </w:rPr>
        <w:t xml:space="preserve">. I would still be able to show a certain beauty in death. This, I was able to tell from responses </w:t>
      </w:r>
      <w:r w:rsidR="0014640F">
        <w:rPr>
          <w:rFonts w:asciiTheme="majorHAnsi" w:hAnsiTheme="majorHAnsi"/>
          <w:sz w:val="24"/>
          <w:szCs w:val="24"/>
          <w:lang w:val="en-GB"/>
        </w:rPr>
        <w:t>during</w:t>
      </w:r>
      <w:r w:rsidR="00A24BCF" w:rsidRPr="000F2FC3">
        <w:rPr>
          <w:rFonts w:asciiTheme="majorHAnsi" w:hAnsiTheme="majorHAnsi"/>
          <w:sz w:val="24"/>
          <w:szCs w:val="24"/>
          <w:lang w:val="en-GB"/>
        </w:rPr>
        <w:t xml:space="preserve"> </w:t>
      </w:r>
      <w:r w:rsidR="00F11AA2" w:rsidRPr="000F2FC3">
        <w:rPr>
          <w:rFonts w:asciiTheme="majorHAnsi" w:hAnsiTheme="majorHAnsi"/>
          <w:sz w:val="24"/>
          <w:szCs w:val="24"/>
          <w:lang w:val="en-GB"/>
        </w:rPr>
        <w:t xml:space="preserve">screenings of </w:t>
      </w:r>
      <w:r w:rsidR="00A24BCF" w:rsidRPr="000F2FC3">
        <w:rPr>
          <w:rFonts w:asciiTheme="majorHAnsi" w:hAnsiTheme="majorHAnsi"/>
          <w:sz w:val="24"/>
          <w:szCs w:val="24"/>
          <w:lang w:val="en-GB"/>
        </w:rPr>
        <w:t>my short film,</w:t>
      </w:r>
      <w:r w:rsidR="009A46BF" w:rsidRPr="000F2FC3">
        <w:rPr>
          <w:rFonts w:asciiTheme="majorHAnsi" w:hAnsiTheme="majorHAnsi"/>
          <w:sz w:val="24"/>
          <w:szCs w:val="24"/>
          <w:lang w:val="en-GB"/>
        </w:rPr>
        <w:t xml:space="preserve"> </w:t>
      </w:r>
      <w:r w:rsidR="00F11AA2" w:rsidRPr="000F2FC3">
        <w:rPr>
          <w:rFonts w:asciiTheme="majorHAnsi" w:hAnsiTheme="majorHAnsi"/>
          <w:sz w:val="24"/>
          <w:szCs w:val="24"/>
          <w:lang w:val="en-GB"/>
        </w:rPr>
        <w:t>still</w:t>
      </w:r>
      <w:r w:rsidR="009A46BF" w:rsidRPr="000F2FC3">
        <w:rPr>
          <w:rFonts w:asciiTheme="majorHAnsi" w:hAnsiTheme="majorHAnsi"/>
          <w:sz w:val="24"/>
          <w:szCs w:val="24"/>
          <w:lang w:val="en-GB"/>
        </w:rPr>
        <w:t xml:space="preserve"> creates an emotional impact</w:t>
      </w:r>
      <w:r w:rsidR="00263C83" w:rsidRPr="000F2FC3">
        <w:rPr>
          <w:rFonts w:asciiTheme="majorHAnsi" w:hAnsiTheme="majorHAnsi"/>
          <w:sz w:val="24"/>
          <w:szCs w:val="24"/>
          <w:lang w:val="en-GB"/>
        </w:rPr>
        <w:t>.</w:t>
      </w:r>
      <w:r w:rsidR="00C608D9" w:rsidRPr="000F2FC3">
        <w:rPr>
          <w:rFonts w:asciiTheme="majorHAnsi" w:hAnsiTheme="majorHAnsi"/>
          <w:sz w:val="24"/>
          <w:szCs w:val="24"/>
          <w:lang w:val="en-GB"/>
        </w:rPr>
        <w:t xml:space="preserve"> Eileen Samshuizen, a politician for </w:t>
      </w:r>
      <w:proofErr w:type="spellStart"/>
      <w:r w:rsidR="00C608D9" w:rsidRPr="000F2FC3">
        <w:rPr>
          <w:rFonts w:asciiTheme="majorHAnsi" w:hAnsiTheme="majorHAnsi"/>
          <w:sz w:val="24"/>
          <w:szCs w:val="24"/>
          <w:lang w:val="en-GB"/>
        </w:rPr>
        <w:t>Partij</w:t>
      </w:r>
      <w:proofErr w:type="spellEnd"/>
      <w:r w:rsidR="00C608D9" w:rsidRPr="000F2FC3">
        <w:rPr>
          <w:rFonts w:asciiTheme="majorHAnsi" w:hAnsiTheme="majorHAnsi"/>
          <w:sz w:val="24"/>
          <w:szCs w:val="24"/>
          <w:lang w:val="en-GB"/>
        </w:rPr>
        <w:t xml:space="preserve"> </w:t>
      </w:r>
      <w:proofErr w:type="spellStart"/>
      <w:r w:rsidR="00C608D9" w:rsidRPr="000F2FC3">
        <w:rPr>
          <w:rFonts w:asciiTheme="majorHAnsi" w:hAnsiTheme="majorHAnsi"/>
          <w:sz w:val="24"/>
          <w:szCs w:val="24"/>
          <w:lang w:val="en-GB"/>
        </w:rPr>
        <w:t>voor</w:t>
      </w:r>
      <w:proofErr w:type="spellEnd"/>
      <w:r w:rsidR="00C608D9" w:rsidRPr="000F2FC3">
        <w:rPr>
          <w:rFonts w:asciiTheme="majorHAnsi" w:hAnsiTheme="majorHAnsi"/>
          <w:sz w:val="24"/>
          <w:szCs w:val="24"/>
          <w:lang w:val="en-GB"/>
        </w:rPr>
        <w:t xml:space="preserve"> de </w:t>
      </w:r>
      <w:proofErr w:type="spellStart"/>
      <w:r w:rsidR="00C608D9" w:rsidRPr="000F2FC3">
        <w:rPr>
          <w:rFonts w:asciiTheme="majorHAnsi" w:hAnsiTheme="majorHAnsi"/>
          <w:sz w:val="24"/>
          <w:szCs w:val="24"/>
          <w:lang w:val="en-GB"/>
        </w:rPr>
        <w:t>Dieren</w:t>
      </w:r>
      <w:proofErr w:type="spellEnd"/>
      <w:r w:rsidR="00C608D9" w:rsidRPr="000F2FC3">
        <w:rPr>
          <w:rFonts w:asciiTheme="majorHAnsi" w:hAnsiTheme="majorHAnsi"/>
          <w:sz w:val="24"/>
          <w:szCs w:val="24"/>
          <w:lang w:val="en-GB"/>
        </w:rPr>
        <w:t>,</w:t>
      </w:r>
      <w:r w:rsidR="00F11470" w:rsidRPr="000F2FC3">
        <w:rPr>
          <w:rFonts w:asciiTheme="majorHAnsi" w:hAnsiTheme="majorHAnsi"/>
          <w:sz w:val="24"/>
          <w:szCs w:val="24"/>
          <w:lang w:val="en-GB"/>
        </w:rPr>
        <w:t xml:space="preserve"> told me she</w:t>
      </w:r>
      <w:r w:rsidR="00C608D9" w:rsidRPr="000F2FC3">
        <w:rPr>
          <w:rFonts w:asciiTheme="majorHAnsi" w:hAnsiTheme="majorHAnsi"/>
          <w:sz w:val="24"/>
          <w:szCs w:val="24"/>
          <w:lang w:val="en-GB"/>
        </w:rPr>
        <w:t xml:space="preserve"> </w:t>
      </w:r>
      <w:r w:rsidR="00F11470" w:rsidRPr="000F2FC3">
        <w:rPr>
          <w:rFonts w:asciiTheme="majorHAnsi" w:hAnsiTheme="majorHAnsi"/>
          <w:sz w:val="24"/>
          <w:szCs w:val="24"/>
          <w:lang w:val="en-GB"/>
        </w:rPr>
        <w:t>“didn’t have anything against that ethically” because “we wouldn’t let an animal suffer.”</w:t>
      </w:r>
      <w:r w:rsidR="00FE7DA6" w:rsidRPr="000F2FC3">
        <w:rPr>
          <w:rFonts w:asciiTheme="majorHAnsi" w:hAnsiTheme="majorHAnsi"/>
          <w:sz w:val="24"/>
          <w:szCs w:val="24"/>
          <w:lang w:val="en-GB"/>
        </w:rPr>
        <w:t xml:space="preserve"> </w:t>
      </w:r>
    </w:p>
    <w:p w14:paraId="54146B4E" w14:textId="60880EAA" w:rsidR="00ED0F97" w:rsidRPr="000F2FC3" w:rsidRDefault="00C07B07" w:rsidP="00584C69">
      <w:pPr>
        <w:ind w:firstLine="720"/>
        <w:jc w:val="both"/>
        <w:rPr>
          <w:rFonts w:asciiTheme="majorHAnsi" w:hAnsiTheme="majorHAnsi"/>
          <w:sz w:val="24"/>
          <w:szCs w:val="24"/>
          <w:lang w:val="en-GB"/>
        </w:rPr>
      </w:pPr>
      <w:r w:rsidRPr="000F2FC3">
        <w:rPr>
          <w:rFonts w:asciiTheme="majorHAnsi" w:hAnsiTheme="majorHAnsi"/>
          <w:sz w:val="24"/>
          <w:szCs w:val="24"/>
          <w:lang w:val="en-GB"/>
        </w:rPr>
        <w:t>A</w:t>
      </w:r>
      <w:r w:rsidR="00B51029" w:rsidRPr="000F2FC3">
        <w:rPr>
          <w:rFonts w:asciiTheme="majorHAnsi" w:hAnsiTheme="majorHAnsi"/>
          <w:sz w:val="24"/>
          <w:szCs w:val="24"/>
          <w:lang w:val="en-GB"/>
        </w:rPr>
        <w:t>nd</w:t>
      </w:r>
      <w:r w:rsidR="00997E55" w:rsidRPr="000F2FC3">
        <w:rPr>
          <w:rFonts w:asciiTheme="majorHAnsi" w:hAnsiTheme="majorHAnsi"/>
          <w:sz w:val="24"/>
          <w:szCs w:val="24"/>
          <w:lang w:val="en-GB"/>
        </w:rPr>
        <w:t xml:space="preserve"> perhaps I could bring my actor in a situation where he is threatened by a wild predator and so has to defend himself (and the cameraman)</w:t>
      </w:r>
      <w:r w:rsidR="00963520" w:rsidRPr="000F2FC3">
        <w:rPr>
          <w:rFonts w:asciiTheme="majorHAnsi" w:hAnsiTheme="majorHAnsi"/>
          <w:sz w:val="24"/>
          <w:szCs w:val="24"/>
          <w:lang w:val="en-GB"/>
        </w:rPr>
        <w:t xml:space="preserve"> with the only means available (a bow).</w:t>
      </w:r>
      <w:r w:rsidR="00997E55" w:rsidRPr="000F2FC3">
        <w:rPr>
          <w:rFonts w:asciiTheme="majorHAnsi" w:hAnsiTheme="majorHAnsi"/>
          <w:sz w:val="24"/>
          <w:szCs w:val="24"/>
          <w:lang w:val="en-GB"/>
        </w:rPr>
        <w:t xml:space="preserve"> </w:t>
      </w:r>
      <w:r w:rsidR="00963520" w:rsidRPr="000F2FC3">
        <w:rPr>
          <w:rFonts w:asciiTheme="majorHAnsi" w:hAnsiTheme="majorHAnsi"/>
          <w:sz w:val="24"/>
          <w:szCs w:val="24"/>
          <w:lang w:val="en-GB"/>
        </w:rPr>
        <w:t>B</w:t>
      </w:r>
      <w:r w:rsidR="00997E55" w:rsidRPr="000F2FC3">
        <w:rPr>
          <w:rFonts w:asciiTheme="majorHAnsi" w:hAnsiTheme="majorHAnsi"/>
          <w:sz w:val="24"/>
          <w:szCs w:val="24"/>
          <w:lang w:val="en-GB"/>
        </w:rPr>
        <w:t>ut for obvious reasons this is not a desirable plan.</w:t>
      </w:r>
      <w:r w:rsidR="00963520" w:rsidRPr="000F2FC3">
        <w:rPr>
          <w:rFonts w:asciiTheme="majorHAnsi" w:hAnsiTheme="majorHAnsi"/>
          <w:sz w:val="24"/>
          <w:szCs w:val="24"/>
          <w:lang w:val="en-GB"/>
        </w:rPr>
        <w:t xml:space="preserve"> </w:t>
      </w:r>
      <w:r w:rsidR="0014640F">
        <w:rPr>
          <w:rFonts w:asciiTheme="majorHAnsi" w:hAnsiTheme="majorHAnsi"/>
          <w:sz w:val="24"/>
          <w:szCs w:val="24"/>
          <w:lang w:val="en-GB"/>
        </w:rPr>
        <w:t>However</w:t>
      </w:r>
      <w:r w:rsidR="00A55A01" w:rsidRPr="000F2FC3">
        <w:rPr>
          <w:rFonts w:asciiTheme="majorHAnsi" w:hAnsiTheme="majorHAnsi"/>
          <w:sz w:val="24"/>
          <w:szCs w:val="24"/>
          <w:lang w:val="en-GB"/>
        </w:rPr>
        <w:t xml:space="preserve">, </w:t>
      </w:r>
      <w:r w:rsidR="007C212B">
        <w:rPr>
          <w:rFonts w:asciiTheme="majorHAnsi" w:hAnsiTheme="majorHAnsi"/>
          <w:sz w:val="24"/>
          <w:szCs w:val="24"/>
          <w:lang w:val="en-GB"/>
        </w:rPr>
        <w:t>t</w:t>
      </w:r>
      <w:r w:rsidR="007C212B" w:rsidRPr="000F2FC3">
        <w:rPr>
          <w:rFonts w:asciiTheme="majorHAnsi" w:hAnsiTheme="majorHAnsi"/>
          <w:sz w:val="24"/>
          <w:szCs w:val="24"/>
          <w:lang w:val="en-GB"/>
        </w:rPr>
        <w:t xml:space="preserve">he </w:t>
      </w:r>
      <w:r w:rsidR="00963520" w:rsidRPr="000F2FC3">
        <w:rPr>
          <w:rFonts w:asciiTheme="majorHAnsi" w:hAnsiTheme="majorHAnsi"/>
          <w:sz w:val="24"/>
          <w:szCs w:val="24"/>
          <w:lang w:val="en-GB"/>
        </w:rPr>
        <w:t>exception Regan gives for subsistence hunters</w:t>
      </w:r>
      <w:r w:rsidR="0014640F">
        <w:rPr>
          <w:rFonts w:asciiTheme="majorHAnsi" w:hAnsiTheme="majorHAnsi"/>
          <w:sz w:val="24"/>
          <w:szCs w:val="24"/>
          <w:lang w:val="en-GB"/>
        </w:rPr>
        <w:t xml:space="preserve"> </w:t>
      </w:r>
      <w:r w:rsidR="00963520" w:rsidRPr="000F2FC3">
        <w:rPr>
          <w:rFonts w:asciiTheme="majorHAnsi" w:hAnsiTheme="majorHAnsi"/>
          <w:sz w:val="24"/>
          <w:szCs w:val="24"/>
          <w:lang w:val="en-GB"/>
        </w:rPr>
        <w:t>offers a more feasible option.</w:t>
      </w:r>
      <w:r w:rsidR="00107486">
        <w:rPr>
          <w:rFonts w:asciiTheme="majorHAnsi" w:hAnsiTheme="majorHAnsi"/>
          <w:sz w:val="24"/>
          <w:szCs w:val="24"/>
          <w:lang w:val="en-GB"/>
        </w:rPr>
        <w:t xml:space="preserve"> Perhaps, then, I could ask subsistence </w:t>
      </w:r>
      <w:r w:rsidR="00107486">
        <w:rPr>
          <w:rFonts w:asciiTheme="majorHAnsi" w:hAnsiTheme="majorHAnsi"/>
          <w:sz w:val="24"/>
          <w:szCs w:val="24"/>
          <w:lang w:val="en-GB"/>
        </w:rPr>
        <w:lastRenderedPageBreak/>
        <w:t xml:space="preserve">hunters like the San or the </w:t>
      </w:r>
      <w:proofErr w:type="spellStart"/>
      <w:r w:rsidR="00107486">
        <w:rPr>
          <w:rFonts w:asciiTheme="majorHAnsi" w:hAnsiTheme="majorHAnsi"/>
          <w:sz w:val="24"/>
          <w:szCs w:val="24"/>
          <w:lang w:val="en-GB"/>
        </w:rPr>
        <w:t>Hadza</w:t>
      </w:r>
      <w:proofErr w:type="spellEnd"/>
      <w:r w:rsidR="00107486">
        <w:rPr>
          <w:rFonts w:asciiTheme="majorHAnsi" w:hAnsiTheme="majorHAnsi"/>
          <w:sz w:val="24"/>
          <w:szCs w:val="24"/>
          <w:lang w:val="en-GB"/>
        </w:rPr>
        <w:t xml:space="preserve"> to star in the film.</w:t>
      </w:r>
      <w:r w:rsidR="00963520" w:rsidRPr="000F2FC3">
        <w:rPr>
          <w:rFonts w:asciiTheme="majorHAnsi" w:hAnsiTheme="majorHAnsi"/>
          <w:sz w:val="24"/>
          <w:szCs w:val="24"/>
          <w:lang w:val="en-GB"/>
        </w:rPr>
        <w:t xml:space="preserve"> </w:t>
      </w:r>
      <w:r w:rsidR="00F57FF3" w:rsidRPr="000F2FC3">
        <w:rPr>
          <w:rFonts w:asciiTheme="majorHAnsi" w:hAnsiTheme="majorHAnsi"/>
          <w:sz w:val="24"/>
          <w:szCs w:val="24"/>
          <w:lang w:val="en-GB"/>
        </w:rPr>
        <w:t xml:space="preserve">I will leave the argumentation for this option until </w:t>
      </w:r>
      <w:r w:rsidR="00EB5212">
        <w:rPr>
          <w:rFonts w:asciiTheme="majorHAnsi" w:hAnsiTheme="majorHAnsi"/>
          <w:sz w:val="24"/>
          <w:szCs w:val="24"/>
          <w:lang w:val="en-GB"/>
        </w:rPr>
        <w:t>section 4.4</w:t>
      </w:r>
      <w:r w:rsidR="00F57FF3" w:rsidRPr="000F2FC3">
        <w:rPr>
          <w:rFonts w:asciiTheme="majorHAnsi" w:hAnsiTheme="majorHAnsi"/>
          <w:sz w:val="24"/>
          <w:szCs w:val="24"/>
          <w:lang w:val="en-GB"/>
        </w:rPr>
        <w:t xml:space="preserve">, where I have the space to discuss the nuances involved. </w:t>
      </w:r>
    </w:p>
    <w:p w14:paraId="48BD0F93" w14:textId="77777777" w:rsidR="00997E55" w:rsidRPr="000F2FC3" w:rsidRDefault="00997E55" w:rsidP="00A62061">
      <w:pPr>
        <w:jc w:val="both"/>
        <w:rPr>
          <w:rFonts w:asciiTheme="majorHAnsi" w:hAnsiTheme="majorHAnsi"/>
          <w:sz w:val="24"/>
          <w:szCs w:val="24"/>
          <w:lang w:val="en-GB"/>
        </w:rPr>
      </w:pPr>
    </w:p>
    <w:p w14:paraId="086620C6" w14:textId="77777777" w:rsidR="00997E55" w:rsidRPr="000F2FC3" w:rsidRDefault="00997E55" w:rsidP="00A62061">
      <w:pPr>
        <w:jc w:val="both"/>
        <w:rPr>
          <w:rFonts w:asciiTheme="majorHAnsi" w:hAnsiTheme="majorHAnsi"/>
          <w:sz w:val="24"/>
          <w:szCs w:val="24"/>
          <w:lang w:val="en-GB"/>
        </w:rPr>
      </w:pPr>
    </w:p>
    <w:p w14:paraId="61D238E7" w14:textId="6FBF3B0D" w:rsidR="00EE65D7" w:rsidRPr="000F2FC3" w:rsidRDefault="00106513" w:rsidP="000267BA">
      <w:pPr>
        <w:pStyle w:val="Heading2"/>
        <w:rPr>
          <w:lang w:val="en-GB"/>
        </w:rPr>
      </w:pPr>
      <w:bookmarkStart w:id="29" w:name="_Toc206584621"/>
      <w:r>
        <w:rPr>
          <w:lang w:val="en-GB"/>
        </w:rPr>
        <w:t xml:space="preserve">2.4 </w:t>
      </w:r>
      <w:r w:rsidR="000267BA" w:rsidRPr="000F2FC3">
        <w:rPr>
          <w:lang w:val="en-GB"/>
        </w:rPr>
        <w:t xml:space="preserve">The Numbers </w:t>
      </w:r>
      <w:r w:rsidR="000267BA" w:rsidRPr="000F2FC3">
        <w:rPr>
          <w:i/>
          <w:iCs/>
          <w:lang w:val="en-GB"/>
        </w:rPr>
        <w:t xml:space="preserve">Do </w:t>
      </w:r>
      <w:r w:rsidR="00C74061" w:rsidRPr="000F2FC3">
        <w:rPr>
          <w:lang w:val="en-GB"/>
        </w:rPr>
        <w:t>Count</w:t>
      </w:r>
      <w:r w:rsidR="000267BA" w:rsidRPr="000F2FC3">
        <w:rPr>
          <w:lang w:val="en-GB"/>
        </w:rPr>
        <w:t>: Singer’s Utilitarian Approach</w:t>
      </w:r>
      <w:bookmarkEnd w:id="29"/>
    </w:p>
    <w:p w14:paraId="7B1249A8" w14:textId="1901D177" w:rsidR="006A7360" w:rsidRPr="000F2FC3" w:rsidRDefault="007256F6" w:rsidP="002B37FE">
      <w:pPr>
        <w:jc w:val="both"/>
        <w:rPr>
          <w:rFonts w:asciiTheme="majorHAnsi" w:hAnsiTheme="majorHAnsi"/>
          <w:sz w:val="24"/>
          <w:szCs w:val="24"/>
          <w:lang w:val="en-GB"/>
        </w:rPr>
      </w:pPr>
      <w:r w:rsidRPr="000F2FC3">
        <w:rPr>
          <w:rFonts w:asciiTheme="majorHAnsi" w:hAnsiTheme="majorHAnsi"/>
          <w:sz w:val="24"/>
          <w:szCs w:val="24"/>
          <w:lang w:val="en-GB"/>
        </w:rPr>
        <w:t>Peter</w:t>
      </w:r>
      <w:r w:rsidR="002B37FE" w:rsidRPr="000F2FC3">
        <w:rPr>
          <w:rFonts w:asciiTheme="majorHAnsi" w:hAnsiTheme="majorHAnsi"/>
          <w:sz w:val="24"/>
          <w:szCs w:val="24"/>
          <w:lang w:val="en-GB"/>
        </w:rPr>
        <w:t xml:space="preserve"> Singer</w:t>
      </w:r>
      <w:r w:rsidR="00FB5331" w:rsidRPr="000F2FC3">
        <w:rPr>
          <w:rFonts w:asciiTheme="majorHAnsi" w:hAnsiTheme="majorHAnsi"/>
          <w:sz w:val="24"/>
          <w:szCs w:val="24"/>
          <w:lang w:val="en-GB"/>
        </w:rPr>
        <w:t xml:space="preserve"> </w:t>
      </w:r>
      <w:r w:rsidR="006106E0" w:rsidRPr="000F2FC3">
        <w:rPr>
          <w:rFonts w:asciiTheme="majorHAnsi" w:hAnsiTheme="majorHAnsi"/>
          <w:sz w:val="24"/>
          <w:szCs w:val="24"/>
          <w:lang w:val="en-GB"/>
        </w:rPr>
        <w:t>wrote a theory that has similarities to the rights view of Regan, but also some important differences.</w:t>
      </w:r>
      <w:r w:rsidR="00766B00" w:rsidRPr="000F2FC3">
        <w:rPr>
          <w:rFonts w:asciiTheme="majorHAnsi" w:hAnsiTheme="majorHAnsi"/>
          <w:sz w:val="24"/>
          <w:szCs w:val="24"/>
          <w:lang w:val="en-GB"/>
        </w:rPr>
        <w:t xml:space="preserve"> </w:t>
      </w:r>
      <w:r w:rsidR="009B1AFF" w:rsidRPr="000F2FC3">
        <w:rPr>
          <w:rFonts w:asciiTheme="majorHAnsi" w:hAnsiTheme="majorHAnsi"/>
          <w:sz w:val="24"/>
          <w:szCs w:val="24"/>
          <w:lang w:val="en-GB"/>
        </w:rPr>
        <w:t>First,</w:t>
      </w:r>
      <w:r w:rsidR="00C91C73" w:rsidRPr="000F2FC3">
        <w:rPr>
          <w:rFonts w:asciiTheme="majorHAnsi" w:hAnsiTheme="majorHAnsi"/>
          <w:sz w:val="24"/>
          <w:szCs w:val="24"/>
          <w:lang w:val="en-GB"/>
        </w:rPr>
        <w:t xml:space="preserve"> they share a</w:t>
      </w:r>
      <w:r w:rsidR="006A7360" w:rsidRPr="000F2FC3">
        <w:rPr>
          <w:rFonts w:asciiTheme="majorHAnsi" w:hAnsiTheme="majorHAnsi"/>
          <w:sz w:val="24"/>
          <w:szCs w:val="24"/>
          <w:lang w:val="en-GB"/>
        </w:rPr>
        <w:t xml:space="preserve">n overall </w:t>
      </w:r>
      <w:r w:rsidR="00C91C73" w:rsidRPr="000F2FC3">
        <w:rPr>
          <w:rFonts w:asciiTheme="majorHAnsi" w:hAnsiTheme="majorHAnsi"/>
          <w:sz w:val="24"/>
          <w:szCs w:val="24"/>
          <w:lang w:val="en-GB"/>
        </w:rPr>
        <w:t>cause: to reduce human-caused animal suffering.</w:t>
      </w:r>
      <w:r w:rsidR="00766B00" w:rsidRPr="000F2FC3">
        <w:rPr>
          <w:rFonts w:asciiTheme="majorHAnsi" w:hAnsiTheme="majorHAnsi"/>
          <w:sz w:val="24"/>
          <w:szCs w:val="24"/>
          <w:lang w:val="en-GB"/>
        </w:rPr>
        <w:t xml:space="preserve"> </w:t>
      </w:r>
      <w:r w:rsidR="006A7360" w:rsidRPr="000F2FC3">
        <w:rPr>
          <w:rFonts w:asciiTheme="majorHAnsi" w:hAnsiTheme="majorHAnsi"/>
          <w:sz w:val="24"/>
          <w:szCs w:val="24"/>
          <w:lang w:val="en-GB"/>
        </w:rPr>
        <w:t xml:space="preserve">Second, </w:t>
      </w:r>
      <w:r w:rsidR="00C91C73" w:rsidRPr="000F2FC3">
        <w:rPr>
          <w:rFonts w:asciiTheme="majorHAnsi" w:hAnsiTheme="majorHAnsi"/>
          <w:sz w:val="24"/>
          <w:szCs w:val="24"/>
          <w:lang w:val="en-GB"/>
        </w:rPr>
        <w:t>Singer’s approach</w:t>
      </w:r>
      <w:r w:rsidR="00766B00" w:rsidRPr="000F2FC3">
        <w:rPr>
          <w:rFonts w:asciiTheme="majorHAnsi" w:hAnsiTheme="majorHAnsi"/>
          <w:sz w:val="24"/>
          <w:szCs w:val="24"/>
          <w:lang w:val="en-GB"/>
        </w:rPr>
        <w:t xml:space="preserve"> </w:t>
      </w:r>
      <w:r w:rsidR="009B1AFF" w:rsidRPr="000F2FC3">
        <w:rPr>
          <w:rFonts w:asciiTheme="majorHAnsi" w:hAnsiTheme="majorHAnsi"/>
          <w:sz w:val="24"/>
          <w:szCs w:val="24"/>
          <w:lang w:val="en-GB"/>
        </w:rPr>
        <w:t>shares</w:t>
      </w:r>
      <w:r w:rsidR="00766B00" w:rsidRPr="000F2FC3">
        <w:rPr>
          <w:rFonts w:asciiTheme="majorHAnsi" w:hAnsiTheme="majorHAnsi"/>
          <w:sz w:val="24"/>
          <w:szCs w:val="24"/>
          <w:lang w:val="en-GB"/>
        </w:rPr>
        <w:t xml:space="preserve"> some</w:t>
      </w:r>
      <w:r w:rsidR="006A7360" w:rsidRPr="000F2FC3">
        <w:rPr>
          <w:rFonts w:asciiTheme="majorHAnsi" w:hAnsiTheme="majorHAnsi"/>
          <w:sz w:val="24"/>
          <w:szCs w:val="24"/>
          <w:lang w:val="en-GB"/>
        </w:rPr>
        <w:t xml:space="preserve"> of Regan’s</w:t>
      </w:r>
      <w:r w:rsidR="00766B00" w:rsidRPr="000F2FC3">
        <w:rPr>
          <w:rFonts w:asciiTheme="majorHAnsi" w:hAnsiTheme="majorHAnsi"/>
          <w:sz w:val="24"/>
          <w:szCs w:val="24"/>
          <w:lang w:val="en-GB"/>
        </w:rPr>
        <w:t xml:space="preserve"> Kantian elements (</w:t>
      </w:r>
      <w:r w:rsidR="006A181E" w:rsidRPr="000F2FC3">
        <w:rPr>
          <w:rFonts w:asciiTheme="majorHAnsi" w:hAnsiTheme="majorHAnsi"/>
          <w:sz w:val="24"/>
          <w:szCs w:val="24"/>
          <w:lang w:val="en-GB"/>
        </w:rPr>
        <w:t>e.g. attributing rights, not using individuals as mere means</w:t>
      </w:r>
      <w:r w:rsidR="00766B00" w:rsidRPr="000F2FC3">
        <w:rPr>
          <w:rFonts w:asciiTheme="majorHAnsi" w:hAnsiTheme="majorHAnsi"/>
          <w:sz w:val="24"/>
          <w:szCs w:val="24"/>
          <w:lang w:val="en-GB"/>
        </w:rPr>
        <w:t>)</w:t>
      </w:r>
      <w:r w:rsidR="006A7360" w:rsidRPr="000F2FC3">
        <w:rPr>
          <w:rFonts w:asciiTheme="majorHAnsi" w:hAnsiTheme="majorHAnsi"/>
          <w:sz w:val="24"/>
          <w:szCs w:val="24"/>
          <w:lang w:val="en-GB"/>
        </w:rPr>
        <w:t>.</w:t>
      </w:r>
      <w:r w:rsidR="001705CD" w:rsidRPr="000F2FC3">
        <w:rPr>
          <w:rFonts w:asciiTheme="majorHAnsi" w:hAnsiTheme="majorHAnsi"/>
          <w:sz w:val="24"/>
          <w:szCs w:val="24"/>
          <w:lang w:val="en-GB"/>
        </w:rPr>
        <w:t xml:space="preserve"> But he is at heart a utilitarian, which the rights view categorically disapproves of.</w:t>
      </w:r>
      <w:r w:rsidR="00EC6A77" w:rsidRPr="000F2FC3">
        <w:rPr>
          <w:rFonts w:asciiTheme="majorHAnsi" w:hAnsiTheme="majorHAnsi"/>
          <w:sz w:val="24"/>
          <w:szCs w:val="24"/>
          <w:lang w:val="en-GB"/>
        </w:rPr>
        <w:t xml:space="preserve"> </w:t>
      </w:r>
      <w:r w:rsidR="001705CD" w:rsidRPr="000F2FC3">
        <w:rPr>
          <w:rFonts w:asciiTheme="majorHAnsi" w:hAnsiTheme="majorHAnsi"/>
          <w:sz w:val="24"/>
          <w:szCs w:val="24"/>
          <w:lang w:val="en-GB"/>
        </w:rPr>
        <w:t>Concerning hunting,</w:t>
      </w:r>
      <w:r w:rsidR="00F2096D" w:rsidRPr="000F2FC3">
        <w:rPr>
          <w:rFonts w:asciiTheme="majorHAnsi" w:hAnsiTheme="majorHAnsi"/>
          <w:sz w:val="24"/>
          <w:szCs w:val="24"/>
          <w:lang w:val="en-GB"/>
        </w:rPr>
        <w:t xml:space="preserve"> though,</w:t>
      </w:r>
      <w:r w:rsidR="001705CD" w:rsidRPr="000F2FC3">
        <w:rPr>
          <w:rFonts w:asciiTheme="majorHAnsi" w:hAnsiTheme="majorHAnsi"/>
          <w:sz w:val="24"/>
          <w:szCs w:val="24"/>
          <w:lang w:val="en-GB"/>
        </w:rPr>
        <w:t xml:space="preserve"> </w:t>
      </w:r>
      <w:r w:rsidR="00CA021B">
        <w:rPr>
          <w:rFonts w:asciiTheme="majorHAnsi" w:hAnsiTheme="majorHAnsi"/>
          <w:sz w:val="24"/>
          <w:szCs w:val="24"/>
          <w:lang w:val="en-GB"/>
        </w:rPr>
        <w:t xml:space="preserve">Singer </w:t>
      </w:r>
      <w:r w:rsidR="001705CD" w:rsidRPr="000F2FC3">
        <w:rPr>
          <w:rFonts w:asciiTheme="majorHAnsi" w:hAnsiTheme="majorHAnsi"/>
          <w:sz w:val="24"/>
          <w:szCs w:val="24"/>
          <w:lang w:val="en-GB"/>
        </w:rPr>
        <w:t xml:space="preserve">seems equally negative. </w:t>
      </w:r>
    </w:p>
    <w:p w14:paraId="7A0C9100" w14:textId="7BC65E79" w:rsidR="007E7C25" w:rsidRPr="000F2FC3" w:rsidRDefault="006A7360" w:rsidP="006A7360">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Singer </w:t>
      </w:r>
      <w:r w:rsidR="008B1C36" w:rsidRPr="000F2FC3">
        <w:rPr>
          <w:rFonts w:asciiTheme="majorHAnsi" w:hAnsiTheme="majorHAnsi"/>
          <w:sz w:val="24"/>
          <w:szCs w:val="24"/>
          <w:lang w:val="en-GB"/>
        </w:rPr>
        <w:t>states that t</w:t>
      </w:r>
      <w:r w:rsidR="006106E0" w:rsidRPr="000F2FC3">
        <w:rPr>
          <w:rFonts w:asciiTheme="majorHAnsi" w:hAnsiTheme="majorHAnsi"/>
          <w:sz w:val="24"/>
          <w:szCs w:val="24"/>
          <w:lang w:val="en-GB"/>
        </w:rPr>
        <w:t xml:space="preserve">he main claim in his book </w:t>
      </w:r>
      <w:r w:rsidR="006106E0" w:rsidRPr="000F2FC3">
        <w:rPr>
          <w:rFonts w:asciiTheme="majorHAnsi" w:hAnsiTheme="majorHAnsi"/>
          <w:i/>
          <w:iCs/>
          <w:sz w:val="24"/>
          <w:szCs w:val="24"/>
          <w:lang w:val="en-GB"/>
        </w:rPr>
        <w:t xml:space="preserve">Animal Liberation </w:t>
      </w:r>
      <w:r w:rsidR="008B1C36" w:rsidRPr="000F2FC3">
        <w:rPr>
          <w:rFonts w:asciiTheme="majorHAnsi" w:hAnsiTheme="majorHAnsi"/>
          <w:sz w:val="24"/>
          <w:szCs w:val="24"/>
          <w:lang w:val="en-GB"/>
        </w:rPr>
        <w:t>is “</w:t>
      </w:r>
      <w:r w:rsidR="00766B00" w:rsidRPr="000F2FC3">
        <w:rPr>
          <w:rFonts w:asciiTheme="majorHAnsi" w:hAnsiTheme="majorHAnsi"/>
          <w:sz w:val="24"/>
          <w:szCs w:val="24"/>
          <w:lang w:val="en-GB"/>
        </w:rPr>
        <w:t xml:space="preserve">that </w:t>
      </w:r>
      <w:r w:rsidR="008B1C36" w:rsidRPr="000F2FC3">
        <w:rPr>
          <w:rFonts w:asciiTheme="majorHAnsi" w:hAnsiTheme="majorHAnsi"/>
          <w:sz w:val="24"/>
          <w:szCs w:val="24"/>
          <w:lang w:val="en-GB"/>
        </w:rPr>
        <w:t xml:space="preserve">to discriminate against beings solely on account of </w:t>
      </w:r>
      <w:r w:rsidR="00D61CFD" w:rsidRPr="000F2FC3">
        <w:rPr>
          <w:rFonts w:asciiTheme="majorHAnsi" w:hAnsiTheme="majorHAnsi"/>
          <w:sz w:val="24"/>
          <w:szCs w:val="24"/>
          <w:lang w:val="en-GB"/>
        </w:rPr>
        <w:t>their species is a form of prejudice, immoral and indefensible in the same way that discrimination on the basis of race is immoral and indefensible.</w:t>
      </w:r>
      <w:r w:rsidR="0096346F" w:rsidRPr="000F2FC3">
        <w:rPr>
          <w:rFonts w:asciiTheme="majorHAnsi" w:hAnsiTheme="majorHAnsi"/>
          <w:sz w:val="24"/>
          <w:szCs w:val="24"/>
          <w:lang w:val="en-GB"/>
        </w:rPr>
        <w:t>”</w:t>
      </w:r>
      <w:r w:rsidR="0096346F" w:rsidRPr="000F2FC3">
        <w:rPr>
          <w:rStyle w:val="FootnoteReference"/>
          <w:rFonts w:asciiTheme="majorHAnsi" w:hAnsiTheme="majorHAnsi"/>
          <w:sz w:val="24"/>
          <w:szCs w:val="24"/>
          <w:lang w:val="en-GB"/>
        </w:rPr>
        <w:footnoteReference w:id="67"/>
      </w:r>
      <w:r w:rsidR="002B37FE" w:rsidRPr="000F2FC3">
        <w:rPr>
          <w:rFonts w:asciiTheme="majorHAnsi" w:hAnsiTheme="majorHAnsi"/>
          <w:sz w:val="24"/>
          <w:szCs w:val="24"/>
          <w:lang w:val="en-GB"/>
        </w:rPr>
        <w:t xml:space="preserve"> </w:t>
      </w:r>
      <w:r w:rsidR="009C2006" w:rsidRPr="000F2FC3">
        <w:rPr>
          <w:rFonts w:asciiTheme="majorHAnsi" w:hAnsiTheme="majorHAnsi"/>
          <w:sz w:val="24"/>
          <w:szCs w:val="24"/>
          <w:lang w:val="en-GB"/>
        </w:rPr>
        <w:t xml:space="preserve">He </w:t>
      </w:r>
      <w:r w:rsidR="00700D19" w:rsidRPr="000F2FC3">
        <w:rPr>
          <w:rFonts w:asciiTheme="majorHAnsi" w:hAnsiTheme="majorHAnsi"/>
          <w:sz w:val="24"/>
          <w:szCs w:val="24"/>
          <w:lang w:val="en-GB"/>
        </w:rPr>
        <w:t>also</w:t>
      </w:r>
      <w:r w:rsidR="009C2006" w:rsidRPr="000F2FC3">
        <w:rPr>
          <w:rFonts w:asciiTheme="majorHAnsi" w:hAnsiTheme="majorHAnsi"/>
          <w:sz w:val="24"/>
          <w:szCs w:val="24"/>
          <w:lang w:val="en-GB"/>
        </w:rPr>
        <w:t xml:space="preserve"> compares his case for animal liberation to the liberation movement of</w:t>
      </w:r>
      <w:r w:rsidR="006852AA" w:rsidRPr="000F2FC3">
        <w:rPr>
          <w:rFonts w:asciiTheme="majorHAnsi" w:hAnsiTheme="majorHAnsi"/>
          <w:sz w:val="24"/>
          <w:szCs w:val="24"/>
          <w:lang w:val="en-GB"/>
        </w:rPr>
        <w:t xml:space="preserve"> women</w:t>
      </w:r>
      <w:r w:rsidR="00770F0B" w:rsidRPr="000F2FC3">
        <w:rPr>
          <w:rFonts w:asciiTheme="majorHAnsi" w:hAnsiTheme="majorHAnsi"/>
          <w:sz w:val="24"/>
          <w:szCs w:val="24"/>
          <w:lang w:val="en-GB"/>
        </w:rPr>
        <w:t xml:space="preserve">. He </w:t>
      </w:r>
      <w:r w:rsidR="00700D19" w:rsidRPr="000F2FC3">
        <w:rPr>
          <w:rFonts w:asciiTheme="majorHAnsi" w:hAnsiTheme="majorHAnsi"/>
          <w:sz w:val="24"/>
          <w:szCs w:val="24"/>
          <w:lang w:val="en-GB"/>
        </w:rPr>
        <w:t xml:space="preserve">therefore </w:t>
      </w:r>
      <w:r w:rsidR="00770F0B" w:rsidRPr="000F2FC3">
        <w:rPr>
          <w:rFonts w:asciiTheme="majorHAnsi" w:hAnsiTheme="majorHAnsi"/>
          <w:sz w:val="24"/>
          <w:szCs w:val="24"/>
          <w:lang w:val="en-GB"/>
        </w:rPr>
        <w:t xml:space="preserve">calls </w:t>
      </w:r>
      <w:r w:rsidR="00A05B95" w:rsidRPr="000F2FC3">
        <w:rPr>
          <w:rFonts w:asciiTheme="majorHAnsi" w:hAnsiTheme="majorHAnsi"/>
          <w:sz w:val="24"/>
          <w:szCs w:val="24"/>
          <w:lang w:val="en-GB"/>
        </w:rPr>
        <w:t xml:space="preserve">society’s current attitude to animals </w:t>
      </w:r>
      <w:r w:rsidR="003A49DA" w:rsidRPr="000F2FC3">
        <w:rPr>
          <w:rFonts w:asciiTheme="majorHAnsi" w:hAnsiTheme="majorHAnsi"/>
          <w:sz w:val="24"/>
          <w:szCs w:val="24"/>
          <w:lang w:val="en-GB"/>
        </w:rPr>
        <w:t>“</w:t>
      </w:r>
      <w:r w:rsidR="00A05B95" w:rsidRPr="000F2FC3">
        <w:rPr>
          <w:rFonts w:asciiTheme="majorHAnsi" w:hAnsiTheme="majorHAnsi"/>
          <w:sz w:val="24"/>
          <w:szCs w:val="24"/>
          <w:lang w:val="en-GB"/>
        </w:rPr>
        <w:t>speciesism</w:t>
      </w:r>
      <w:r w:rsidR="003A49DA" w:rsidRPr="000F2FC3">
        <w:rPr>
          <w:rFonts w:asciiTheme="majorHAnsi" w:hAnsiTheme="majorHAnsi"/>
          <w:sz w:val="24"/>
          <w:szCs w:val="24"/>
          <w:lang w:val="en-GB"/>
        </w:rPr>
        <w:t>”</w:t>
      </w:r>
      <w:r w:rsidR="00A05B95" w:rsidRPr="000F2FC3">
        <w:rPr>
          <w:rFonts w:asciiTheme="majorHAnsi" w:hAnsiTheme="majorHAnsi"/>
          <w:sz w:val="24"/>
          <w:szCs w:val="24"/>
          <w:lang w:val="en-GB"/>
        </w:rPr>
        <w:t xml:space="preserve">, </w:t>
      </w:r>
      <w:r w:rsidR="00770F0B" w:rsidRPr="000F2FC3">
        <w:rPr>
          <w:rFonts w:asciiTheme="majorHAnsi" w:hAnsiTheme="majorHAnsi"/>
          <w:sz w:val="24"/>
          <w:szCs w:val="24"/>
          <w:lang w:val="en-GB"/>
        </w:rPr>
        <w:t xml:space="preserve">consciously coining a term </w:t>
      </w:r>
      <w:r w:rsidR="00A05B95" w:rsidRPr="000F2FC3">
        <w:rPr>
          <w:rFonts w:asciiTheme="majorHAnsi" w:hAnsiTheme="majorHAnsi"/>
          <w:sz w:val="24"/>
          <w:szCs w:val="24"/>
          <w:lang w:val="en-GB"/>
        </w:rPr>
        <w:t>similar to racism and sexism</w:t>
      </w:r>
      <w:r w:rsidR="00DA0856" w:rsidRPr="000F2FC3">
        <w:rPr>
          <w:rFonts w:asciiTheme="majorHAnsi" w:hAnsiTheme="majorHAnsi"/>
          <w:sz w:val="24"/>
          <w:szCs w:val="24"/>
          <w:lang w:val="en-GB"/>
        </w:rPr>
        <w:t>.</w:t>
      </w:r>
      <w:r w:rsidR="00DA0856" w:rsidRPr="000F2FC3">
        <w:rPr>
          <w:rFonts w:asciiTheme="majorHAnsi" w:hAnsiTheme="majorHAnsi"/>
          <w:sz w:val="24"/>
          <w:szCs w:val="24"/>
          <w:vertAlign w:val="superscript"/>
          <w:lang w:val="en-GB"/>
        </w:rPr>
        <w:footnoteReference w:id="68"/>
      </w:r>
      <w:r w:rsidR="00A05B95" w:rsidRPr="000F2FC3">
        <w:rPr>
          <w:rFonts w:asciiTheme="majorHAnsi" w:hAnsiTheme="majorHAnsi"/>
          <w:sz w:val="24"/>
          <w:szCs w:val="24"/>
          <w:lang w:val="en-GB"/>
        </w:rPr>
        <w:t xml:space="preserve"> </w:t>
      </w:r>
      <w:r w:rsidR="00DA0856" w:rsidRPr="000F2FC3">
        <w:rPr>
          <w:rFonts w:asciiTheme="majorHAnsi" w:hAnsiTheme="majorHAnsi"/>
          <w:sz w:val="24"/>
          <w:szCs w:val="24"/>
          <w:lang w:val="en-GB"/>
        </w:rPr>
        <w:t>In essence, h</w:t>
      </w:r>
      <w:r w:rsidR="001556A9" w:rsidRPr="000F2FC3">
        <w:rPr>
          <w:rFonts w:asciiTheme="majorHAnsi" w:hAnsiTheme="majorHAnsi"/>
          <w:sz w:val="24"/>
          <w:szCs w:val="24"/>
          <w:lang w:val="en-GB"/>
        </w:rPr>
        <w:t>e a</w:t>
      </w:r>
      <w:r w:rsidR="00DD4B5B" w:rsidRPr="000F2FC3">
        <w:rPr>
          <w:rFonts w:asciiTheme="majorHAnsi" w:hAnsiTheme="majorHAnsi"/>
          <w:sz w:val="24"/>
          <w:szCs w:val="24"/>
          <w:lang w:val="en-GB"/>
        </w:rPr>
        <w:t>dvocates to “bring nonhuman animals with</w:t>
      </w:r>
      <w:r w:rsidR="00F92590">
        <w:rPr>
          <w:rFonts w:asciiTheme="majorHAnsi" w:hAnsiTheme="majorHAnsi"/>
          <w:sz w:val="24"/>
          <w:szCs w:val="24"/>
          <w:lang w:val="en-GB"/>
        </w:rPr>
        <w:t>in</w:t>
      </w:r>
      <w:r w:rsidR="00DD4B5B" w:rsidRPr="000F2FC3">
        <w:rPr>
          <w:rFonts w:asciiTheme="majorHAnsi" w:hAnsiTheme="majorHAnsi"/>
          <w:sz w:val="24"/>
          <w:szCs w:val="24"/>
          <w:lang w:val="en-GB"/>
        </w:rPr>
        <w:t xml:space="preserve"> our sphere of moral concern and cease to treat their lives as expendable for whatever trivial moral purposes we may have</w:t>
      </w:r>
      <w:r w:rsidR="00981581" w:rsidRPr="000F2FC3">
        <w:rPr>
          <w:rFonts w:asciiTheme="majorHAnsi" w:hAnsiTheme="majorHAnsi"/>
          <w:sz w:val="24"/>
          <w:szCs w:val="24"/>
          <w:lang w:val="en-GB"/>
        </w:rPr>
        <w:t>.</w:t>
      </w:r>
      <w:r w:rsidR="00DD4B5B" w:rsidRPr="000F2FC3">
        <w:rPr>
          <w:rFonts w:asciiTheme="majorHAnsi" w:hAnsiTheme="majorHAnsi"/>
          <w:sz w:val="24"/>
          <w:szCs w:val="24"/>
          <w:lang w:val="en-GB"/>
        </w:rPr>
        <w:t>”</w:t>
      </w:r>
      <w:r w:rsidR="00DD4B5B" w:rsidRPr="000F2FC3">
        <w:rPr>
          <w:rStyle w:val="FootnoteReference"/>
          <w:rFonts w:asciiTheme="majorHAnsi" w:hAnsiTheme="majorHAnsi"/>
          <w:sz w:val="24"/>
          <w:szCs w:val="24"/>
          <w:lang w:val="en-GB"/>
        </w:rPr>
        <w:footnoteReference w:id="69"/>
      </w:r>
      <w:r w:rsidR="00981581" w:rsidRPr="000F2FC3">
        <w:rPr>
          <w:rFonts w:asciiTheme="majorHAnsi" w:hAnsiTheme="majorHAnsi"/>
          <w:sz w:val="24"/>
          <w:szCs w:val="24"/>
          <w:lang w:val="en-GB"/>
        </w:rPr>
        <w:t xml:space="preserve"> </w:t>
      </w:r>
    </w:p>
    <w:p w14:paraId="23F83566" w14:textId="1D1C4FC2" w:rsidR="007E7C25" w:rsidRPr="000F2FC3" w:rsidRDefault="00EA4189" w:rsidP="002B37FE">
      <w:pPr>
        <w:jc w:val="both"/>
        <w:rPr>
          <w:rFonts w:asciiTheme="majorHAnsi" w:hAnsiTheme="majorHAnsi"/>
          <w:sz w:val="24"/>
          <w:szCs w:val="24"/>
          <w:lang w:val="en-GB"/>
        </w:rPr>
      </w:pPr>
      <w:r w:rsidRPr="000F2FC3">
        <w:rPr>
          <w:rFonts w:asciiTheme="majorHAnsi" w:hAnsiTheme="majorHAnsi"/>
          <w:sz w:val="24"/>
          <w:szCs w:val="24"/>
          <w:lang w:val="en-GB"/>
        </w:rPr>
        <w:tab/>
      </w:r>
      <w:r w:rsidR="0090486E" w:rsidRPr="000F2FC3">
        <w:rPr>
          <w:rFonts w:asciiTheme="majorHAnsi" w:hAnsiTheme="majorHAnsi"/>
          <w:sz w:val="24"/>
          <w:szCs w:val="24"/>
          <w:lang w:val="en-GB"/>
        </w:rPr>
        <w:t>Nonhuman a</w:t>
      </w:r>
      <w:r w:rsidRPr="000F2FC3">
        <w:rPr>
          <w:rFonts w:asciiTheme="majorHAnsi" w:hAnsiTheme="majorHAnsi"/>
          <w:sz w:val="24"/>
          <w:szCs w:val="24"/>
          <w:lang w:val="en-GB"/>
        </w:rPr>
        <w:t xml:space="preserve">nimals should be included </w:t>
      </w:r>
      <w:r w:rsidR="00DA0856" w:rsidRPr="000F2FC3">
        <w:rPr>
          <w:rFonts w:asciiTheme="majorHAnsi" w:hAnsiTheme="majorHAnsi"/>
          <w:sz w:val="24"/>
          <w:szCs w:val="24"/>
          <w:lang w:val="en-GB"/>
        </w:rPr>
        <w:t>in the moral circle because they have interest</w:t>
      </w:r>
      <w:r w:rsidR="00114AEF">
        <w:rPr>
          <w:rFonts w:asciiTheme="majorHAnsi" w:hAnsiTheme="majorHAnsi"/>
          <w:sz w:val="24"/>
          <w:szCs w:val="24"/>
          <w:lang w:val="en-GB"/>
        </w:rPr>
        <w:t>s</w:t>
      </w:r>
      <w:r w:rsidR="00DA0856" w:rsidRPr="000F2FC3">
        <w:rPr>
          <w:rFonts w:asciiTheme="majorHAnsi" w:hAnsiTheme="majorHAnsi"/>
          <w:sz w:val="24"/>
          <w:szCs w:val="24"/>
          <w:lang w:val="en-GB"/>
        </w:rPr>
        <w:t xml:space="preserve">. Singer </w:t>
      </w:r>
      <w:r w:rsidR="00B748C9" w:rsidRPr="000F2FC3">
        <w:rPr>
          <w:rFonts w:asciiTheme="majorHAnsi" w:hAnsiTheme="majorHAnsi"/>
          <w:sz w:val="24"/>
          <w:szCs w:val="24"/>
          <w:lang w:val="en-GB"/>
        </w:rPr>
        <w:t>believes they have interest</w:t>
      </w:r>
      <w:r w:rsidR="00114AEF">
        <w:rPr>
          <w:rFonts w:asciiTheme="majorHAnsi" w:hAnsiTheme="majorHAnsi"/>
          <w:sz w:val="24"/>
          <w:szCs w:val="24"/>
          <w:lang w:val="en-GB"/>
        </w:rPr>
        <w:t>s</w:t>
      </w:r>
      <w:r w:rsidR="00B748C9" w:rsidRPr="000F2FC3">
        <w:rPr>
          <w:rFonts w:asciiTheme="majorHAnsi" w:hAnsiTheme="majorHAnsi"/>
          <w:sz w:val="24"/>
          <w:szCs w:val="24"/>
          <w:lang w:val="en-GB"/>
        </w:rPr>
        <w:t xml:space="preserve"> because they</w:t>
      </w:r>
      <w:r w:rsidR="00644894" w:rsidRPr="000F2FC3">
        <w:rPr>
          <w:rFonts w:asciiTheme="majorHAnsi" w:hAnsiTheme="majorHAnsi"/>
          <w:sz w:val="24"/>
          <w:szCs w:val="24"/>
          <w:lang w:val="en-GB"/>
        </w:rPr>
        <w:t xml:space="preserve"> are capable of suffering.</w:t>
      </w:r>
      <w:r w:rsidR="00303D4A" w:rsidRPr="000F2FC3">
        <w:rPr>
          <w:rFonts w:asciiTheme="majorHAnsi" w:hAnsiTheme="majorHAnsi"/>
          <w:sz w:val="24"/>
          <w:szCs w:val="24"/>
          <w:lang w:val="en-GB"/>
        </w:rPr>
        <w:t xml:space="preserve"> He refers back to Jeremy Bentham, who famously stated</w:t>
      </w:r>
      <w:r w:rsidR="0090486E" w:rsidRPr="000F2FC3">
        <w:rPr>
          <w:rFonts w:asciiTheme="majorHAnsi" w:hAnsiTheme="majorHAnsi"/>
          <w:sz w:val="24"/>
          <w:szCs w:val="24"/>
          <w:lang w:val="en-GB"/>
        </w:rPr>
        <w:t>:</w:t>
      </w:r>
      <w:r w:rsidR="00303D4A" w:rsidRPr="000F2FC3">
        <w:rPr>
          <w:rFonts w:asciiTheme="majorHAnsi" w:hAnsiTheme="majorHAnsi"/>
          <w:sz w:val="24"/>
          <w:szCs w:val="24"/>
          <w:lang w:val="en-GB"/>
        </w:rPr>
        <w:t xml:space="preserve"> </w:t>
      </w:r>
      <w:r w:rsidR="00CA5177" w:rsidRPr="000F2FC3">
        <w:rPr>
          <w:rFonts w:asciiTheme="majorHAnsi" w:hAnsiTheme="majorHAnsi"/>
          <w:sz w:val="24"/>
          <w:szCs w:val="24"/>
          <w:lang w:val="en-GB"/>
        </w:rPr>
        <w:t>“T</w:t>
      </w:r>
      <w:r w:rsidR="00303D4A" w:rsidRPr="000F2FC3">
        <w:rPr>
          <w:rFonts w:asciiTheme="majorHAnsi" w:hAnsiTheme="majorHAnsi"/>
          <w:sz w:val="24"/>
          <w:szCs w:val="24"/>
          <w:lang w:val="en-GB"/>
        </w:rPr>
        <w:t>he question is not</w:t>
      </w:r>
      <w:r w:rsidR="00CA5177" w:rsidRPr="000F2FC3">
        <w:rPr>
          <w:rFonts w:asciiTheme="majorHAnsi" w:hAnsiTheme="majorHAnsi"/>
          <w:sz w:val="24"/>
          <w:szCs w:val="24"/>
          <w:lang w:val="en-GB"/>
        </w:rPr>
        <w:t xml:space="preserve">, Can they </w:t>
      </w:r>
      <w:r w:rsidR="00CA5177" w:rsidRPr="000F2FC3">
        <w:rPr>
          <w:rFonts w:asciiTheme="majorHAnsi" w:hAnsiTheme="majorHAnsi"/>
          <w:i/>
          <w:iCs/>
          <w:sz w:val="24"/>
          <w:szCs w:val="24"/>
          <w:lang w:val="en-GB"/>
        </w:rPr>
        <w:t>reason</w:t>
      </w:r>
      <w:r w:rsidR="00CA5177" w:rsidRPr="000F2FC3">
        <w:rPr>
          <w:rFonts w:asciiTheme="majorHAnsi" w:hAnsiTheme="majorHAnsi"/>
          <w:sz w:val="24"/>
          <w:szCs w:val="24"/>
          <w:lang w:val="en-GB"/>
        </w:rPr>
        <w:t xml:space="preserve">? </w:t>
      </w:r>
      <w:r w:rsidR="00AA0B97" w:rsidRPr="000F2FC3">
        <w:rPr>
          <w:rFonts w:asciiTheme="majorHAnsi" w:hAnsiTheme="majorHAnsi"/>
          <w:sz w:val="24"/>
          <w:szCs w:val="24"/>
          <w:lang w:val="en-GB"/>
        </w:rPr>
        <w:t>n</w:t>
      </w:r>
      <w:r w:rsidR="00CA5177" w:rsidRPr="000F2FC3">
        <w:rPr>
          <w:rFonts w:asciiTheme="majorHAnsi" w:hAnsiTheme="majorHAnsi"/>
          <w:sz w:val="24"/>
          <w:szCs w:val="24"/>
          <w:lang w:val="en-GB"/>
        </w:rPr>
        <w:t xml:space="preserve">or Can they </w:t>
      </w:r>
      <w:r w:rsidR="00CA5177" w:rsidRPr="000F2FC3">
        <w:rPr>
          <w:rFonts w:asciiTheme="majorHAnsi" w:hAnsiTheme="majorHAnsi"/>
          <w:i/>
          <w:iCs/>
          <w:sz w:val="24"/>
          <w:szCs w:val="24"/>
          <w:lang w:val="en-GB"/>
        </w:rPr>
        <w:t>talk</w:t>
      </w:r>
      <w:r w:rsidR="00CA5177" w:rsidRPr="000F2FC3">
        <w:rPr>
          <w:rFonts w:asciiTheme="majorHAnsi" w:hAnsiTheme="majorHAnsi"/>
          <w:sz w:val="24"/>
          <w:szCs w:val="24"/>
          <w:lang w:val="en-GB"/>
        </w:rPr>
        <w:t xml:space="preserve">? </w:t>
      </w:r>
      <w:r w:rsidR="00AA0B97" w:rsidRPr="000F2FC3">
        <w:rPr>
          <w:rFonts w:asciiTheme="majorHAnsi" w:hAnsiTheme="majorHAnsi"/>
          <w:sz w:val="24"/>
          <w:szCs w:val="24"/>
          <w:lang w:val="en-GB"/>
        </w:rPr>
        <w:t xml:space="preserve">but, Can they </w:t>
      </w:r>
      <w:r w:rsidR="00AA0B97" w:rsidRPr="000F2FC3">
        <w:rPr>
          <w:rFonts w:asciiTheme="majorHAnsi" w:hAnsiTheme="majorHAnsi"/>
          <w:i/>
          <w:iCs/>
          <w:sz w:val="24"/>
          <w:szCs w:val="24"/>
          <w:lang w:val="en-GB"/>
        </w:rPr>
        <w:t>suffer</w:t>
      </w:r>
      <w:r w:rsidR="00AA0B97" w:rsidRPr="000F2FC3">
        <w:rPr>
          <w:rFonts w:asciiTheme="majorHAnsi" w:hAnsiTheme="majorHAnsi"/>
          <w:sz w:val="24"/>
          <w:szCs w:val="24"/>
          <w:lang w:val="en-GB"/>
        </w:rPr>
        <w:t>?”</w:t>
      </w:r>
      <w:r w:rsidR="00AA0B97" w:rsidRPr="000F2FC3">
        <w:rPr>
          <w:rStyle w:val="FootnoteReference"/>
          <w:rFonts w:asciiTheme="majorHAnsi" w:hAnsiTheme="majorHAnsi"/>
          <w:sz w:val="24"/>
          <w:szCs w:val="24"/>
          <w:lang w:val="en-GB"/>
        </w:rPr>
        <w:footnoteReference w:id="70"/>
      </w:r>
      <w:r w:rsidR="00644894" w:rsidRPr="000F2FC3">
        <w:rPr>
          <w:rFonts w:asciiTheme="majorHAnsi" w:hAnsiTheme="majorHAnsi"/>
          <w:sz w:val="24"/>
          <w:szCs w:val="24"/>
          <w:lang w:val="en-GB"/>
        </w:rPr>
        <w:t xml:space="preserve"> </w:t>
      </w:r>
      <w:r w:rsidR="00B748C9" w:rsidRPr="000F2FC3">
        <w:rPr>
          <w:rFonts w:asciiTheme="majorHAnsi" w:hAnsiTheme="majorHAnsi"/>
          <w:sz w:val="24"/>
          <w:szCs w:val="24"/>
          <w:lang w:val="en-GB"/>
        </w:rPr>
        <w:t xml:space="preserve">Singer </w:t>
      </w:r>
      <w:r w:rsidR="0090486E" w:rsidRPr="000F2FC3">
        <w:rPr>
          <w:rFonts w:asciiTheme="majorHAnsi" w:hAnsiTheme="majorHAnsi"/>
          <w:sz w:val="24"/>
          <w:szCs w:val="24"/>
          <w:lang w:val="en-GB"/>
        </w:rPr>
        <w:t>builds on this and argues</w:t>
      </w:r>
      <w:r w:rsidR="00B748C9" w:rsidRPr="000F2FC3">
        <w:rPr>
          <w:rFonts w:asciiTheme="majorHAnsi" w:hAnsiTheme="majorHAnsi"/>
          <w:sz w:val="24"/>
          <w:szCs w:val="24"/>
          <w:lang w:val="en-GB"/>
        </w:rPr>
        <w:t xml:space="preserve"> that</w:t>
      </w:r>
      <w:r w:rsidR="0090486E" w:rsidRPr="000F2FC3">
        <w:rPr>
          <w:rFonts w:asciiTheme="majorHAnsi" w:hAnsiTheme="majorHAnsi"/>
          <w:sz w:val="24"/>
          <w:szCs w:val="24"/>
          <w:lang w:val="en-GB"/>
        </w:rPr>
        <w:t>,</w:t>
      </w:r>
      <w:r w:rsidR="00B748C9" w:rsidRPr="000F2FC3">
        <w:rPr>
          <w:rFonts w:asciiTheme="majorHAnsi" w:hAnsiTheme="majorHAnsi"/>
          <w:sz w:val="24"/>
          <w:szCs w:val="24"/>
          <w:lang w:val="en-GB"/>
        </w:rPr>
        <w:t xml:space="preserve"> j</w:t>
      </w:r>
      <w:r w:rsidR="00644894" w:rsidRPr="000F2FC3">
        <w:rPr>
          <w:rFonts w:asciiTheme="majorHAnsi" w:hAnsiTheme="majorHAnsi"/>
          <w:sz w:val="24"/>
          <w:szCs w:val="24"/>
          <w:lang w:val="en-GB"/>
        </w:rPr>
        <w:t xml:space="preserve">udging on biological finds, we have enough reason to conclude that large animals are </w:t>
      </w:r>
      <w:r w:rsidR="00B748C9" w:rsidRPr="000F2FC3">
        <w:rPr>
          <w:rFonts w:asciiTheme="majorHAnsi" w:hAnsiTheme="majorHAnsi"/>
          <w:sz w:val="24"/>
          <w:szCs w:val="24"/>
          <w:lang w:val="en-GB"/>
        </w:rPr>
        <w:t xml:space="preserve">indeed </w:t>
      </w:r>
      <w:r w:rsidR="00644894" w:rsidRPr="000F2FC3">
        <w:rPr>
          <w:rFonts w:asciiTheme="majorHAnsi" w:hAnsiTheme="majorHAnsi"/>
          <w:sz w:val="24"/>
          <w:szCs w:val="24"/>
          <w:lang w:val="en-GB"/>
        </w:rPr>
        <w:t>capable of suffering</w:t>
      </w:r>
      <w:r w:rsidR="00085CE5" w:rsidRPr="000F2FC3">
        <w:rPr>
          <w:rFonts w:asciiTheme="majorHAnsi" w:hAnsiTheme="majorHAnsi"/>
          <w:sz w:val="24"/>
          <w:szCs w:val="24"/>
          <w:lang w:val="en-GB"/>
        </w:rPr>
        <w:t xml:space="preserve">. Many animals </w:t>
      </w:r>
      <w:r w:rsidR="00644894" w:rsidRPr="000F2FC3">
        <w:rPr>
          <w:rFonts w:asciiTheme="majorHAnsi" w:hAnsiTheme="majorHAnsi"/>
          <w:sz w:val="24"/>
          <w:szCs w:val="24"/>
          <w:lang w:val="en-GB"/>
        </w:rPr>
        <w:t>have all the neural infrastructure associated with pain in humans</w:t>
      </w:r>
      <w:r w:rsidR="00085CE5" w:rsidRPr="000F2FC3">
        <w:rPr>
          <w:rFonts w:asciiTheme="majorHAnsi" w:hAnsiTheme="majorHAnsi"/>
          <w:sz w:val="24"/>
          <w:szCs w:val="24"/>
          <w:lang w:val="en-GB"/>
        </w:rPr>
        <w:t>, and display similar behaviour when they are physically harmed</w:t>
      </w:r>
      <w:r w:rsidR="00644894" w:rsidRPr="000F2FC3">
        <w:rPr>
          <w:rFonts w:asciiTheme="majorHAnsi" w:hAnsiTheme="majorHAnsi"/>
          <w:sz w:val="24"/>
          <w:szCs w:val="24"/>
          <w:lang w:val="en-GB"/>
        </w:rPr>
        <w:t>.</w:t>
      </w:r>
      <w:r w:rsidR="00644894" w:rsidRPr="000F2FC3">
        <w:rPr>
          <w:rFonts w:asciiTheme="majorHAnsi" w:hAnsiTheme="majorHAnsi"/>
          <w:sz w:val="24"/>
          <w:szCs w:val="24"/>
          <w:vertAlign w:val="superscript"/>
          <w:lang w:val="en-GB"/>
        </w:rPr>
        <w:footnoteReference w:id="71"/>
      </w:r>
      <w:r w:rsidR="0091290B" w:rsidRPr="000F2FC3">
        <w:rPr>
          <w:rFonts w:asciiTheme="majorHAnsi" w:hAnsiTheme="majorHAnsi"/>
          <w:sz w:val="24"/>
          <w:szCs w:val="24"/>
          <w:lang w:val="en-GB"/>
        </w:rPr>
        <w:t xml:space="preserve"> There is therefore no valid reason to assume they do not perceive pain when harmed.</w:t>
      </w:r>
      <w:r w:rsidR="00205EE8" w:rsidRPr="000F2FC3">
        <w:rPr>
          <w:rFonts w:asciiTheme="majorHAnsi" w:hAnsiTheme="majorHAnsi"/>
          <w:sz w:val="24"/>
          <w:szCs w:val="24"/>
          <w:lang w:val="en-GB"/>
        </w:rPr>
        <w:t xml:space="preserve"> </w:t>
      </w:r>
      <w:r w:rsidR="0091290B" w:rsidRPr="000F2FC3">
        <w:rPr>
          <w:rFonts w:asciiTheme="majorHAnsi" w:hAnsiTheme="majorHAnsi"/>
          <w:sz w:val="24"/>
          <w:szCs w:val="24"/>
          <w:lang w:val="en-GB"/>
        </w:rPr>
        <w:t>And e</w:t>
      </w:r>
      <w:r w:rsidR="00CE13F5" w:rsidRPr="000F2FC3">
        <w:rPr>
          <w:rFonts w:asciiTheme="majorHAnsi" w:hAnsiTheme="majorHAnsi"/>
          <w:sz w:val="24"/>
          <w:szCs w:val="24"/>
          <w:lang w:val="en-GB"/>
        </w:rPr>
        <w:t>ven if a sceptic does not accept the large amounts of evidence</w:t>
      </w:r>
      <w:r w:rsidR="00B76CB2" w:rsidRPr="000F2FC3">
        <w:rPr>
          <w:rFonts w:asciiTheme="majorHAnsi" w:hAnsiTheme="majorHAnsi"/>
          <w:sz w:val="24"/>
          <w:szCs w:val="24"/>
          <w:lang w:val="en-GB"/>
        </w:rPr>
        <w:t xml:space="preserve"> from biology</w:t>
      </w:r>
      <w:r w:rsidR="00CE13F5" w:rsidRPr="000F2FC3">
        <w:rPr>
          <w:rFonts w:asciiTheme="majorHAnsi" w:hAnsiTheme="majorHAnsi"/>
          <w:sz w:val="24"/>
          <w:szCs w:val="24"/>
          <w:lang w:val="en-GB"/>
        </w:rPr>
        <w:t xml:space="preserve">, </w:t>
      </w:r>
      <w:r w:rsidR="000224AD" w:rsidRPr="000F2FC3">
        <w:rPr>
          <w:rFonts w:asciiTheme="majorHAnsi" w:hAnsiTheme="majorHAnsi"/>
          <w:sz w:val="24"/>
          <w:szCs w:val="24"/>
          <w:lang w:val="en-GB"/>
        </w:rPr>
        <w:t>animals at least “should receive the benefit of the doubt.”</w:t>
      </w:r>
      <w:r w:rsidR="000224AD" w:rsidRPr="000F2FC3">
        <w:rPr>
          <w:rStyle w:val="FootnoteReference"/>
          <w:rFonts w:asciiTheme="majorHAnsi" w:hAnsiTheme="majorHAnsi"/>
          <w:sz w:val="24"/>
          <w:szCs w:val="24"/>
          <w:lang w:val="en-GB"/>
        </w:rPr>
        <w:footnoteReference w:id="72"/>
      </w:r>
      <w:r w:rsidR="008F4943" w:rsidRPr="000F2FC3">
        <w:rPr>
          <w:rFonts w:asciiTheme="majorHAnsi" w:hAnsiTheme="majorHAnsi"/>
          <w:sz w:val="24"/>
          <w:szCs w:val="24"/>
          <w:lang w:val="en-GB"/>
        </w:rPr>
        <w:t xml:space="preserve"> Once we accept animals’ capacity for suffering, it is clear that “</w:t>
      </w:r>
      <w:r w:rsidR="00D651F0" w:rsidRPr="000F2FC3">
        <w:rPr>
          <w:rFonts w:asciiTheme="majorHAnsi" w:hAnsiTheme="majorHAnsi"/>
          <w:sz w:val="24"/>
          <w:szCs w:val="24"/>
          <w:lang w:val="en-GB"/>
        </w:rPr>
        <w:t>[</w:t>
      </w:r>
      <w:proofErr w:type="spellStart"/>
      <w:r w:rsidR="00D651F0" w:rsidRPr="000F2FC3">
        <w:rPr>
          <w:rFonts w:asciiTheme="majorHAnsi" w:hAnsiTheme="majorHAnsi"/>
          <w:sz w:val="24"/>
          <w:szCs w:val="24"/>
          <w:lang w:val="en-GB"/>
        </w:rPr>
        <w:t>i</w:t>
      </w:r>
      <w:proofErr w:type="spellEnd"/>
      <w:r w:rsidR="00D651F0" w:rsidRPr="000F2FC3">
        <w:rPr>
          <w:rFonts w:asciiTheme="majorHAnsi" w:hAnsiTheme="majorHAnsi"/>
          <w:sz w:val="24"/>
          <w:szCs w:val="24"/>
          <w:lang w:val="en-GB"/>
        </w:rPr>
        <w:t>]</w:t>
      </w:r>
      <w:r w:rsidR="00F11B70" w:rsidRPr="000F2FC3">
        <w:rPr>
          <w:rFonts w:asciiTheme="majorHAnsi" w:hAnsiTheme="majorHAnsi"/>
          <w:sz w:val="24"/>
          <w:szCs w:val="24"/>
          <w:lang w:val="en-GB"/>
        </w:rPr>
        <w:t>f</w:t>
      </w:r>
      <w:r w:rsidR="008F4943" w:rsidRPr="000F2FC3">
        <w:rPr>
          <w:rFonts w:asciiTheme="majorHAnsi" w:hAnsiTheme="majorHAnsi"/>
          <w:sz w:val="24"/>
          <w:szCs w:val="24"/>
          <w:lang w:val="en-GB"/>
        </w:rPr>
        <w:t xml:space="preserve"> </w:t>
      </w:r>
      <w:r w:rsidR="00F92590">
        <w:rPr>
          <w:rFonts w:asciiTheme="majorHAnsi" w:hAnsiTheme="majorHAnsi"/>
          <w:sz w:val="24"/>
          <w:szCs w:val="24"/>
          <w:lang w:val="en-GB"/>
        </w:rPr>
        <w:t xml:space="preserve">a </w:t>
      </w:r>
      <w:r w:rsidR="008F4943" w:rsidRPr="000F2FC3">
        <w:rPr>
          <w:rFonts w:asciiTheme="majorHAnsi" w:hAnsiTheme="majorHAnsi"/>
          <w:sz w:val="24"/>
          <w:szCs w:val="24"/>
          <w:lang w:val="en-GB"/>
        </w:rPr>
        <w:t xml:space="preserve">being </w:t>
      </w:r>
      <w:r w:rsidR="00D651F0" w:rsidRPr="000F2FC3">
        <w:rPr>
          <w:rFonts w:asciiTheme="majorHAnsi" w:hAnsiTheme="majorHAnsi"/>
          <w:sz w:val="24"/>
          <w:szCs w:val="24"/>
          <w:lang w:val="en-GB"/>
        </w:rPr>
        <w:t>suffers, there can be no moral justification for refusing to take that suffering into consideration.”</w:t>
      </w:r>
      <w:r w:rsidR="00D651F0" w:rsidRPr="000F2FC3">
        <w:rPr>
          <w:rStyle w:val="FootnoteReference"/>
          <w:rFonts w:asciiTheme="majorHAnsi" w:hAnsiTheme="majorHAnsi"/>
          <w:sz w:val="24"/>
          <w:szCs w:val="24"/>
          <w:lang w:val="en-GB"/>
        </w:rPr>
        <w:footnoteReference w:id="73"/>
      </w:r>
    </w:p>
    <w:p w14:paraId="12493274" w14:textId="3E036881" w:rsidR="00D15011" w:rsidRPr="000F2FC3" w:rsidRDefault="00D15011" w:rsidP="002B37FE">
      <w:pPr>
        <w:jc w:val="both"/>
        <w:rPr>
          <w:rFonts w:asciiTheme="majorHAnsi" w:hAnsiTheme="majorHAnsi"/>
          <w:sz w:val="24"/>
          <w:szCs w:val="24"/>
          <w:lang w:val="en-GB"/>
        </w:rPr>
      </w:pPr>
      <w:r w:rsidRPr="000F2FC3">
        <w:rPr>
          <w:rFonts w:asciiTheme="majorHAnsi" w:hAnsiTheme="majorHAnsi"/>
          <w:sz w:val="24"/>
          <w:szCs w:val="24"/>
          <w:lang w:val="en-GB"/>
        </w:rPr>
        <w:tab/>
      </w:r>
      <w:r w:rsidR="00964B9E" w:rsidRPr="000F2FC3">
        <w:rPr>
          <w:rFonts w:asciiTheme="majorHAnsi" w:hAnsiTheme="majorHAnsi"/>
          <w:sz w:val="24"/>
          <w:szCs w:val="24"/>
          <w:lang w:val="en-GB"/>
        </w:rPr>
        <w:t xml:space="preserve">Attributing rights to animals is </w:t>
      </w:r>
      <w:r w:rsidR="00B74637" w:rsidRPr="000F2FC3">
        <w:rPr>
          <w:rFonts w:asciiTheme="majorHAnsi" w:hAnsiTheme="majorHAnsi"/>
          <w:sz w:val="24"/>
          <w:szCs w:val="24"/>
          <w:lang w:val="en-GB"/>
        </w:rPr>
        <w:t>one of the ways we can work towards improving their lives</w:t>
      </w:r>
      <w:r w:rsidR="000F231C" w:rsidRPr="000F2FC3">
        <w:rPr>
          <w:rFonts w:asciiTheme="majorHAnsi" w:hAnsiTheme="majorHAnsi"/>
          <w:sz w:val="24"/>
          <w:szCs w:val="24"/>
          <w:lang w:val="en-GB"/>
        </w:rPr>
        <w:t xml:space="preserve"> and reducing suffering</w:t>
      </w:r>
      <w:r w:rsidR="00B74637" w:rsidRPr="000F2FC3">
        <w:rPr>
          <w:rFonts w:asciiTheme="majorHAnsi" w:hAnsiTheme="majorHAnsi"/>
          <w:sz w:val="24"/>
          <w:szCs w:val="24"/>
          <w:lang w:val="en-GB"/>
        </w:rPr>
        <w:t>. Singer, like Bentham and Regan, understands rights as valid moral claims to certain protections in society.</w:t>
      </w:r>
      <w:r w:rsidR="00E75C75" w:rsidRPr="000F2FC3">
        <w:rPr>
          <w:rStyle w:val="FootnoteReference"/>
          <w:rFonts w:asciiTheme="majorHAnsi" w:hAnsiTheme="majorHAnsi"/>
          <w:sz w:val="24"/>
          <w:szCs w:val="24"/>
          <w:lang w:val="en-GB"/>
        </w:rPr>
        <w:footnoteReference w:id="74"/>
      </w:r>
      <w:r w:rsidR="00B74637" w:rsidRPr="000F2FC3">
        <w:rPr>
          <w:rFonts w:asciiTheme="majorHAnsi" w:hAnsiTheme="majorHAnsi"/>
          <w:sz w:val="24"/>
          <w:szCs w:val="24"/>
          <w:lang w:val="en-GB"/>
        </w:rPr>
        <w:t xml:space="preserve"> However, he does not take rights to be </w:t>
      </w:r>
      <w:r w:rsidR="008F377E" w:rsidRPr="000F2FC3">
        <w:rPr>
          <w:rFonts w:asciiTheme="majorHAnsi" w:hAnsiTheme="majorHAnsi"/>
          <w:sz w:val="24"/>
          <w:szCs w:val="24"/>
          <w:lang w:val="en-GB"/>
        </w:rPr>
        <w:t xml:space="preserve">of fundamental importance to the project of animal liberation. </w:t>
      </w:r>
      <w:r w:rsidR="00AD74A8" w:rsidRPr="000F2FC3">
        <w:rPr>
          <w:rFonts w:asciiTheme="majorHAnsi" w:hAnsiTheme="majorHAnsi"/>
          <w:sz w:val="24"/>
          <w:szCs w:val="24"/>
          <w:lang w:val="en-GB"/>
        </w:rPr>
        <w:t>He states that</w:t>
      </w:r>
      <w:r w:rsidR="008F377E" w:rsidRPr="000F2FC3">
        <w:rPr>
          <w:rFonts w:asciiTheme="majorHAnsi" w:hAnsiTheme="majorHAnsi"/>
          <w:sz w:val="24"/>
          <w:szCs w:val="24"/>
          <w:lang w:val="en-GB"/>
        </w:rPr>
        <w:t xml:space="preserve"> “</w:t>
      </w:r>
      <w:r w:rsidR="00255206" w:rsidRPr="000F2FC3">
        <w:rPr>
          <w:rFonts w:asciiTheme="majorHAnsi" w:hAnsiTheme="majorHAnsi"/>
          <w:sz w:val="24"/>
          <w:szCs w:val="24"/>
          <w:lang w:val="en-GB"/>
        </w:rPr>
        <w:t>[t]</w:t>
      </w:r>
      <w:r w:rsidR="008F377E" w:rsidRPr="000F2FC3">
        <w:rPr>
          <w:rFonts w:asciiTheme="majorHAnsi" w:hAnsiTheme="majorHAnsi"/>
          <w:sz w:val="24"/>
          <w:szCs w:val="24"/>
          <w:lang w:val="en-GB"/>
        </w:rPr>
        <w:t xml:space="preserve">he language of rights is a </w:t>
      </w:r>
      <w:r w:rsidR="008F377E" w:rsidRPr="000F2FC3">
        <w:rPr>
          <w:rFonts w:asciiTheme="majorHAnsi" w:hAnsiTheme="majorHAnsi"/>
          <w:sz w:val="24"/>
          <w:szCs w:val="24"/>
          <w:lang w:val="en-GB"/>
        </w:rPr>
        <w:lastRenderedPageBreak/>
        <w:t>convenient political shorthand”</w:t>
      </w:r>
      <w:r w:rsidR="00255206" w:rsidRPr="000F2FC3">
        <w:rPr>
          <w:rFonts w:asciiTheme="majorHAnsi" w:hAnsiTheme="majorHAnsi"/>
          <w:sz w:val="24"/>
          <w:szCs w:val="24"/>
          <w:lang w:val="en-GB"/>
        </w:rPr>
        <w:t>,</w:t>
      </w:r>
      <w:r w:rsidR="008F377E" w:rsidRPr="000F2FC3">
        <w:rPr>
          <w:rFonts w:asciiTheme="majorHAnsi" w:hAnsiTheme="majorHAnsi"/>
          <w:sz w:val="24"/>
          <w:szCs w:val="24"/>
          <w:lang w:val="en-GB"/>
        </w:rPr>
        <w:t xml:space="preserve"> </w:t>
      </w:r>
      <w:r w:rsidR="00D712AC" w:rsidRPr="000F2FC3">
        <w:rPr>
          <w:rFonts w:asciiTheme="majorHAnsi" w:hAnsiTheme="majorHAnsi"/>
          <w:sz w:val="24"/>
          <w:szCs w:val="24"/>
          <w:lang w:val="en-GB"/>
        </w:rPr>
        <w:t>and he is not interested in a deep philosophical grounding of the concept.</w:t>
      </w:r>
      <w:r w:rsidR="00D712AC" w:rsidRPr="000F2FC3">
        <w:rPr>
          <w:rFonts w:asciiTheme="majorHAnsi" w:hAnsiTheme="majorHAnsi"/>
          <w:sz w:val="24"/>
          <w:szCs w:val="24"/>
          <w:vertAlign w:val="superscript"/>
          <w:lang w:val="en-GB"/>
        </w:rPr>
        <w:footnoteReference w:id="75"/>
      </w:r>
      <w:r w:rsidR="00255206" w:rsidRPr="000F2FC3">
        <w:rPr>
          <w:rFonts w:asciiTheme="majorHAnsi" w:hAnsiTheme="majorHAnsi"/>
          <w:sz w:val="24"/>
          <w:szCs w:val="24"/>
          <w:lang w:val="en-GB"/>
        </w:rPr>
        <w:t xml:space="preserve"> </w:t>
      </w:r>
      <w:r w:rsidR="007E13CF" w:rsidRPr="000F2FC3">
        <w:rPr>
          <w:rFonts w:asciiTheme="majorHAnsi" w:hAnsiTheme="majorHAnsi"/>
          <w:sz w:val="24"/>
          <w:szCs w:val="24"/>
          <w:lang w:val="en-GB"/>
        </w:rPr>
        <w:t>So whenever Singer mentions the rights of animals,</w:t>
      </w:r>
      <w:r w:rsidR="00D1035F" w:rsidRPr="000F2FC3">
        <w:rPr>
          <w:rFonts w:asciiTheme="majorHAnsi" w:hAnsiTheme="majorHAnsi"/>
          <w:sz w:val="24"/>
          <w:szCs w:val="24"/>
          <w:lang w:val="en-GB"/>
        </w:rPr>
        <w:t xml:space="preserve"> we should not read him as we would with Reg</w:t>
      </w:r>
      <w:r w:rsidR="00C76779" w:rsidRPr="000F2FC3">
        <w:rPr>
          <w:rFonts w:asciiTheme="majorHAnsi" w:hAnsiTheme="majorHAnsi"/>
          <w:sz w:val="24"/>
          <w:szCs w:val="24"/>
          <w:lang w:val="en-GB"/>
        </w:rPr>
        <w:t>an’s theory</w:t>
      </w:r>
      <w:r w:rsidR="00D1035F" w:rsidRPr="000F2FC3">
        <w:rPr>
          <w:rFonts w:asciiTheme="majorHAnsi" w:hAnsiTheme="majorHAnsi"/>
          <w:sz w:val="24"/>
          <w:szCs w:val="24"/>
          <w:lang w:val="en-GB"/>
        </w:rPr>
        <w:t>. W</w:t>
      </w:r>
      <w:r w:rsidR="007E13CF" w:rsidRPr="000F2FC3">
        <w:rPr>
          <w:rFonts w:asciiTheme="majorHAnsi" w:hAnsiTheme="majorHAnsi"/>
          <w:sz w:val="24"/>
          <w:szCs w:val="24"/>
          <w:lang w:val="en-GB"/>
        </w:rPr>
        <w:t>e should understand him as saying</w:t>
      </w:r>
      <w:r w:rsidR="00C76779" w:rsidRPr="000F2FC3">
        <w:rPr>
          <w:rFonts w:asciiTheme="majorHAnsi" w:hAnsiTheme="majorHAnsi"/>
          <w:sz w:val="24"/>
          <w:szCs w:val="24"/>
          <w:lang w:val="en-GB"/>
        </w:rPr>
        <w:t xml:space="preserve"> simply</w:t>
      </w:r>
      <w:r w:rsidR="007E13CF" w:rsidRPr="000F2FC3">
        <w:rPr>
          <w:rFonts w:asciiTheme="majorHAnsi" w:hAnsiTheme="majorHAnsi"/>
          <w:sz w:val="24"/>
          <w:szCs w:val="24"/>
          <w:lang w:val="en-GB"/>
        </w:rPr>
        <w:t xml:space="preserve"> that animals have a certain moral claim to something</w:t>
      </w:r>
      <w:r w:rsidR="00C76779" w:rsidRPr="000F2FC3">
        <w:rPr>
          <w:rFonts w:asciiTheme="majorHAnsi" w:hAnsiTheme="majorHAnsi"/>
          <w:sz w:val="24"/>
          <w:szCs w:val="24"/>
          <w:lang w:val="en-GB"/>
        </w:rPr>
        <w:t xml:space="preserve"> because they have interests</w:t>
      </w:r>
      <w:r w:rsidR="007E13CF" w:rsidRPr="000F2FC3">
        <w:rPr>
          <w:rFonts w:asciiTheme="majorHAnsi" w:hAnsiTheme="majorHAnsi"/>
          <w:sz w:val="24"/>
          <w:szCs w:val="24"/>
          <w:lang w:val="en-GB"/>
        </w:rPr>
        <w:t xml:space="preserve">. </w:t>
      </w:r>
    </w:p>
    <w:p w14:paraId="055124CF" w14:textId="0C03C7CD" w:rsidR="007E7C25" w:rsidRPr="000F2FC3" w:rsidRDefault="000224AD" w:rsidP="002B37FE">
      <w:pPr>
        <w:jc w:val="both"/>
        <w:rPr>
          <w:rFonts w:asciiTheme="majorHAnsi" w:hAnsiTheme="majorHAnsi"/>
          <w:sz w:val="24"/>
          <w:szCs w:val="24"/>
          <w:lang w:val="en-GB"/>
        </w:rPr>
      </w:pPr>
      <w:r w:rsidRPr="000F2FC3">
        <w:rPr>
          <w:rFonts w:asciiTheme="majorHAnsi" w:hAnsiTheme="majorHAnsi"/>
          <w:sz w:val="24"/>
          <w:szCs w:val="24"/>
          <w:lang w:val="en-GB"/>
        </w:rPr>
        <w:tab/>
      </w:r>
      <w:r w:rsidR="00F11B70" w:rsidRPr="000F2FC3">
        <w:rPr>
          <w:rFonts w:asciiTheme="majorHAnsi" w:hAnsiTheme="majorHAnsi"/>
          <w:sz w:val="24"/>
          <w:szCs w:val="24"/>
          <w:lang w:val="en-GB"/>
        </w:rPr>
        <w:t>Singer does acknowledge that there are relevant differences between humans and non-human animals.</w:t>
      </w:r>
      <w:r w:rsidR="00D16DB9" w:rsidRPr="000F2FC3">
        <w:rPr>
          <w:rFonts w:asciiTheme="majorHAnsi" w:hAnsiTheme="majorHAnsi"/>
          <w:sz w:val="24"/>
          <w:szCs w:val="24"/>
          <w:lang w:val="en-GB"/>
        </w:rPr>
        <w:t xml:space="preserve"> What do those differences entail?</w:t>
      </w:r>
      <w:r w:rsidR="00F11B70" w:rsidRPr="000F2FC3">
        <w:rPr>
          <w:rFonts w:asciiTheme="majorHAnsi" w:hAnsiTheme="majorHAnsi"/>
          <w:sz w:val="24"/>
          <w:szCs w:val="24"/>
          <w:lang w:val="en-GB"/>
        </w:rPr>
        <w:t xml:space="preserve"> </w:t>
      </w:r>
      <w:r w:rsidR="00D15011" w:rsidRPr="000F2FC3">
        <w:rPr>
          <w:rFonts w:asciiTheme="majorHAnsi" w:hAnsiTheme="majorHAnsi"/>
          <w:sz w:val="24"/>
          <w:szCs w:val="24"/>
          <w:lang w:val="en-GB"/>
        </w:rPr>
        <w:t>Dogs cannot vote,</w:t>
      </w:r>
      <w:r w:rsidR="00AD74A8" w:rsidRPr="000F2FC3">
        <w:rPr>
          <w:rFonts w:asciiTheme="majorHAnsi" w:hAnsiTheme="majorHAnsi"/>
          <w:sz w:val="24"/>
          <w:szCs w:val="24"/>
          <w:lang w:val="en-GB"/>
        </w:rPr>
        <w:t xml:space="preserve"> so it would be </w:t>
      </w:r>
      <w:r w:rsidR="00264741" w:rsidRPr="000F2FC3">
        <w:rPr>
          <w:rFonts w:asciiTheme="majorHAnsi" w:hAnsiTheme="majorHAnsi"/>
          <w:sz w:val="24"/>
          <w:szCs w:val="24"/>
          <w:lang w:val="en-GB"/>
        </w:rPr>
        <w:t>“</w:t>
      </w:r>
      <w:r w:rsidR="00424F29" w:rsidRPr="000F2FC3">
        <w:rPr>
          <w:rFonts w:asciiTheme="majorHAnsi" w:hAnsiTheme="majorHAnsi"/>
          <w:sz w:val="24"/>
          <w:szCs w:val="24"/>
          <w:lang w:val="en-GB"/>
        </w:rPr>
        <w:t>meaningless</w:t>
      </w:r>
      <w:r w:rsidR="00264741" w:rsidRPr="000F2FC3">
        <w:rPr>
          <w:rFonts w:asciiTheme="majorHAnsi" w:hAnsiTheme="majorHAnsi"/>
          <w:sz w:val="24"/>
          <w:szCs w:val="24"/>
          <w:lang w:val="en-GB"/>
        </w:rPr>
        <w:t>”</w:t>
      </w:r>
      <w:r w:rsidR="00AD74A8" w:rsidRPr="000F2FC3">
        <w:rPr>
          <w:rFonts w:asciiTheme="majorHAnsi" w:hAnsiTheme="majorHAnsi"/>
          <w:sz w:val="24"/>
          <w:szCs w:val="24"/>
          <w:lang w:val="en-GB"/>
        </w:rPr>
        <w:t xml:space="preserve"> to attribute them a right to vote.</w:t>
      </w:r>
      <w:r w:rsidR="00222A71" w:rsidRPr="000F2FC3">
        <w:rPr>
          <w:rStyle w:val="FootnoteReference"/>
          <w:rFonts w:asciiTheme="majorHAnsi" w:hAnsiTheme="majorHAnsi"/>
          <w:sz w:val="24"/>
          <w:szCs w:val="24"/>
          <w:lang w:val="en-GB"/>
        </w:rPr>
        <w:footnoteReference w:id="76"/>
      </w:r>
      <w:r w:rsidR="00AD74A8" w:rsidRPr="000F2FC3">
        <w:rPr>
          <w:rFonts w:asciiTheme="majorHAnsi" w:hAnsiTheme="majorHAnsi"/>
          <w:sz w:val="24"/>
          <w:szCs w:val="24"/>
          <w:lang w:val="en-GB"/>
        </w:rPr>
        <w:t xml:space="preserve"> </w:t>
      </w:r>
      <w:r w:rsidR="003A2620" w:rsidRPr="000F2FC3">
        <w:rPr>
          <w:rFonts w:asciiTheme="majorHAnsi" w:hAnsiTheme="majorHAnsi"/>
          <w:sz w:val="24"/>
          <w:szCs w:val="24"/>
          <w:lang w:val="en-GB"/>
        </w:rPr>
        <w:t>But</w:t>
      </w:r>
      <w:r w:rsidR="007E13CF" w:rsidRPr="000F2FC3">
        <w:rPr>
          <w:rFonts w:asciiTheme="majorHAnsi" w:hAnsiTheme="majorHAnsi"/>
          <w:sz w:val="24"/>
          <w:szCs w:val="24"/>
          <w:lang w:val="en-GB"/>
        </w:rPr>
        <w:t xml:space="preserve"> dogs are capable of suffering, and so it </w:t>
      </w:r>
      <w:r w:rsidR="003A2620" w:rsidRPr="000F2FC3">
        <w:rPr>
          <w:rFonts w:asciiTheme="majorHAnsi" w:hAnsiTheme="majorHAnsi"/>
          <w:sz w:val="24"/>
          <w:szCs w:val="24"/>
          <w:lang w:val="en-GB"/>
        </w:rPr>
        <w:t xml:space="preserve">does </w:t>
      </w:r>
      <w:r w:rsidR="007E13CF" w:rsidRPr="000F2FC3">
        <w:rPr>
          <w:rFonts w:asciiTheme="majorHAnsi" w:hAnsiTheme="majorHAnsi"/>
          <w:sz w:val="24"/>
          <w:szCs w:val="24"/>
          <w:lang w:val="en-GB"/>
        </w:rPr>
        <w:t xml:space="preserve">make sense to attribute them a right </w:t>
      </w:r>
      <w:r w:rsidR="00C76779" w:rsidRPr="000F2FC3">
        <w:rPr>
          <w:rFonts w:asciiTheme="majorHAnsi" w:hAnsiTheme="majorHAnsi"/>
          <w:sz w:val="24"/>
          <w:szCs w:val="24"/>
          <w:lang w:val="en-GB"/>
        </w:rPr>
        <w:t>not to be harmed.</w:t>
      </w:r>
      <w:r w:rsidR="00222A71" w:rsidRPr="000F2FC3">
        <w:rPr>
          <w:rFonts w:asciiTheme="majorHAnsi" w:hAnsiTheme="majorHAnsi"/>
          <w:sz w:val="24"/>
          <w:szCs w:val="24"/>
          <w:lang w:val="en-GB"/>
        </w:rPr>
        <w:t xml:space="preserve"> The point here is subtle.</w:t>
      </w:r>
      <w:r w:rsidR="00D16DB9" w:rsidRPr="000F2FC3">
        <w:rPr>
          <w:rFonts w:asciiTheme="majorHAnsi" w:hAnsiTheme="majorHAnsi"/>
          <w:sz w:val="24"/>
          <w:szCs w:val="24"/>
          <w:lang w:val="en-GB"/>
        </w:rPr>
        <w:t xml:space="preserve"> There are big differences between </w:t>
      </w:r>
      <w:r w:rsidR="00D24147" w:rsidRPr="000F2FC3">
        <w:rPr>
          <w:rFonts w:asciiTheme="majorHAnsi" w:hAnsiTheme="majorHAnsi"/>
          <w:sz w:val="24"/>
          <w:szCs w:val="24"/>
          <w:lang w:val="en-GB"/>
        </w:rPr>
        <w:t>us</w:t>
      </w:r>
      <w:r w:rsidR="00D16DB9" w:rsidRPr="000F2FC3">
        <w:rPr>
          <w:rFonts w:asciiTheme="majorHAnsi" w:hAnsiTheme="majorHAnsi"/>
          <w:sz w:val="24"/>
          <w:szCs w:val="24"/>
          <w:lang w:val="en-GB"/>
        </w:rPr>
        <w:t xml:space="preserve"> and non-human animals, but the differences are not so big </w:t>
      </w:r>
      <w:r w:rsidR="00D24147" w:rsidRPr="000F2FC3">
        <w:rPr>
          <w:rFonts w:asciiTheme="majorHAnsi" w:hAnsiTheme="majorHAnsi"/>
          <w:sz w:val="24"/>
          <w:szCs w:val="24"/>
          <w:lang w:val="en-GB"/>
        </w:rPr>
        <w:t>that we should</w:t>
      </w:r>
      <w:r w:rsidR="00D16DB9" w:rsidRPr="000F2FC3">
        <w:rPr>
          <w:rFonts w:asciiTheme="majorHAnsi" w:hAnsiTheme="majorHAnsi"/>
          <w:sz w:val="24"/>
          <w:szCs w:val="24"/>
          <w:lang w:val="en-GB"/>
        </w:rPr>
        <w:t xml:space="preserve"> refrain from extending the moral circle to include them. </w:t>
      </w:r>
      <w:r w:rsidR="003A2620" w:rsidRPr="000F2FC3">
        <w:rPr>
          <w:rFonts w:asciiTheme="majorHAnsi" w:hAnsiTheme="majorHAnsi"/>
          <w:sz w:val="24"/>
          <w:szCs w:val="24"/>
          <w:lang w:val="en-GB"/>
        </w:rPr>
        <w:t xml:space="preserve">Singer strives to realize equality for nonhuman animals. But he does not mean equal </w:t>
      </w:r>
      <w:r w:rsidR="003A2620" w:rsidRPr="000F2FC3">
        <w:rPr>
          <w:rFonts w:asciiTheme="majorHAnsi" w:hAnsiTheme="majorHAnsi"/>
          <w:i/>
          <w:iCs/>
          <w:sz w:val="24"/>
          <w:szCs w:val="24"/>
          <w:lang w:val="en-GB"/>
        </w:rPr>
        <w:t>treatment</w:t>
      </w:r>
      <w:r w:rsidR="003A2620" w:rsidRPr="000F2FC3">
        <w:rPr>
          <w:rFonts w:asciiTheme="majorHAnsi" w:hAnsiTheme="majorHAnsi"/>
          <w:sz w:val="24"/>
          <w:szCs w:val="24"/>
          <w:lang w:val="en-GB"/>
        </w:rPr>
        <w:t xml:space="preserve"> in all respects. He means </w:t>
      </w:r>
      <w:r w:rsidR="00222A71" w:rsidRPr="000F2FC3">
        <w:rPr>
          <w:rFonts w:asciiTheme="majorHAnsi" w:hAnsiTheme="majorHAnsi"/>
          <w:sz w:val="24"/>
          <w:szCs w:val="24"/>
          <w:lang w:val="en-GB"/>
        </w:rPr>
        <w:t xml:space="preserve">first and foremost </w:t>
      </w:r>
      <w:r w:rsidR="003A2620" w:rsidRPr="000F2FC3">
        <w:rPr>
          <w:rFonts w:asciiTheme="majorHAnsi" w:hAnsiTheme="majorHAnsi"/>
          <w:sz w:val="24"/>
          <w:szCs w:val="24"/>
          <w:lang w:val="en-GB"/>
        </w:rPr>
        <w:t xml:space="preserve">equal </w:t>
      </w:r>
      <w:r w:rsidR="003A2620" w:rsidRPr="000F2FC3">
        <w:rPr>
          <w:rFonts w:asciiTheme="majorHAnsi" w:hAnsiTheme="majorHAnsi"/>
          <w:i/>
          <w:iCs/>
          <w:sz w:val="24"/>
          <w:szCs w:val="24"/>
          <w:lang w:val="en-GB"/>
        </w:rPr>
        <w:t>consideration</w:t>
      </w:r>
      <w:r w:rsidR="003A2620" w:rsidRPr="000F2FC3">
        <w:rPr>
          <w:rFonts w:asciiTheme="majorHAnsi" w:hAnsiTheme="majorHAnsi"/>
          <w:sz w:val="24"/>
          <w:szCs w:val="24"/>
          <w:lang w:val="en-GB"/>
        </w:rPr>
        <w:t xml:space="preserve"> when it comes to suffering.</w:t>
      </w:r>
      <w:r w:rsidR="003A2620" w:rsidRPr="000F2FC3">
        <w:rPr>
          <w:rFonts w:asciiTheme="majorHAnsi" w:hAnsiTheme="majorHAnsi"/>
          <w:sz w:val="24"/>
          <w:szCs w:val="24"/>
          <w:vertAlign w:val="superscript"/>
          <w:lang w:val="en-GB"/>
        </w:rPr>
        <w:footnoteReference w:id="77"/>
      </w:r>
      <w:r w:rsidR="003A2620" w:rsidRPr="000F2FC3">
        <w:rPr>
          <w:rFonts w:asciiTheme="majorHAnsi" w:hAnsiTheme="majorHAnsi"/>
          <w:sz w:val="24"/>
          <w:szCs w:val="24"/>
          <w:lang w:val="en-GB"/>
        </w:rPr>
        <w:t xml:space="preserve"> </w:t>
      </w:r>
      <w:r w:rsidR="00650E2C" w:rsidRPr="000F2FC3">
        <w:rPr>
          <w:rFonts w:asciiTheme="majorHAnsi" w:hAnsiTheme="majorHAnsi"/>
          <w:sz w:val="24"/>
          <w:szCs w:val="24"/>
          <w:lang w:val="en-GB"/>
        </w:rPr>
        <w:t>Once we have reason to believe an organism is capable of suffering</w:t>
      </w:r>
      <w:r w:rsidR="00A202D9" w:rsidRPr="000F2FC3">
        <w:rPr>
          <w:rFonts w:asciiTheme="majorHAnsi" w:hAnsiTheme="majorHAnsi"/>
          <w:sz w:val="24"/>
          <w:szCs w:val="24"/>
          <w:lang w:val="en-GB"/>
        </w:rPr>
        <w:t>, we should not cause it to suffer.</w:t>
      </w:r>
      <w:r w:rsidR="00C76779" w:rsidRPr="000F2FC3">
        <w:rPr>
          <w:rFonts w:asciiTheme="majorHAnsi" w:hAnsiTheme="majorHAnsi"/>
          <w:sz w:val="24"/>
          <w:szCs w:val="24"/>
          <w:lang w:val="en-GB"/>
        </w:rPr>
        <w:t xml:space="preserve"> </w:t>
      </w:r>
      <w:r w:rsidR="006727EC" w:rsidRPr="000F2FC3">
        <w:rPr>
          <w:rFonts w:asciiTheme="majorHAnsi" w:hAnsiTheme="majorHAnsi"/>
          <w:sz w:val="24"/>
          <w:szCs w:val="24"/>
          <w:lang w:val="en-GB"/>
        </w:rPr>
        <w:t xml:space="preserve">Still, beings with more capacities </w:t>
      </w:r>
      <w:r w:rsidR="00276C5D" w:rsidRPr="000F2FC3">
        <w:rPr>
          <w:rFonts w:asciiTheme="majorHAnsi" w:hAnsiTheme="majorHAnsi"/>
          <w:sz w:val="24"/>
          <w:szCs w:val="24"/>
          <w:lang w:val="en-GB"/>
        </w:rPr>
        <w:t>are due more rights, and also rank higher in the utilitarian calculus</w:t>
      </w:r>
      <w:r w:rsidR="00086272" w:rsidRPr="000F2FC3">
        <w:rPr>
          <w:rFonts w:asciiTheme="majorHAnsi" w:hAnsiTheme="majorHAnsi"/>
          <w:sz w:val="24"/>
          <w:szCs w:val="24"/>
          <w:lang w:val="en-GB"/>
        </w:rPr>
        <w:t xml:space="preserve">: “A rejection of speciesism does not </w:t>
      </w:r>
      <w:r w:rsidR="00444C6E" w:rsidRPr="000F2FC3">
        <w:rPr>
          <w:rFonts w:asciiTheme="majorHAnsi" w:hAnsiTheme="majorHAnsi"/>
          <w:sz w:val="24"/>
          <w:szCs w:val="24"/>
          <w:lang w:val="en-GB"/>
        </w:rPr>
        <w:t>imply that all lives are of equal worth.”</w:t>
      </w:r>
      <w:r w:rsidR="00444C6E" w:rsidRPr="000F2FC3">
        <w:rPr>
          <w:rStyle w:val="FootnoteReference"/>
          <w:rFonts w:asciiTheme="majorHAnsi" w:hAnsiTheme="majorHAnsi"/>
          <w:sz w:val="24"/>
          <w:szCs w:val="24"/>
          <w:lang w:val="en-GB"/>
        </w:rPr>
        <w:footnoteReference w:id="78"/>
      </w:r>
      <w:r w:rsidR="00444C6E" w:rsidRPr="000F2FC3">
        <w:rPr>
          <w:rFonts w:asciiTheme="majorHAnsi" w:hAnsiTheme="majorHAnsi"/>
          <w:sz w:val="24"/>
          <w:szCs w:val="24"/>
          <w:lang w:val="en-GB"/>
        </w:rPr>
        <w:t xml:space="preserve"> </w:t>
      </w:r>
      <w:r w:rsidR="00276C5D" w:rsidRPr="000F2FC3">
        <w:rPr>
          <w:rFonts w:asciiTheme="majorHAnsi" w:hAnsiTheme="majorHAnsi"/>
          <w:sz w:val="24"/>
          <w:szCs w:val="24"/>
          <w:lang w:val="en-GB"/>
        </w:rPr>
        <w:t xml:space="preserve">When choosing between saving a human or an animal, the </w:t>
      </w:r>
      <w:r w:rsidR="00BE549D">
        <w:rPr>
          <w:rFonts w:asciiTheme="majorHAnsi" w:hAnsiTheme="majorHAnsi"/>
          <w:sz w:val="24"/>
          <w:szCs w:val="24"/>
          <w:lang w:val="en-GB"/>
        </w:rPr>
        <w:t xml:space="preserve">human should always be prioritized. </w:t>
      </w:r>
      <w:r w:rsidR="00086272" w:rsidRPr="000F2FC3">
        <w:rPr>
          <w:rFonts w:asciiTheme="majorHAnsi" w:hAnsiTheme="majorHAnsi"/>
          <w:sz w:val="24"/>
          <w:szCs w:val="24"/>
          <w:lang w:val="en-GB"/>
        </w:rPr>
        <w:t xml:space="preserve">The idea is to minimize suffering, but the suffering of humans is still more important. </w:t>
      </w:r>
    </w:p>
    <w:p w14:paraId="074C47D8" w14:textId="722070DD" w:rsidR="00A202D9" w:rsidRPr="000F2FC3" w:rsidRDefault="006F77FB" w:rsidP="004F50D1">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Though we should minimize suffering, there are cases where we are justified in causing suffering. That is when the benefit gained from it compensates for the harm. </w:t>
      </w:r>
      <w:r w:rsidR="00F861C0" w:rsidRPr="000F2FC3">
        <w:rPr>
          <w:rFonts w:asciiTheme="majorHAnsi" w:hAnsiTheme="majorHAnsi"/>
          <w:sz w:val="24"/>
          <w:szCs w:val="24"/>
          <w:lang w:val="en-GB"/>
        </w:rPr>
        <w:t>If a harmful animal experiment could help find the cure to leukaemia, Singer believes it could be justified.</w:t>
      </w:r>
      <w:r w:rsidR="00F861C0" w:rsidRPr="000F2FC3">
        <w:rPr>
          <w:rStyle w:val="FootnoteReference"/>
          <w:rFonts w:asciiTheme="majorHAnsi" w:hAnsiTheme="majorHAnsi"/>
          <w:sz w:val="24"/>
          <w:szCs w:val="24"/>
          <w:lang w:val="en-GB"/>
        </w:rPr>
        <w:footnoteReference w:id="79"/>
      </w:r>
      <w:r w:rsidR="00F861C0" w:rsidRPr="000F2FC3">
        <w:rPr>
          <w:rFonts w:asciiTheme="majorHAnsi" w:hAnsiTheme="majorHAnsi"/>
          <w:sz w:val="24"/>
          <w:szCs w:val="24"/>
          <w:lang w:val="en-GB"/>
        </w:rPr>
        <w:t xml:space="preserve"> </w:t>
      </w:r>
      <w:r w:rsidR="004836D2" w:rsidRPr="000F2FC3">
        <w:rPr>
          <w:rFonts w:asciiTheme="majorHAnsi" w:hAnsiTheme="majorHAnsi"/>
          <w:sz w:val="24"/>
          <w:szCs w:val="24"/>
          <w:lang w:val="en-GB"/>
        </w:rPr>
        <w:t xml:space="preserve">But generally speaking, killing animals for food is not. The crucial concept here is </w:t>
      </w:r>
      <w:r w:rsidR="004836D2" w:rsidRPr="00BE549D">
        <w:rPr>
          <w:rFonts w:asciiTheme="majorHAnsi" w:hAnsiTheme="majorHAnsi"/>
          <w:i/>
          <w:iCs/>
          <w:sz w:val="24"/>
          <w:szCs w:val="24"/>
          <w:lang w:val="en-GB"/>
        </w:rPr>
        <w:t>necessity</w:t>
      </w:r>
      <w:r w:rsidR="00C15BED" w:rsidRPr="000F2FC3">
        <w:rPr>
          <w:rFonts w:asciiTheme="majorHAnsi" w:hAnsiTheme="majorHAnsi"/>
          <w:sz w:val="24"/>
          <w:szCs w:val="24"/>
          <w:lang w:val="en-GB"/>
        </w:rPr>
        <w:t xml:space="preserve"> or </w:t>
      </w:r>
      <w:r w:rsidR="00C15BED" w:rsidRPr="00BE549D">
        <w:rPr>
          <w:rFonts w:asciiTheme="majorHAnsi" w:hAnsiTheme="majorHAnsi"/>
          <w:i/>
          <w:iCs/>
          <w:sz w:val="24"/>
          <w:szCs w:val="24"/>
          <w:lang w:val="en-GB"/>
        </w:rPr>
        <w:t>needlessness</w:t>
      </w:r>
      <w:r w:rsidR="004836D2" w:rsidRPr="000F2FC3">
        <w:rPr>
          <w:rFonts w:asciiTheme="majorHAnsi" w:hAnsiTheme="majorHAnsi"/>
          <w:sz w:val="24"/>
          <w:szCs w:val="24"/>
          <w:lang w:val="en-GB"/>
        </w:rPr>
        <w:t xml:space="preserve">. If the animal experiment is a </w:t>
      </w:r>
      <w:r w:rsidR="004836D2" w:rsidRPr="00BE549D">
        <w:rPr>
          <w:rFonts w:asciiTheme="majorHAnsi" w:hAnsiTheme="majorHAnsi"/>
          <w:i/>
          <w:iCs/>
          <w:sz w:val="24"/>
          <w:szCs w:val="24"/>
          <w:lang w:val="en-GB"/>
        </w:rPr>
        <w:t>necessary</w:t>
      </w:r>
      <w:r w:rsidR="004836D2" w:rsidRPr="000F2FC3">
        <w:rPr>
          <w:rFonts w:asciiTheme="majorHAnsi" w:hAnsiTheme="majorHAnsi"/>
          <w:sz w:val="24"/>
          <w:szCs w:val="24"/>
          <w:lang w:val="en-GB"/>
        </w:rPr>
        <w:t xml:space="preserve"> step towards curing leukaemia, </w:t>
      </w:r>
      <w:r w:rsidR="00B779FC" w:rsidRPr="000F2FC3">
        <w:rPr>
          <w:rFonts w:asciiTheme="majorHAnsi" w:hAnsiTheme="majorHAnsi"/>
          <w:sz w:val="24"/>
          <w:szCs w:val="24"/>
          <w:lang w:val="en-GB"/>
        </w:rPr>
        <w:t>one we cannot avoid, there is a definite gain through this path alone. But in the case of food, Singer believes that a vegetarian or vegan diet (supplemented with vitamin B12) is perfectly nourishing.</w:t>
      </w:r>
      <w:r w:rsidR="004730B7" w:rsidRPr="000F2FC3">
        <w:rPr>
          <w:rStyle w:val="FootnoteReference"/>
          <w:rFonts w:asciiTheme="majorHAnsi" w:hAnsiTheme="majorHAnsi"/>
          <w:sz w:val="24"/>
          <w:szCs w:val="24"/>
          <w:lang w:val="en-GB"/>
        </w:rPr>
        <w:footnoteReference w:id="80"/>
      </w:r>
      <w:r w:rsidR="00B779FC" w:rsidRPr="000F2FC3">
        <w:rPr>
          <w:rFonts w:asciiTheme="majorHAnsi" w:hAnsiTheme="majorHAnsi"/>
          <w:sz w:val="24"/>
          <w:szCs w:val="24"/>
          <w:lang w:val="en-GB"/>
        </w:rPr>
        <w:t xml:space="preserve"> </w:t>
      </w:r>
      <w:r w:rsidR="00B41BEB" w:rsidRPr="000F2FC3">
        <w:rPr>
          <w:rFonts w:asciiTheme="majorHAnsi" w:hAnsiTheme="majorHAnsi"/>
          <w:sz w:val="24"/>
          <w:szCs w:val="24"/>
          <w:lang w:val="en-GB"/>
        </w:rPr>
        <w:t xml:space="preserve">It is therefore </w:t>
      </w:r>
      <w:r w:rsidR="00C15BED" w:rsidRPr="00782DBC">
        <w:rPr>
          <w:rFonts w:asciiTheme="majorHAnsi" w:hAnsiTheme="majorHAnsi"/>
          <w:i/>
          <w:iCs/>
          <w:sz w:val="24"/>
          <w:szCs w:val="24"/>
          <w:lang w:val="en-GB"/>
        </w:rPr>
        <w:t>needless</w:t>
      </w:r>
      <w:r w:rsidR="00B41BEB" w:rsidRPr="000F2FC3">
        <w:rPr>
          <w:rFonts w:asciiTheme="majorHAnsi" w:hAnsiTheme="majorHAnsi"/>
          <w:sz w:val="24"/>
          <w:szCs w:val="24"/>
          <w:lang w:val="en-GB"/>
        </w:rPr>
        <w:t xml:space="preserve"> to kill animals for food, let alone to raise them in awful industrial rearing facilities. </w:t>
      </w:r>
    </w:p>
    <w:p w14:paraId="186B2F2A" w14:textId="5AF2FFAE" w:rsidR="00FA31D3" w:rsidRPr="000F2FC3" w:rsidRDefault="00FA31D3" w:rsidP="004F50D1">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So, with this in mind, how does hunting fare within Singer’s theory? </w:t>
      </w:r>
    </w:p>
    <w:p w14:paraId="5C7C2B80" w14:textId="229DA9F7" w:rsidR="00C76779" w:rsidRPr="000F2FC3" w:rsidRDefault="00C76779" w:rsidP="002B37FE">
      <w:pPr>
        <w:jc w:val="both"/>
        <w:rPr>
          <w:rFonts w:asciiTheme="majorHAnsi" w:hAnsiTheme="majorHAnsi"/>
          <w:sz w:val="24"/>
          <w:szCs w:val="24"/>
          <w:lang w:val="en-GB"/>
        </w:rPr>
      </w:pPr>
      <w:r w:rsidRPr="000F2FC3">
        <w:rPr>
          <w:rFonts w:asciiTheme="majorHAnsi" w:hAnsiTheme="majorHAnsi"/>
          <w:sz w:val="24"/>
          <w:szCs w:val="24"/>
          <w:lang w:val="en-GB"/>
        </w:rPr>
        <w:tab/>
      </w:r>
    </w:p>
    <w:p w14:paraId="687970D1" w14:textId="77777777" w:rsidR="007E7C25" w:rsidRPr="000F2FC3" w:rsidRDefault="007E7C25" w:rsidP="002B37FE">
      <w:pPr>
        <w:jc w:val="both"/>
        <w:rPr>
          <w:rFonts w:asciiTheme="majorHAnsi" w:hAnsiTheme="majorHAnsi"/>
          <w:sz w:val="24"/>
          <w:szCs w:val="24"/>
          <w:lang w:val="en-GB"/>
        </w:rPr>
      </w:pPr>
    </w:p>
    <w:p w14:paraId="27904FB9" w14:textId="483145B8" w:rsidR="007E7C25" w:rsidRPr="000F2FC3" w:rsidRDefault="00106513" w:rsidP="00557FD7">
      <w:pPr>
        <w:pStyle w:val="Heading2"/>
        <w:rPr>
          <w:lang w:val="en-GB"/>
        </w:rPr>
      </w:pPr>
      <w:bookmarkStart w:id="30" w:name="_Toc206584622"/>
      <w:r>
        <w:rPr>
          <w:lang w:val="en-GB"/>
        </w:rPr>
        <w:t xml:space="preserve">2.5 </w:t>
      </w:r>
      <w:r w:rsidR="00557FD7" w:rsidRPr="000F2FC3">
        <w:rPr>
          <w:lang w:val="en-GB"/>
        </w:rPr>
        <w:t xml:space="preserve">Peter Singer on Hunting: </w:t>
      </w:r>
      <w:r w:rsidR="005B3E53" w:rsidRPr="000F2FC3">
        <w:rPr>
          <w:lang w:val="en-GB"/>
        </w:rPr>
        <w:t xml:space="preserve">“Not the </w:t>
      </w:r>
      <w:r w:rsidR="00F636AB" w:rsidRPr="000F2FC3">
        <w:rPr>
          <w:lang w:val="en-GB"/>
        </w:rPr>
        <w:t>Greatest</w:t>
      </w:r>
      <w:r w:rsidR="005B3E53" w:rsidRPr="000F2FC3">
        <w:rPr>
          <w:lang w:val="en-GB"/>
        </w:rPr>
        <w:t xml:space="preserve"> Evil </w:t>
      </w:r>
      <w:r w:rsidR="00F636AB" w:rsidRPr="000F2FC3">
        <w:rPr>
          <w:lang w:val="en-GB"/>
        </w:rPr>
        <w:t>That</w:t>
      </w:r>
      <w:r w:rsidR="005B3E53" w:rsidRPr="000F2FC3">
        <w:rPr>
          <w:lang w:val="en-GB"/>
        </w:rPr>
        <w:t xml:space="preserve"> You Can Do”</w:t>
      </w:r>
      <w:bookmarkEnd w:id="30"/>
    </w:p>
    <w:p w14:paraId="25B1750A" w14:textId="4E153A00" w:rsidR="008A7143" w:rsidRPr="000F2FC3" w:rsidRDefault="008A7143" w:rsidP="009C7906">
      <w:pPr>
        <w:jc w:val="both"/>
        <w:rPr>
          <w:rFonts w:asciiTheme="majorHAnsi" w:hAnsiTheme="majorHAnsi"/>
          <w:sz w:val="24"/>
          <w:szCs w:val="24"/>
          <w:lang w:val="en-GB"/>
        </w:rPr>
      </w:pPr>
      <w:r w:rsidRPr="000F2FC3">
        <w:rPr>
          <w:rFonts w:asciiTheme="majorHAnsi" w:hAnsiTheme="majorHAnsi"/>
          <w:sz w:val="24"/>
          <w:szCs w:val="24"/>
          <w:lang w:val="en-GB"/>
        </w:rPr>
        <w:t xml:space="preserve">The point right now is to establish </w:t>
      </w:r>
      <w:r w:rsidR="009B4150" w:rsidRPr="000F2FC3">
        <w:rPr>
          <w:rFonts w:asciiTheme="majorHAnsi" w:hAnsiTheme="majorHAnsi"/>
          <w:sz w:val="24"/>
          <w:szCs w:val="24"/>
          <w:lang w:val="en-GB"/>
        </w:rPr>
        <w:t>in what way</w:t>
      </w:r>
      <w:r w:rsidRPr="000F2FC3">
        <w:rPr>
          <w:rFonts w:asciiTheme="majorHAnsi" w:hAnsiTheme="majorHAnsi"/>
          <w:sz w:val="24"/>
          <w:szCs w:val="24"/>
          <w:lang w:val="en-GB"/>
        </w:rPr>
        <w:t xml:space="preserve"> hunting is justifiable within</w:t>
      </w:r>
      <w:r w:rsidR="00A849C7" w:rsidRPr="000F2FC3">
        <w:rPr>
          <w:rFonts w:asciiTheme="majorHAnsi" w:hAnsiTheme="majorHAnsi"/>
          <w:sz w:val="24"/>
          <w:szCs w:val="24"/>
          <w:lang w:val="en-GB"/>
        </w:rPr>
        <w:t xml:space="preserve"> Singer’s utilitarian animal ethics. </w:t>
      </w:r>
      <w:r w:rsidR="00B73E13" w:rsidRPr="000F2FC3">
        <w:rPr>
          <w:rFonts w:asciiTheme="majorHAnsi" w:hAnsiTheme="majorHAnsi"/>
          <w:sz w:val="24"/>
          <w:szCs w:val="24"/>
          <w:lang w:val="en-GB"/>
        </w:rPr>
        <w:t xml:space="preserve">Afterwards, it can be assessed whether my niche case of </w:t>
      </w:r>
      <w:r w:rsidR="009B4150" w:rsidRPr="000F2FC3">
        <w:rPr>
          <w:rFonts w:asciiTheme="majorHAnsi" w:hAnsiTheme="majorHAnsi"/>
          <w:sz w:val="24"/>
          <w:szCs w:val="24"/>
          <w:lang w:val="en-GB"/>
        </w:rPr>
        <w:t xml:space="preserve">performing a stone age hunt for a fiction film is justifiable as well. </w:t>
      </w:r>
    </w:p>
    <w:p w14:paraId="5AEB626D" w14:textId="1DA74ED1" w:rsidR="00F45C46" w:rsidRPr="00F45C46" w:rsidRDefault="00557FD7" w:rsidP="00F45C46">
      <w:pPr>
        <w:ind w:firstLine="720"/>
        <w:jc w:val="both"/>
        <w:rPr>
          <w:rFonts w:asciiTheme="majorHAnsi" w:hAnsiTheme="majorHAnsi"/>
          <w:sz w:val="24"/>
          <w:szCs w:val="24"/>
          <w:lang w:val="en-GB"/>
        </w:rPr>
      </w:pPr>
      <w:r w:rsidRPr="000F2FC3">
        <w:rPr>
          <w:rFonts w:asciiTheme="majorHAnsi" w:hAnsiTheme="majorHAnsi"/>
          <w:sz w:val="24"/>
          <w:szCs w:val="24"/>
          <w:lang w:val="en-GB"/>
        </w:rPr>
        <w:lastRenderedPageBreak/>
        <w:t xml:space="preserve">Initially, reading Singer gives a decidedly negative impression of hunting. </w:t>
      </w:r>
      <w:r w:rsidR="00F605AA" w:rsidRPr="000F2FC3">
        <w:rPr>
          <w:rFonts w:asciiTheme="majorHAnsi" w:hAnsiTheme="majorHAnsi"/>
          <w:sz w:val="24"/>
          <w:szCs w:val="24"/>
          <w:lang w:val="en-GB"/>
        </w:rPr>
        <w:t>As I have shown in a previous paper</w:t>
      </w:r>
      <w:r w:rsidR="000C641B" w:rsidRPr="000F2FC3">
        <w:rPr>
          <w:rFonts w:asciiTheme="majorHAnsi" w:hAnsiTheme="majorHAnsi"/>
          <w:sz w:val="24"/>
          <w:szCs w:val="24"/>
          <w:lang w:val="en-GB"/>
        </w:rPr>
        <w:t>, he</w:t>
      </w:r>
      <w:r w:rsidR="004A56B4" w:rsidRPr="000F2FC3">
        <w:rPr>
          <w:rFonts w:asciiTheme="majorHAnsi" w:hAnsiTheme="majorHAnsi"/>
          <w:sz w:val="24"/>
          <w:szCs w:val="24"/>
          <w:lang w:val="en-GB"/>
        </w:rPr>
        <w:t xml:space="preserve"> mentions </w:t>
      </w:r>
      <w:r w:rsidR="006C4588" w:rsidRPr="000F2FC3">
        <w:rPr>
          <w:rFonts w:asciiTheme="majorHAnsi" w:hAnsiTheme="majorHAnsi"/>
          <w:sz w:val="24"/>
          <w:szCs w:val="24"/>
          <w:lang w:val="en-GB"/>
        </w:rPr>
        <w:t>it</w:t>
      </w:r>
      <w:r w:rsidR="004A56B4" w:rsidRPr="000F2FC3">
        <w:rPr>
          <w:rFonts w:asciiTheme="majorHAnsi" w:hAnsiTheme="majorHAnsi"/>
          <w:sz w:val="24"/>
          <w:szCs w:val="24"/>
          <w:lang w:val="en-GB"/>
        </w:rPr>
        <w:t xml:space="preserve"> over a dozen times in his body of work, but it is mostly in </w:t>
      </w:r>
      <w:r w:rsidR="00EF7417" w:rsidRPr="000F2FC3">
        <w:rPr>
          <w:rFonts w:asciiTheme="majorHAnsi" w:hAnsiTheme="majorHAnsi"/>
          <w:sz w:val="24"/>
          <w:szCs w:val="24"/>
          <w:lang w:val="en-GB"/>
        </w:rPr>
        <w:t>offhand</w:t>
      </w:r>
      <w:r w:rsidR="004A56B4" w:rsidRPr="000F2FC3">
        <w:rPr>
          <w:rFonts w:asciiTheme="majorHAnsi" w:hAnsiTheme="majorHAnsi"/>
          <w:sz w:val="24"/>
          <w:szCs w:val="24"/>
          <w:lang w:val="en-GB"/>
        </w:rPr>
        <w:t>, disapproving sentences in texts that deal with other topics.</w:t>
      </w:r>
      <w:r w:rsidR="006C4588" w:rsidRPr="000F2FC3">
        <w:rPr>
          <w:rFonts w:asciiTheme="majorHAnsi" w:hAnsiTheme="majorHAnsi"/>
          <w:sz w:val="24"/>
          <w:szCs w:val="24"/>
          <w:vertAlign w:val="superscript"/>
          <w:lang w:val="en-GB"/>
        </w:rPr>
        <w:footnoteReference w:id="81"/>
      </w:r>
      <w:r w:rsidR="006C4588" w:rsidRPr="000F2FC3">
        <w:rPr>
          <w:rFonts w:asciiTheme="majorHAnsi" w:hAnsiTheme="majorHAnsi"/>
          <w:sz w:val="24"/>
          <w:szCs w:val="24"/>
          <w:lang w:val="en-GB"/>
        </w:rPr>
        <w:t xml:space="preserve"> </w:t>
      </w:r>
      <w:r w:rsidR="004A56B4" w:rsidRPr="000F2FC3">
        <w:rPr>
          <w:rFonts w:asciiTheme="majorHAnsi" w:hAnsiTheme="majorHAnsi"/>
          <w:sz w:val="24"/>
          <w:szCs w:val="24"/>
          <w:lang w:val="en-GB"/>
        </w:rPr>
        <w:t>In these cases, he</w:t>
      </w:r>
      <w:r w:rsidR="000B5F53" w:rsidRPr="000F2FC3">
        <w:rPr>
          <w:rFonts w:asciiTheme="majorHAnsi" w:hAnsiTheme="majorHAnsi"/>
          <w:sz w:val="24"/>
          <w:szCs w:val="24"/>
          <w:lang w:val="en-GB"/>
        </w:rPr>
        <w:t xml:space="preserve"> uses negative terms (e.g. “the slaughter of wild animals by hunters”</w:t>
      </w:r>
      <w:r w:rsidR="000B5F53" w:rsidRPr="000F2FC3">
        <w:rPr>
          <w:rStyle w:val="FootnoteReference"/>
          <w:rFonts w:asciiTheme="majorHAnsi" w:hAnsiTheme="majorHAnsi"/>
          <w:sz w:val="24"/>
          <w:szCs w:val="24"/>
          <w:lang w:val="en-GB"/>
        </w:rPr>
        <w:footnoteReference w:id="82"/>
      </w:r>
      <w:r w:rsidR="000B5F53" w:rsidRPr="000F2FC3">
        <w:rPr>
          <w:rFonts w:asciiTheme="majorHAnsi" w:hAnsiTheme="majorHAnsi"/>
          <w:sz w:val="24"/>
          <w:szCs w:val="24"/>
          <w:lang w:val="en-GB"/>
        </w:rPr>
        <w:t>) or only mentions certain types of hunting that are obviously morally dubious (e.g.</w:t>
      </w:r>
      <w:r w:rsidR="001F052B" w:rsidRPr="000F2FC3">
        <w:rPr>
          <w:rFonts w:asciiTheme="majorHAnsi" w:hAnsiTheme="majorHAnsi"/>
          <w:sz w:val="24"/>
          <w:szCs w:val="24"/>
          <w:lang w:val="en-GB"/>
        </w:rPr>
        <w:t xml:space="preserve"> whaling or fox hunting</w:t>
      </w:r>
      <w:r w:rsidR="00EF7417" w:rsidRPr="000F2FC3">
        <w:rPr>
          <w:rFonts w:asciiTheme="majorHAnsi" w:hAnsiTheme="majorHAnsi"/>
          <w:sz w:val="24"/>
          <w:szCs w:val="24"/>
          <w:vertAlign w:val="superscript"/>
          <w:lang w:val="en-GB"/>
        </w:rPr>
        <w:footnoteReference w:id="83"/>
      </w:r>
      <w:r w:rsidR="001F052B" w:rsidRPr="000F2FC3">
        <w:rPr>
          <w:rFonts w:asciiTheme="majorHAnsi" w:hAnsiTheme="majorHAnsi"/>
          <w:sz w:val="24"/>
          <w:szCs w:val="24"/>
          <w:lang w:val="en-GB"/>
        </w:rPr>
        <w:t>).</w:t>
      </w:r>
      <w:r w:rsidR="00F0102A" w:rsidRPr="000F2FC3">
        <w:rPr>
          <w:rFonts w:asciiTheme="majorHAnsi" w:hAnsiTheme="majorHAnsi"/>
          <w:sz w:val="24"/>
          <w:szCs w:val="24"/>
          <w:lang w:val="en-GB"/>
        </w:rPr>
        <w:t xml:space="preserve"> Singer can be forgiven for his pauvre discussion of hunting, for he made it explicit that his focus is on industrial farming and lab testing</w:t>
      </w:r>
      <w:r w:rsidR="009E3749" w:rsidRPr="000F2FC3">
        <w:rPr>
          <w:rFonts w:asciiTheme="majorHAnsi" w:hAnsiTheme="majorHAnsi"/>
          <w:sz w:val="24"/>
          <w:szCs w:val="24"/>
          <w:lang w:val="en-GB"/>
        </w:rPr>
        <w:t>,</w:t>
      </w:r>
      <w:r w:rsidR="00EF5675" w:rsidRPr="000F2FC3">
        <w:rPr>
          <w:rFonts w:asciiTheme="majorHAnsi" w:hAnsiTheme="majorHAnsi"/>
          <w:sz w:val="24"/>
          <w:szCs w:val="24"/>
          <w:lang w:val="en-GB"/>
        </w:rPr>
        <w:t xml:space="preserve"> </w:t>
      </w:r>
      <w:r w:rsidR="009E3749" w:rsidRPr="000F2FC3">
        <w:rPr>
          <w:rFonts w:asciiTheme="majorHAnsi" w:hAnsiTheme="majorHAnsi"/>
          <w:sz w:val="24"/>
          <w:szCs w:val="24"/>
          <w:lang w:val="en-GB"/>
        </w:rPr>
        <w:t>as</w:t>
      </w:r>
      <w:r w:rsidR="00EF5675" w:rsidRPr="000F2FC3">
        <w:rPr>
          <w:rFonts w:asciiTheme="majorHAnsi" w:hAnsiTheme="majorHAnsi"/>
          <w:sz w:val="24"/>
          <w:szCs w:val="24"/>
          <w:lang w:val="en-GB"/>
        </w:rPr>
        <w:t xml:space="preserve"> </w:t>
      </w:r>
      <w:r w:rsidR="00F0102A" w:rsidRPr="000F2FC3">
        <w:rPr>
          <w:rFonts w:asciiTheme="majorHAnsi" w:hAnsiTheme="majorHAnsi"/>
          <w:sz w:val="24"/>
          <w:szCs w:val="24"/>
          <w:lang w:val="en-GB"/>
        </w:rPr>
        <w:t>these</w:t>
      </w:r>
      <w:r w:rsidR="00ED22A9" w:rsidRPr="000F2FC3">
        <w:rPr>
          <w:rFonts w:asciiTheme="majorHAnsi" w:hAnsiTheme="majorHAnsi"/>
          <w:sz w:val="24"/>
          <w:szCs w:val="24"/>
          <w:lang w:val="en-GB"/>
        </w:rPr>
        <w:t xml:space="preserve"> “</w:t>
      </w:r>
      <w:r w:rsidR="00ED22A9" w:rsidRPr="00A53B68">
        <w:rPr>
          <w:rFonts w:asciiTheme="majorHAnsi" w:hAnsiTheme="majorHAnsi"/>
          <w:sz w:val="24"/>
          <w:szCs w:val="24"/>
          <w:lang w:val="en-US"/>
        </w:rPr>
        <w:t>"cause more suffering to a greater number of animals than anything else that human beings do."</w:t>
      </w:r>
      <w:r w:rsidR="00ED22A9" w:rsidRPr="000F2FC3">
        <w:rPr>
          <w:rStyle w:val="FootnoteReference"/>
          <w:rFonts w:asciiTheme="majorHAnsi" w:hAnsiTheme="majorHAnsi"/>
          <w:sz w:val="24"/>
          <w:szCs w:val="24"/>
        </w:rPr>
        <w:footnoteReference w:id="84"/>
      </w:r>
      <w:r w:rsidR="00ED22A9" w:rsidRPr="000F2FC3">
        <w:rPr>
          <w:rFonts w:asciiTheme="majorHAnsi" w:hAnsiTheme="majorHAnsi"/>
          <w:sz w:val="24"/>
          <w:szCs w:val="24"/>
          <w:lang w:val="en-GB"/>
        </w:rPr>
        <w:t xml:space="preserve"> </w:t>
      </w:r>
      <w:r w:rsidR="00F45C46">
        <w:rPr>
          <w:rFonts w:asciiTheme="majorHAnsi" w:hAnsiTheme="majorHAnsi"/>
          <w:sz w:val="24"/>
          <w:szCs w:val="24"/>
          <w:lang w:val="en-GB"/>
        </w:rPr>
        <w:t xml:space="preserve">On Singer’s framing, </w:t>
      </w:r>
      <w:r w:rsidR="002F2771">
        <w:rPr>
          <w:rFonts w:asciiTheme="majorHAnsi" w:hAnsiTheme="majorHAnsi"/>
          <w:sz w:val="24"/>
          <w:szCs w:val="24"/>
          <w:lang w:val="en-GB"/>
        </w:rPr>
        <w:t xml:space="preserve">then, </w:t>
      </w:r>
      <w:r w:rsidR="00F45C46" w:rsidRPr="00F45C46">
        <w:rPr>
          <w:rFonts w:asciiTheme="majorHAnsi" w:hAnsiTheme="majorHAnsi"/>
          <w:sz w:val="24"/>
          <w:szCs w:val="24"/>
          <w:lang w:val="en-GB"/>
        </w:rPr>
        <w:t xml:space="preserve">the choice </w:t>
      </w:r>
      <w:r w:rsidR="00F45C46">
        <w:rPr>
          <w:rFonts w:asciiTheme="majorHAnsi" w:hAnsiTheme="majorHAnsi"/>
          <w:sz w:val="24"/>
          <w:szCs w:val="24"/>
          <w:lang w:val="en-GB"/>
        </w:rPr>
        <w:t>seems</w:t>
      </w:r>
      <w:r w:rsidR="00F45C46" w:rsidRPr="00F45C46">
        <w:rPr>
          <w:rFonts w:asciiTheme="majorHAnsi" w:hAnsiTheme="majorHAnsi"/>
          <w:sz w:val="24"/>
          <w:szCs w:val="24"/>
          <w:lang w:val="en-GB"/>
        </w:rPr>
        <w:t xml:space="preserve"> clear. Either we kill wild animals, or we deprive hunters of the minor benefits that hunting brings. Since we have the option not to </w:t>
      </w:r>
      <w:r w:rsidR="00F45C46">
        <w:rPr>
          <w:rFonts w:asciiTheme="majorHAnsi" w:hAnsiTheme="majorHAnsi"/>
          <w:sz w:val="24"/>
          <w:szCs w:val="24"/>
          <w:lang w:val="en-GB"/>
        </w:rPr>
        <w:t>harm the animals</w:t>
      </w:r>
      <w:r w:rsidR="00F45C46" w:rsidRPr="00F45C46">
        <w:rPr>
          <w:rFonts w:asciiTheme="majorHAnsi" w:hAnsiTheme="majorHAnsi"/>
          <w:sz w:val="24"/>
          <w:szCs w:val="24"/>
          <w:lang w:val="en-GB"/>
        </w:rPr>
        <w:t xml:space="preserve">, and since the harm to the hunters (in the form of deprivation) is not that great, we should save the animals.   </w:t>
      </w:r>
    </w:p>
    <w:p w14:paraId="286D8056" w14:textId="4BB9EB2B" w:rsidR="002D5568" w:rsidRPr="000F2FC3" w:rsidRDefault="00ED22A9" w:rsidP="008A7143">
      <w:pPr>
        <w:ind w:firstLine="720"/>
        <w:jc w:val="both"/>
        <w:rPr>
          <w:rFonts w:asciiTheme="majorHAnsi" w:hAnsiTheme="majorHAnsi"/>
          <w:sz w:val="24"/>
          <w:szCs w:val="24"/>
          <w:lang w:val="en-GB"/>
        </w:rPr>
      </w:pPr>
      <w:r w:rsidRPr="000F2FC3">
        <w:rPr>
          <w:rFonts w:asciiTheme="majorHAnsi" w:hAnsiTheme="majorHAnsi"/>
          <w:sz w:val="24"/>
          <w:szCs w:val="24"/>
          <w:lang w:val="en-GB"/>
        </w:rPr>
        <w:t>Still</w:t>
      </w:r>
      <w:r w:rsidR="004A56B4" w:rsidRPr="000F2FC3">
        <w:rPr>
          <w:rFonts w:asciiTheme="majorHAnsi" w:hAnsiTheme="majorHAnsi"/>
          <w:sz w:val="24"/>
          <w:szCs w:val="24"/>
          <w:lang w:val="en-GB"/>
        </w:rPr>
        <w:t xml:space="preserve">, </w:t>
      </w:r>
      <w:r w:rsidR="009E3749" w:rsidRPr="000F2FC3">
        <w:rPr>
          <w:rFonts w:asciiTheme="majorHAnsi" w:hAnsiTheme="majorHAnsi"/>
          <w:sz w:val="24"/>
          <w:szCs w:val="24"/>
          <w:lang w:val="en-GB"/>
        </w:rPr>
        <w:t>by only mentioning dubious examples</w:t>
      </w:r>
      <w:r w:rsidR="004A56B4" w:rsidRPr="000F2FC3">
        <w:rPr>
          <w:rFonts w:asciiTheme="majorHAnsi" w:hAnsiTheme="majorHAnsi"/>
          <w:sz w:val="24"/>
          <w:szCs w:val="24"/>
          <w:lang w:val="en-GB"/>
        </w:rPr>
        <w:t xml:space="preserve"> Singer makes it seem as if there is no justification for hunting</w:t>
      </w:r>
      <w:r w:rsidR="00F120BF">
        <w:rPr>
          <w:rFonts w:asciiTheme="majorHAnsi" w:hAnsiTheme="majorHAnsi"/>
          <w:sz w:val="24"/>
          <w:szCs w:val="24"/>
          <w:lang w:val="en-GB"/>
        </w:rPr>
        <w:t xml:space="preserve"> at all</w:t>
      </w:r>
      <w:r w:rsidR="004A56B4" w:rsidRPr="000F2FC3">
        <w:rPr>
          <w:rFonts w:asciiTheme="majorHAnsi" w:hAnsiTheme="majorHAnsi"/>
          <w:sz w:val="24"/>
          <w:szCs w:val="24"/>
          <w:lang w:val="en-GB"/>
        </w:rPr>
        <w:t xml:space="preserve">. </w:t>
      </w:r>
      <w:r w:rsidR="005B3E53" w:rsidRPr="000F2FC3">
        <w:rPr>
          <w:rFonts w:asciiTheme="majorHAnsi" w:hAnsiTheme="majorHAnsi"/>
          <w:sz w:val="24"/>
          <w:szCs w:val="24"/>
          <w:lang w:val="en-GB"/>
        </w:rPr>
        <w:t xml:space="preserve">One of the main points of this thesis is that hunting, if done with an </w:t>
      </w:r>
      <w:r w:rsidR="002437EC" w:rsidRPr="000F2FC3">
        <w:rPr>
          <w:rFonts w:asciiTheme="majorHAnsi" w:hAnsiTheme="majorHAnsi"/>
          <w:sz w:val="24"/>
          <w:szCs w:val="24"/>
          <w:lang w:val="en-GB"/>
        </w:rPr>
        <w:t xml:space="preserve">eye for population control, is necessary </w:t>
      </w:r>
      <w:r w:rsidR="008A5D35">
        <w:rPr>
          <w:rFonts w:asciiTheme="majorHAnsi" w:hAnsiTheme="majorHAnsi"/>
          <w:sz w:val="24"/>
          <w:szCs w:val="24"/>
          <w:lang w:val="en-GB"/>
        </w:rPr>
        <w:t xml:space="preserve">in the sense that Singer gives to the term: </w:t>
      </w:r>
      <w:r w:rsidR="007D70EA">
        <w:rPr>
          <w:rFonts w:asciiTheme="majorHAnsi" w:hAnsiTheme="majorHAnsi"/>
          <w:sz w:val="24"/>
          <w:szCs w:val="24"/>
          <w:lang w:val="en-GB"/>
        </w:rPr>
        <w:t xml:space="preserve">it is the only practically feasible way </w:t>
      </w:r>
      <w:r w:rsidR="002437EC" w:rsidRPr="000F2FC3">
        <w:rPr>
          <w:rFonts w:asciiTheme="majorHAnsi" w:hAnsiTheme="majorHAnsi"/>
          <w:sz w:val="24"/>
          <w:szCs w:val="24"/>
          <w:lang w:val="en-GB"/>
        </w:rPr>
        <w:t xml:space="preserve">to prevent </w:t>
      </w:r>
      <w:r w:rsidR="00782DBC">
        <w:rPr>
          <w:rFonts w:asciiTheme="majorHAnsi" w:hAnsiTheme="majorHAnsi"/>
          <w:sz w:val="24"/>
          <w:szCs w:val="24"/>
          <w:lang w:val="en-GB"/>
        </w:rPr>
        <w:t xml:space="preserve">a greater harm, in this case </w:t>
      </w:r>
      <w:r w:rsidR="002437EC" w:rsidRPr="000F2FC3">
        <w:rPr>
          <w:rFonts w:asciiTheme="majorHAnsi" w:hAnsiTheme="majorHAnsi"/>
          <w:sz w:val="24"/>
          <w:szCs w:val="24"/>
          <w:lang w:val="en-GB"/>
        </w:rPr>
        <w:t xml:space="preserve">ecological degradation. </w:t>
      </w:r>
      <w:r w:rsidR="002D5568" w:rsidRPr="000F2FC3">
        <w:rPr>
          <w:rFonts w:asciiTheme="majorHAnsi" w:hAnsiTheme="majorHAnsi"/>
          <w:sz w:val="24"/>
          <w:szCs w:val="24"/>
          <w:lang w:val="en-GB"/>
        </w:rPr>
        <w:t>This makes it</w:t>
      </w:r>
      <w:r w:rsidR="003B2126" w:rsidRPr="000F2FC3">
        <w:rPr>
          <w:rFonts w:asciiTheme="majorHAnsi" w:hAnsiTheme="majorHAnsi"/>
          <w:sz w:val="24"/>
          <w:szCs w:val="24"/>
          <w:lang w:val="en-GB"/>
        </w:rPr>
        <w:t xml:space="preserve">, I will argue in section 3, </w:t>
      </w:r>
      <w:r w:rsidR="00FB02E4" w:rsidRPr="000F2FC3">
        <w:rPr>
          <w:rFonts w:asciiTheme="majorHAnsi" w:hAnsiTheme="majorHAnsi"/>
          <w:sz w:val="24"/>
          <w:szCs w:val="24"/>
          <w:lang w:val="en-GB"/>
        </w:rPr>
        <w:t>quite</w:t>
      </w:r>
      <w:r w:rsidR="002D5568" w:rsidRPr="000F2FC3">
        <w:rPr>
          <w:rFonts w:asciiTheme="majorHAnsi" w:hAnsiTheme="majorHAnsi"/>
          <w:sz w:val="24"/>
          <w:szCs w:val="24"/>
          <w:lang w:val="en-GB"/>
        </w:rPr>
        <w:t xml:space="preserve"> justifiable. Singer </w:t>
      </w:r>
      <w:r w:rsidR="008848EF" w:rsidRPr="000F2FC3">
        <w:rPr>
          <w:rFonts w:asciiTheme="majorHAnsi" w:hAnsiTheme="majorHAnsi"/>
          <w:sz w:val="24"/>
          <w:szCs w:val="24"/>
          <w:lang w:val="en-GB"/>
        </w:rPr>
        <w:t>does in fact consider this</w:t>
      </w:r>
      <w:r w:rsidR="002D5568" w:rsidRPr="000F2FC3">
        <w:rPr>
          <w:rFonts w:asciiTheme="majorHAnsi" w:hAnsiTheme="majorHAnsi"/>
          <w:sz w:val="24"/>
          <w:szCs w:val="24"/>
          <w:lang w:val="en-GB"/>
        </w:rPr>
        <w:t xml:space="preserve"> point</w:t>
      </w:r>
      <w:r w:rsidR="008848EF" w:rsidRPr="000F2FC3">
        <w:rPr>
          <w:rFonts w:asciiTheme="majorHAnsi" w:hAnsiTheme="majorHAnsi"/>
          <w:sz w:val="24"/>
          <w:szCs w:val="24"/>
          <w:lang w:val="en-GB"/>
        </w:rPr>
        <w:t xml:space="preserve"> at one time</w:t>
      </w:r>
      <w:r w:rsidR="002D5568" w:rsidRPr="000F2FC3">
        <w:rPr>
          <w:rFonts w:asciiTheme="majorHAnsi" w:hAnsiTheme="majorHAnsi"/>
          <w:sz w:val="24"/>
          <w:szCs w:val="24"/>
          <w:lang w:val="en-GB"/>
        </w:rPr>
        <w:t xml:space="preserve">, </w:t>
      </w:r>
      <w:r w:rsidR="004A56B4" w:rsidRPr="000F2FC3">
        <w:rPr>
          <w:rFonts w:asciiTheme="majorHAnsi" w:hAnsiTheme="majorHAnsi"/>
          <w:sz w:val="24"/>
          <w:szCs w:val="24"/>
          <w:lang w:val="en-GB"/>
        </w:rPr>
        <w:t xml:space="preserve">near the end of </w:t>
      </w:r>
      <w:r w:rsidR="004A56B4" w:rsidRPr="000F2FC3">
        <w:rPr>
          <w:rFonts w:asciiTheme="majorHAnsi" w:hAnsiTheme="majorHAnsi"/>
          <w:i/>
          <w:iCs/>
          <w:sz w:val="24"/>
          <w:szCs w:val="24"/>
          <w:lang w:val="en-GB"/>
        </w:rPr>
        <w:t>Animal Liberation</w:t>
      </w:r>
      <w:r w:rsidR="004A56B4" w:rsidRPr="000F2FC3">
        <w:rPr>
          <w:rFonts w:asciiTheme="majorHAnsi" w:hAnsiTheme="majorHAnsi"/>
          <w:sz w:val="24"/>
          <w:szCs w:val="24"/>
          <w:lang w:val="en-GB"/>
        </w:rPr>
        <w:t xml:space="preserve">. </w:t>
      </w:r>
      <w:r w:rsidR="002D5568" w:rsidRPr="000F2FC3">
        <w:rPr>
          <w:rFonts w:asciiTheme="majorHAnsi" w:hAnsiTheme="majorHAnsi"/>
          <w:sz w:val="24"/>
          <w:szCs w:val="24"/>
          <w:lang w:val="en-GB"/>
        </w:rPr>
        <w:t>He writes</w:t>
      </w:r>
      <w:r w:rsidR="00612321" w:rsidRPr="000F2FC3">
        <w:rPr>
          <w:rFonts w:asciiTheme="majorHAnsi" w:hAnsiTheme="majorHAnsi"/>
          <w:sz w:val="24"/>
          <w:szCs w:val="24"/>
          <w:lang w:val="en-GB"/>
        </w:rPr>
        <w:t xml:space="preserve"> of wildlife</w:t>
      </w:r>
      <w:r w:rsidR="00CB58CD" w:rsidRPr="000F2FC3">
        <w:rPr>
          <w:rFonts w:asciiTheme="majorHAnsi" w:hAnsiTheme="majorHAnsi"/>
          <w:sz w:val="24"/>
          <w:szCs w:val="24"/>
          <w:lang w:val="en-GB"/>
        </w:rPr>
        <w:t xml:space="preserve">: </w:t>
      </w:r>
    </w:p>
    <w:p w14:paraId="16B3D7BC" w14:textId="77777777" w:rsidR="00CB58CD" w:rsidRPr="000F2FC3" w:rsidRDefault="00CB58CD" w:rsidP="008A7143">
      <w:pPr>
        <w:ind w:firstLine="720"/>
        <w:jc w:val="both"/>
        <w:rPr>
          <w:rFonts w:asciiTheme="majorHAnsi" w:hAnsiTheme="majorHAnsi"/>
          <w:sz w:val="24"/>
          <w:szCs w:val="24"/>
          <w:lang w:val="en-GB"/>
        </w:rPr>
      </w:pPr>
    </w:p>
    <w:p w14:paraId="0C656B99" w14:textId="6A29625A" w:rsidR="00CB58CD" w:rsidRPr="000F2FC3" w:rsidRDefault="00612321" w:rsidP="00C3441D">
      <w:pPr>
        <w:ind w:left="1440" w:right="1938"/>
        <w:jc w:val="both"/>
        <w:rPr>
          <w:rFonts w:asciiTheme="majorHAnsi" w:hAnsiTheme="majorHAnsi"/>
          <w:sz w:val="24"/>
          <w:szCs w:val="24"/>
          <w:lang w:val="en-GB"/>
        </w:rPr>
      </w:pPr>
      <w:r w:rsidRPr="000F2FC3">
        <w:rPr>
          <w:rFonts w:asciiTheme="majorHAnsi" w:hAnsiTheme="majorHAnsi"/>
          <w:sz w:val="24"/>
          <w:szCs w:val="24"/>
          <w:lang w:val="en-GB"/>
        </w:rPr>
        <w:t xml:space="preserve">If it is true that in special circumstances their population grows to such an extent that they damage their own </w:t>
      </w:r>
      <w:r w:rsidR="008F1E1F" w:rsidRPr="000F2FC3">
        <w:rPr>
          <w:rFonts w:asciiTheme="majorHAnsi" w:hAnsiTheme="majorHAnsi"/>
          <w:sz w:val="24"/>
          <w:szCs w:val="24"/>
          <w:lang w:val="en-GB"/>
        </w:rPr>
        <w:t>environment</w:t>
      </w:r>
      <w:r w:rsidRPr="000F2FC3">
        <w:rPr>
          <w:rFonts w:asciiTheme="majorHAnsi" w:hAnsiTheme="majorHAnsi"/>
          <w:sz w:val="24"/>
          <w:szCs w:val="24"/>
          <w:lang w:val="en-GB"/>
        </w:rPr>
        <w:t xml:space="preserve"> and the prospects of their own </w:t>
      </w:r>
      <w:r w:rsidR="008F1E1F" w:rsidRPr="000F2FC3">
        <w:rPr>
          <w:rFonts w:asciiTheme="majorHAnsi" w:hAnsiTheme="majorHAnsi"/>
          <w:sz w:val="24"/>
          <w:szCs w:val="24"/>
          <w:lang w:val="en-GB"/>
        </w:rPr>
        <w:t>survival</w:t>
      </w:r>
      <w:r w:rsidRPr="000F2FC3">
        <w:rPr>
          <w:rFonts w:asciiTheme="majorHAnsi" w:hAnsiTheme="majorHAnsi"/>
          <w:sz w:val="24"/>
          <w:szCs w:val="24"/>
          <w:lang w:val="en-GB"/>
        </w:rPr>
        <w:t>, or that of other animals who share their habitat, then it may be right for humans to take some supervisory action; but obviously if we consider the interests of the animals, this action will not be to allow hunters to kill some animals, inevitably wounding others in the process, but rather to reduce the fertility of the animals.</w:t>
      </w:r>
      <w:r w:rsidR="00C3441D" w:rsidRPr="000F2FC3">
        <w:rPr>
          <w:rStyle w:val="FootnoteReference"/>
          <w:rFonts w:asciiTheme="majorHAnsi" w:hAnsiTheme="majorHAnsi"/>
          <w:sz w:val="24"/>
          <w:szCs w:val="24"/>
          <w:lang w:val="en-GB"/>
        </w:rPr>
        <w:footnoteReference w:id="85"/>
      </w:r>
      <w:r w:rsidRPr="000F2FC3">
        <w:rPr>
          <w:rFonts w:asciiTheme="majorHAnsi" w:hAnsiTheme="majorHAnsi"/>
          <w:sz w:val="24"/>
          <w:szCs w:val="24"/>
          <w:lang w:val="en-GB"/>
        </w:rPr>
        <w:t xml:space="preserve"> </w:t>
      </w:r>
    </w:p>
    <w:p w14:paraId="578A277C" w14:textId="77777777" w:rsidR="002D5568" w:rsidRPr="000F2FC3" w:rsidRDefault="002D5568" w:rsidP="008A7143">
      <w:pPr>
        <w:ind w:firstLine="720"/>
        <w:jc w:val="both"/>
        <w:rPr>
          <w:rFonts w:asciiTheme="majorHAnsi" w:hAnsiTheme="majorHAnsi"/>
          <w:sz w:val="24"/>
          <w:szCs w:val="24"/>
          <w:lang w:val="en-GB"/>
        </w:rPr>
      </w:pPr>
    </w:p>
    <w:p w14:paraId="01D07890" w14:textId="4306757E" w:rsidR="002227F6" w:rsidRPr="000F2FC3" w:rsidRDefault="00CE2539" w:rsidP="0080540F">
      <w:pPr>
        <w:jc w:val="both"/>
        <w:rPr>
          <w:rFonts w:asciiTheme="majorHAnsi" w:hAnsiTheme="majorHAnsi"/>
          <w:sz w:val="24"/>
          <w:szCs w:val="24"/>
          <w:lang w:val="en-GB"/>
        </w:rPr>
      </w:pPr>
      <w:r w:rsidRPr="000F2FC3">
        <w:rPr>
          <w:rFonts w:asciiTheme="majorHAnsi" w:hAnsiTheme="majorHAnsi"/>
          <w:sz w:val="24"/>
          <w:szCs w:val="24"/>
          <w:lang w:val="en-GB"/>
        </w:rPr>
        <w:t xml:space="preserve">The problem with his suggestion </w:t>
      </w:r>
      <w:r w:rsidR="00356967" w:rsidRPr="000F2FC3">
        <w:rPr>
          <w:rFonts w:asciiTheme="majorHAnsi" w:hAnsiTheme="majorHAnsi"/>
          <w:sz w:val="24"/>
          <w:szCs w:val="24"/>
          <w:lang w:val="en-GB"/>
        </w:rPr>
        <w:t xml:space="preserve">of looking for this “more humane” method </w:t>
      </w:r>
      <w:r w:rsidRPr="000F2FC3">
        <w:rPr>
          <w:rFonts w:asciiTheme="majorHAnsi" w:hAnsiTheme="majorHAnsi"/>
          <w:sz w:val="24"/>
          <w:szCs w:val="24"/>
          <w:lang w:val="en-GB"/>
        </w:rPr>
        <w:t xml:space="preserve">consists of two parts, one </w:t>
      </w:r>
      <w:r w:rsidR="00CC0133">
        <w:rPr>
          <w:rFonts w:asciiTheme="majorHAnsi" w:hAnsiTheme="majorHAnsi"/>
          <w:sz w:val="24"/>
          <w:szCs w:val="24"/>
          <w:lang w:val="en-GB"/>
        </w:rPr>
        <w:t xml:space="preserve">of </w:t>
      </w:r>
      <w:r w:rsidRPr="000F2FC3">
        <w:rPr>
          <w:rFonts w:asciiTheme="majorHAnsi" w:hAnsiTheme="majorHAnsi"/>
          <w:sz w:val="24"/>
          <w:szCs w:val="24"/>
          <w:lang w:val="en-GB"/>
        </w:rPr>
        <w:t>ethical</w:t>
      </w:r>
      <w:r w:rsidR="00CC0133">
        <w:rPr>
          <w:rFonts w:asciiTheme="majorHAnsi" w:hAnsiTheme="majorHAnsi"/>
          <w:sz w:val="24"/>
          <w:szCs w:val="24"/>
          <w:lang w:val="en-GB"/>
        </w:rPr>
        <w:t xml:space="preserve"> arguments</w:t>
      </w:r>
      <w:r w:rsidRPr="000F2FC3">
        <w:rPr>
          <w:rFonts w:asciiTheme="majorHAnsi" w:hAnsiTheme="majorHAnsi"/>
          <w:sz w:val="24"/>
          <w:szCs w:val="24"/>
          <w:lang w:val="en-GB"/>
        </w:rPr>
        <w:t xml:space="preserve"> and one</w:t>
      </w:r>
      <w:r w:rsidR="00CC0133">
        <w:rPr>
          <w:rFonts w:asciiTheme="majorHAnsi" w:hAnsiTheme="majorHAnsi"/>
          <w:sz w:val="24"/>
          <w:szCs w:val="24"/>
          <w:lang w:val="en-GB"/>
        </w:rPr>
        <w:t xml:space="preserve"> of</w:t>
      </w:r>
      <w:r w:rsidRPr="000F2FC3">
        <w:rPr>
          <w:rFonts w:asciiTheme="majorHAnsi" w:hAnsiTheme="majorHAnsi"/>
          <w:sz w:val="24"/>
          <w:szCs w:val="24"/>
          <w:lang w:val="en-GB"/>
        </w:rPr>
        <w:t xml:space="preserve"> practical</w:t>
      </w:r>
      <w:r w:rsidR="00CC0133">
        <w:rPr>
          <w:rFonts w:asciiTheme="majorHAnsi" w:hAnsiTheme="majorHAnsi"/>
          <w:sz w:val="24"/>
          <w:szCs w:val="24"/>
          <w:lang w:val="en-GB"/>
        </w:rPr>
        <w:t xml:space="preserve"> considerations</w:t>
      </w:r>
      <w:r w:rsidRPr="000F2FC3">
        <w:rPr>
          <w:rFonts w:asciiTheme="majorHAnsi" w:hAnsiTheme="majorHAnsi"/>
          <w:sz w:val="24"/>
          <w:szCs w:val="24"/>
          <w:lang w:val="en-GB"/>
        </w:rPr>
        <w:t xml:space="preserve">. </w:t>
      </w:r>
      <w:r w:rsidR="00655902" w:rsidRPr="000F2FC3">
        <w:rPr>
          <w:rFonts w:asciiTheme="majorHAnsi" w:hAnsiTheme="majorHAnsi"/>
          <w:sz w:val="24"/>
          <w:szCs w:val="24"/>
          <w:lang w:val="en-GB"/>
        </w:rPr>
        <w:t xml:space="preserve">Ethically, we can question the morality of </w:t>
      </w:r>
      <w:r w:rsidR="004D4317" w:rsidRPr="000F2FC3">
        <w:rPr>
          <w:rFonts w:asciiTheme="majorHAnsi" w:hAnsiTheme="majorHAnsi"/>
          <w:sz w:val="24"/>
          <w:szCs w:val="24"/>
          <w:lang w:val="en-GB"/>
        </w:rPr>
        <w:t xml:space="preserve">admitting hormones to wildlife or sterilizing them. Since they cannot agree to such procedures, surely we must understand it as a type of harm. </w:t>
      </w:r>
      <w:r w:rsidR="005D7FC7" w:rsidRPr="000F2FC3">
        <w:rPr>
          <w:rFonts w:asciiTheme="majorHAnsi" w:hAnsiTheme="majorHAnsi"/>
          <w:sz w:val="24"/>
          <w:szCs w:val="24"/>
          <w:lang w:val="en-GB"/>
        </w:rPr>
        <w:t xml:space="preserve">Still, if weighed against death </w:t>
      </w:r>
      <w:r w:rsidR="00611571" w:rsidRPr="000F2FC3">
        <w:rPr>
          <w:rFonts w:asciiTheme="majorHAnsi" w:hAnsiTheme="majorHAnsi"/>
          <w:sz w:val="24"/>
          <w:szCs w:val="24"/>
          <w:lang w:val="en-GB"/>
        </w:rPr>
        <w:t>or</w:t>
      </w:r>
      <w:r w:rsidR="005D7FC7" w:rsidRPr="000F2FC3">
        <w:rPr>
          <w:rFonts w:asciiTheme="majorHAnsi" w:hAnsiTheme="majorHAnsi"/>
          <w:sz w:val="24"/>
          <w:szCs w:val="24"/>
          <w:lang w:val="en-GB"/>
        </w:rPr>
        <w:t xml:space="preserve"> the chance of serious wounding, </w:t>
      </w:r>
      <w:r w:rsidR="00611571" w:rsidRPr="000F2FC3">
        <w:rPr>
          <w:rFonts w:asciiTheme="majorHAnsi" w:hAnsiTheme="majorHAnsi"/>
          <w:sz w:val="24"/>
          <w:szCs w:val="24"/>
          <w:lang w:val="en-GB"/>
        </w:rPr>
        <w:t>it is not unreasonable to see fertility</w:t>
      </w:r>
      <w:r w:rsidR="00A46198" w:rsidRPr="000F2FC3">
        <w:rPr>
          <w:rFonts w:asciiTheme="majorHAnsi" w:hAnsiTheme="majorHAnsi"/>
          <w:sz w:val="24"/>
          <w:szCs w:val="24"/>
          <w:lang w:val="en-GB"/>
        </w:rPr>
        <w:t>-</w:t>
      </w:r>
      <w:r w:rsidR="00611571" w:rsidRPr="000F2FC3">
        <w:rPr>
          <w:rFonts w:asciiTheme="majorHAnsi" w:hAnsiTheme="majorHAnsi"/>
          <w:sz w:val="24"/>
          <w:szCs w:val="24"/>
          <w:lang w:val="en-GB"/>
        </w:rPr>
        <w:t>reducing procedures as a lesser har</w:t>
      </w:r>
      <w:r w:rsidR="00C72F22" w:rsidRPr="000F2FC3">
        <w:rPr>
          <w:rFonts w:asciiTheme="majorHAnsi" w:hAnsiTheme="majorHAnsi"/>
          <w:sz w:val="24"/>
          <w:szCs w:val="24"/>
          <w:lang w:val="en-GB"/>
        </w:rPr>
        <w:t>m</w:t>
      </w:r>
      <w:r w:rsidR="003B0210" w:rsidRPr="000F2FC3">
        <w:rPr>
          <w:rFonts w:asciiTheme="majorHAnsi" w:hAnsiTheme="majorHAnsi"/>
          <w:sz w:val="24"/>
          <w:szCs w:val="24"/>
          <w:lang w:val="en-GB"/>
        </w:rPr>
        <w:t>, as Singer seems to do</w:t>
      </w:r>
      <w:r w:rsidR="00611571" w:rsidRPr="000F2FC3">
        <w:rPr>
          <w:rFonts w:asciiTheme="majorHAnsi" w:hAnsiTheme="majorHAnsi"/>
          <w:sz w:val="24"/>
          <w:szCs w:val="24"/>
          <w:lang w:val="en-GB"/>
        </w:rPr>
        <w:t>.</w:t>
      </w:r>
      <w:r w:rsidR="002227F6" w:rsidRPr="000F2FC3">
        <w:rPr>
          <w:rFonts w:asciiTheme="majorHAnsi" w:hAnsiTheme="majorHAnsi"/>
          <w:sz w:val="24"/>
          <w:szCs w:val="24"/>
          <w:lang w:val="en-GB"/>
        </w:rPr>
        <w:t xml:space="preserve"> </w:t>
      </w:r>
      <w:r w:rsidR="0080540F" w:rsidRPr="000F2FC3">
        <w:rPr>
          <w:rFonts w:asciiTheme="majorHAnsi" w:hAnsiTheme="majorHAnsi"/>
          <w:sz w:val="24"/>
          <w:szCs w:val="24"/>
          <w:lang w:val="en-GB"/>
        </w:rPr>
        <w:t>Another ethical</w:t>
      </w:r>
      <w:r w:rsidR="00724795">
        <w:rPr>
          <w:rFonts w:asciiTheme="majorHAnsi" w:hAnsiTheme="majorHAnsi"/>
          <w:sz w:val="24"/>
          <w:szCs w:val="24"/>
          <w:lang w:val="en-GB"/>
        </w:rPr>
        <w:t>-theoretical</w:t>
      </w:r>
      <w:r w:rsidR="0080540F" w:rsidRPr="000F2FC3">
        <w:rPr>
          <w:rFonts w:asciiTheme="majorHAnsi" w:hAnsiTheme="majorHAnsi"/>
          <w:sz w:val="24"/>
          <w:szCs w:val="24"/>
          <w:lang w:val="en-GB"/>
        </w:rPr>
        <w:t xml:space="preserve"> consideration is that</w:t>
      </w:r>
      <w:r w:rsidR="002227F6" w:rsidRPr="000F2FC3">
        <w:rPr>
          <w:rFonts w:asciiTheme="majorHAnsi" w:hAnsiTheme="majorHAnsi"/>
          <w:sz w:val="24"/>
          <w:szCs w:val="24"/>
          <w:lang w:val="en-GB"/>
        </w:rPr>
        <w:t>, by interfering with their reproduction, we take away one of the things that makes these animals wild</w:t>
      </w:r>
      <w:r w:rsidR="00131200" w:rsidRPr="000F2FC3">
        <w:rPr>
          <w:rFonts w:asciiTheme="majorHAnsi" w:hAnsiTheme="majorHAnsi"/>
          <w:sz w:val="24"/>
          <w:szCs w:val="24"/>
          <w:lang w:val="en-GB"/>
        </w:rPr>
        <w:t xml:space="preserve">. As will be discussed in more detail in section 3, independent reproduction is one of the </w:t>
      </w:r>
      <w:r w:rsidR="00131200" w:rsidRPr="000F2FC3">
        <w:rPr>
          <w:rFonts w:asciiTheme="majorHAnsi" w:hAnsiTheme="majorHAnsi"/>
          <w:sz w:val="24"/>
          <w:szCs w:val="24"/>
          <w:lang w:val="en-GB"/>
        </w:rPr>
        <w:lastRenderedPageBreak/>
        <w:t xml:space="preserve">core aspects of wildness as conceptualized by philosophers </w:t>
      </w:r>
      <w:r w:rsidR="009C24D4" w:rsidRPr="000F2FC3">
        <w:rPr>
          <w:rFonts w:asciiTheme="majorHAnsi" w:hAnsiTheme="majorHAnsi"/>
          <w:sz w:val="24"/>
          <w:szCs w:val="24"/>
          <w:lang w:val="en-GB"/>
        </w:rPr>
        <w:t xml:space="preserve">and ecologists. </w:t>
      </w:r>
      <w:r w:rsidR="003A6962" w:rsidRPr="000F2FC3">
        <w:rPr>
          <w:rFonts w:asciiTheme="majorHAnsi" w:hAnsiTheme="majorHAnsi"/>
          <w:sz w:val="24"/>
          <w:szCs w:val="24"/>
          <w:lang w:val="en-GB"/>
        </w:rPr>
        <w:t>By influencing individual animals’ fertility, we push them one step towards domestication.</w:t>
      </w:r>
      <w:r w:rsidR="00157921" w:rsidRPr="000F2FC3">
        <w:rPr>
          <w:rFonts w:asciiTheme="majorHAnsi" w:hAnsiTheme="majorHAnsi"/>
          <w:sz w:val="24"/>
          <w:szCs w:val="24"/>
          <w:lang w:val="en-GB"/>
        </w:rPr>
        <w:t xml:space="preserve"> If there is some intrinsic value in animals being wild, we reduce this value by influencing their fertility.</w:t>
      </w:r>
      <w:r w:rsidR="003A6962" w:rsidRPr="000F2FC3">
        <w:rPr>
          <w:rFonts w:asciiTheme="majorHAnsi" w:hAnsiTheme="majorHAnsi"/>
          <w:sz w:val="24"/>
          <w:szCs w:val="24"/>
          <w:lang w:val="en-GB"/>
        </w:rPr>
        <w:t xml:space="preserve"> </w:t>
      </w:r>
    </w:p>
    <w:p w14:paraId="13B34B63" w14:textId="60A8DB1C" w:rsidR="00916F74" w:rsidRPr="000F2FC3" w:rsidRDefault="00611571" w:rsidP="00C014D1">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The practical objection to Singer’s suggestion is that </w:t>
      </w:r>
      <w:r w:rsidR="002227F6" w:rsidRPr="000F2FC3">
        <w:rPr>
          <w:rFonts w:asciiTheme="majorHAnsi" w:hAnsiTheme="majorHAnsi"/>
          <w:sz w:val="24"/>
          <w:szCs w:val="24"/>
          <w:lang w:val="en-GB"/>
        </w:rPr>
        <w:t>there are</w:t>
      </w:r>
      <w:r w:rsidR="005A685C" w:rsidRPr="000F2FC3">
        <w:rPr>
          <w:rFonts w:asciiTheme="majorHAnsi" w:hAnsiTheme="majorHAnsi"/>
          <w:sz w:val="24"/>
          <w:szCs w:val="24"/>
          <w:lang w:val="en-GB"/>
        </w:rPr>
        <w:t xml:space="preserve"> currently</w:t>
      </w:r>
      <w:r w:rsidR="002227F6" w:rsidRPr="000F2FC3">
        <w:rPr>
          <w:rFonts w:asciiTheme="majorHAnsi" w:hAnsiTheme="majorHAnsi"/>
          <w:sz w:val="24"/>
          <w:szCs w:val="24"/>
          <w:lang w:val="en-GB"/>
        </w:rPr>
        <w:t xml:space="preserve"> no viable ways to </w:t>
      </w:r>
      <w:r w:rsidR="005A685C" w:rsidRPr="000F2FC3">
        <w:rPr>
          <w:rFonts w:asciiTheme="majorHAnsi" w:hAnsiTheme="majorHAnsi"/>
          <w:sz w:val="24"/>
          <w:szCs w:val="24"/>
          <w:lang w:val="en-GB"/>
        </w:rPr>
        <w:t xml:space="preserve">reduce the fertility of wildlife. One method, which </w:t>
      </w:r>
      <w:r w:rsidR="00FA3496" w:rsidRPr="000F2FC3">
        <w:rPr>
          <w:rFonts w:asciiTheme="majorHAnsi" w:hAnsiTheme="majorHAnsi"/>
          <w:sz w:val="24"/>
          <w:szCs w:val="24"/>
          <w:lang w:val="en-GB"/>
        </w:rPr>
        <w:t>involves</w:t>
      </w:r>
      <w:r w:rsidR="005A685C" w:rsidRPr="000F2FC3">
        <w:rPr>
          <w:rFonts w:asciiTheme="majorHAnsi" w:hAnsiTheme="majorHAnsi"/>
          <w:sz w:val="24"/>
          <w:szCs w:val="24"/>
          <w:lang w:val="en-GB"/>
        </w:rPr>
        <w:t xml:space="preserve"> </w:t>
      </w:r>
      <w:r w:rsidR="00016324" w:rsidRPr="000F2FC3">
        <w:rPr>
          <w:rFonts w:asciiTheme="majorHAnsi" w:hAnsiTheme="majorHAnsi"/>
          <w:sz w:val="24"/>
          <w:szCs w:val="24"/>
          <w:lang w:val="en-GB"/>
        </w:rPr>
        <w:t>sedating the doe with a dart and giving her hormones intravenously, is prohibitively expensive.</w:t>
      </w:r>
      <w:r w:rsidR="00840CD3" w:rsidRPr="000F2FC3">
        <w:rPr>
          <w:rStyle w:val="FootnoteReference"/>
          <w:rFonts w:asciiTheme="majorHAnsi" w:hAnsiTheme="majorHAnsi"/>
          <w:sz w:val="24"/>
          <w:szCs w:val="24"/>
          <w:lang w:val="en-GB"/>
        </w:rPr>
        <w:footnoteReference w:id="86"/>
      </w:r>
      <w:r w:rsidR="00016324" w:rsidRPr="000F2FC3">
        <w:rPr>
          <w:rFonts w:asciiTheme="majorHAnsi" w:hAnsiTheme="majorHAnsi"/>
          <w:sz w:val="24"/>
          <w:szCs w:val="24"/>
          <w:lang w:val="en-GB"/>
        </w:rPr>
        <w:t xml:space="preserve"> Costing upwards of €500 per doe, the costs </w:t>
      </w:r>
      <w:r w:rsidR="00CD1847" w:rsidRPr="000F2FC3">
        <w:rPr>
          <w:rFonts w:asciiTheme="majorHAnsi" w:hAnsiTheme="majorHAnsi"/>
          <w:sz w:val="24"/>
          <w:szCs w:val="24"/>
          <w:lang w:val="en-GB"/>
        </w:rPr>
        <w:t xml:space="preserve">would </w:t>
      </w:r>
      <w:r w:rsidR="00016324" w:rsidRPr="000F2FC3">
        <w:rPr>
          <w:rFonts w:asciiTheme="majorHAnsi" w:hAnsiTheme="majorHAnsi"/>
          <w:sz w:val="24"/>
          <w:szCs w:val="24"/>
          <w:lang w:val="en-GB"/>
        </w:rPr>
        <w:t>become staggering even in a small country such as the Netherlands.</w:t>
      </w:r>
      <w:r w:rsidR="00C47C9C">
        <w:rPr>
          <w:rStyle w:val="FootnoteReference"/>
          <w:rFonts w:asciiTheme="majorHAnsi" w:hAnsiTheme="majorHAnsi"/>
          <w:sz w:val="24"/>
          <w:szCs w:val="24"/>
          <w:lang w:val="en-GB"/>
        </w:rPr>
        <w:footnoteReference w:id="87"/>
      </w:r>
      <w:r w:rsidR="00B15822" w:rsidRPr="000F2FC3">
        <w:rPr>
          <w:rFonts w:asciiTheme="majorHAnsi" w:hAnsiTheme="majorHAnsi"/>
          <w:sz w:val="24"/>
          <w:szCs w:val="24"/>
          <w:lang w:val="en-GB"/>
        </w:rPr>
        <w:t xml:space="preserve"> Consider as well that capturing and sedating a wild animal is always done with a risk of harming and killing it.</w:t>
      </w:r>
      <w:r w:rsidR="00B15822" w:rsidRPr="000F2FC3">
        <w:rPr>
          <w:rStyle w:val="FootnoteReference"/>
          <w:rFonts w:asciiTheme="majorHAnsi" w:hAnsiTheme="majorHAnsi"/>
          <w:sz w:val="24"/>
          <w:szCs w:val="24"/>
          <w:lang w:val="en-GB"/>
        </w:rPr>
        <w:footnoteReference w:id="88"/>
      </w:r>
      <w:r w:rsidR="00016324" w:rsidRPr="000F2FC3">
        <w:rPr>
          <w:rFonts w:asciiTheme="majorHAnsi" w:hAnsiTheme="majorHAnsi"/>
          <w:sz w:val="24"/>
          <w:szCs w:val="24"/>
          <w:lang w:val="en-GB"/>
        </w:rPr>
        <w:t xml:space="preserve"> </w:t>
      </w:r>
      <w:r w:rsidR="00B12E4F" w:rsidRPr="000F2FC3">
        <w:rPr>
          <w:rFonts w:asciiTheme="majorHAnsi" w:hAnsiTheme="majorHAnsi"/>
          <w:sz w:val="24"/>
          <w:szCs w:val="24"/>
          <w:lang w:val="en-GB"/>
        </w:rPr>
        <w:t>The other method involves leaving food pellets with birth control hormones in the reserve, hoping that the targeted animal</w:t>
      </w:r>
      <w:r w:rsidR="00A103C1" w:rsidRPr="000F2FC3">
        <w:rPr>
          <w:rFonts w:asciiTheme="majorHAnsi" w:hAnsiTheme="majorHAnsi"/>
          <w:sz w:val="24"/>
          <w:szCs w:val="24"/>
          <w:lang w:val="en-GB"/>
        </w:rPr>
        <w:t>s will</w:t>
      </w:r>
      <w:r w:rsidR="00B12E4F" w:rsidRPr="000F2FC3">
        <w:rPr>
          <w:rFonts w:asciiTheme="majorHAnsi" w:hAnsiTheme="majorHAnsi"/>
          <w:sz w:val="24"/>
          <w:szCs w:val="24"/>
          <w:lang w:val="en-GB"/>
        </w:rPr>
        <w:t xml:space="preserve"> eat it. In practice, however, dominant buck</w:t>
      </w:r>
      <w:r w:rsidR="00CD1847" w:rsidRPr="000F2FC3">
        <w:rPr>
          <w:rFonts w:asciiTheme="majorHAnsi" w:hAnsiTheme="majorHAnsi"/>
          <w:sz w:val="24"/>
          <w:szCs w:val="24"/>
          <w:lang w:val="en-GB"/>
        </w:rPr>
        <w:t>s</w:t>
      </w:r>
      <w:r w:rsidR="00B12E4F" w:rsidRPr="000F2FC3">
        <w:rPr>
          <w:rFonts w:asciiTheme="majorHAnsi" w:hAnsiTheme="majorHAnsi"/>
          <w:sz w:val="24"/>
          <w:szCs w:val="24"/>
          <w:lang w:val="en-GB"/>
        </w:rPr>
        <w:t xml:space="preserve"> push aside females to </w:t>
      </w:r>
      <w:r w:rsidR="00A3250E" w:rsidRPr="000F2FC3">
        <w:rPr>
          <w:rFonts w:asciiTheme="majorHAnsi" w:hAnsiTheme="majorHAnsi"/>
          <w:sz w:val="24"/>
          <w:szCs w:val="24"/>
          <w:lang w:val="en-GB"/>
        </w:rPr>
        <w:t>claim</w:t>
      </w:r>
      <w:r w:rsidR="00B12E4F" w:rsidRPr="000F2FC3">
        <w:rPr>
          <w:rFonts w:asciiTheme="majorHAnsi" w:hAnsiTheme="majorHAnsi"/>
          <w:sz w:val="24"/>
          <w:szCs w:val="24"/>
          <w:lang w:val="en-GB"/>
        </w:rPr>
        <w:t xml:space="preserve"> the pellets, so that the hormones end up in the wrong animal.</w:t>
      </w:r>
      <w:r w:rsidR="005C5BAC" w:rsidRPr="000F2FC3">
        <w:rPr>
          <w:rStyle w:val="FootnoteReference"/>
          <w:rFonts w:asciiTheme="majorHAnsi" w:hAnsiTheme="majorHAnsi"/>
          <w:sz w:val="24"/>
          <w:szCs w:val="24"/>
          <w:lang w:val="en-GB"/>
        </w:rPr>
        <w:footnoteReference w:id="89"/>
      </w:r>
      <w:r w:rsidR="00B12E4F" w:rsidRPr="000F2FC3">
        <w:rPr>
          <w:rFonts w:asciiTheme="majorHAnsi" w:hAnsiTheme="majorHAnsi"/>
          <w:sz w:val="24"/>
          <w:szCs w:val="24"/>
          <w:lang w:val="en-GB"/>
        </w:rPr>
        <w:t xml:space="preserve"> </w:t>
      </w:r>
      <w:r w:rsidR="009B185C" w:rsidRPr="000F2FC3">
        <w:rPr>
          <w:rFonts w:asciiTheme="majorHAnsi" w:hAnsiTheme="majorHAnsi"/>
          <w:sz w:val="24"/>
          <w:szCs w:val="24"/>
          <w:lang w:val="en-GB"/>
        </w:rPr>
        <w:t>Then</w:t>
      </w:r>
      <w:r w:rsidR="00FA3496" w:rsidRPr="000F2FC3">
        <w:rPr>
          <w:rFonts w:asciiTheme="majorHAnsi" w:hAnsiTheme="majorHAnsi"/>
          <w:sz w:val="24"/>
          <w:szCs w:val="24"/>
          <w:lang w:val="en-GB"/>
        </w:rPr>
        <w:t>, there is the point that we do not know exactly what the consequences are of giving wild deer birth control hormones</w:t>
      </w:r>
      <w:r w:rsidR="00537BA0" w:rsidRPr="000F2FC3">
        <w:rPr>
          <w:rFonts w:asciiTheme="majorHAnsi" w:hAnsiTheme="majorHAnsi"/>
          <w:sz w:val="24"/>
          <w:szCs w:val="24"/>
          <w:lang w:val="en-GB"/>
        </w:rPr>
        <w:t xml:space="preserve"> in terms of their behaviour and wellbeing.</w:t>
      </w:r>
      <w:r w:rsidR="00A13E86" w:rsidRPr="000F2FC3">
        <w:rPr>
          <w:rFonts w:asciiTheme="majorHAnsi" w:hAnsiTheme="majorHAnsi"/>
          <w:sz w:val="24"/>
          <w:szCs w:val="24"/>
          <w:lang w:val="en-GB"/>
        </w:rPr>
        <w:t xml:space="preserve"> Some of the known side-effects are “reduced food intake, inflammation of the milk glands, shifts in the sex ratio of the offspring and changes in the secondary sex traits (</w:t>
      </w:r>
      <w:r w:rsidR="00C37DD6" w:rsidRPr="000F2FC3">
        <w:rPr>
          <w:rFonts w:asciiTheme="majorHAnsi" w:hAnsiTheme="majorHAnsi"/>
          <w:sz w:val="24"/>
          <w:szCs w:val="24"/>
          <w:lang w:val="en-GB"/>
        </w:rPr>
        <w:t xml:space="preserve">the </w:t>
      </w:r>
      <w:r w:rsidR="00A13E86" w:rsidRPr="000F2FC3">
        <w:rPr>
          <w:rFonts w:asciiTheme="majorHAnsi" w:hAnsiTheme="majorHAnsi"/>
          <w:sz w:val="24"/>
          <w:szCs w:val="24"/>
          <w:lang w:val="en-GB"/>
        </w:rPr>
        <w:t>growth of a</w:t>
      </w:r>
      <w:r w:rsidR="00E52753" w:rsidRPr="000F2FC3">
        <w:rPr>
          <w:rFonts w:asciiTheme="majorHAnsi" w:hAnsiTheme="majorHAnsi"/>
          <w:sz w:val="24"/>
          <w:szCs w:val="24"/>
          <w:lang w:val="en-GB"/>
        </w:rPr>
        <w:t>ntlers).”</w:t>
      </w:r>
      <w:r w:rsidR="005C5BAC" w:rsidRPr="000F2FC3">
        <w:rPr>
          <w:rStyle w:val="FootnoteReference"/>
          <w:rFonts w:asciiTheme="majorHAnsi" w:hAnsiTheme="majorHAnsi"/>
          <w:sz w:val="24"/>
          <w:szCs w:val="24"/>
          <w:lang w:val="en-GB"/>
        </w:rPr>
        <w:footnoteReference w:id="90"/>
      </w:r>
      <w:r w:rsidR="00537BA0" w:rsidRPr="000F2FC3">
        <w:rPr>
          <w:rFonts w:asciiTheme="majorHAnsi" w:hAnsiTheme="majorHAnsi"/>
          <w:sz w:val="24"/>
          <w:szCs w:val="24"/>
          <w:lang w:val="en-GB"/>
        </w:rPr>
        <w:t xml:space="preserve"> Finally, there is the risk </w:t>
      </w:r>
      <w:r w:rsidR="00EA50D8" w:rsidRPr="000F2FC3">
        <w:rPr>
          <w:rFonts w:asciiTheme="majorHAnsi" w:hAnsiTheme="majorHAnsi"/>
          <w:sz w:val="24"/>
          <w:szCs w:val="24"/>
          <w:lang w:val="en-GB"/>
        </w:rPr>
        <w:t>with some types of</w:t>
      </w:r>
      <w:r w:rsidR="00537BA0" w:rsidRPr="000F2FC3">
        <w:rPr>
          <w:rFonts w:asciiTheme="majorHAnsi" w:hAnsiTheme="majorHAnsi"/>
          <w:sz w:val="24"/>
          <w:szCs w:val="24"/>
          <w:lang w:val="en-GB"/>
        </w:rPr>
        <w:t xml:space="preserve"> birth hormones </w:t>
      </w:r>
      <w:r w:rsidR="00EA50D8" w:rsidRPr="000F2FC3">
        <w:rPr>
          <w:rFonts w:asciiTheme="majorHAnsi" w:hAnsiTheme="majorHAnsi"/>
          <w:sz w:val="24"/>
          <w:szCs w:val="24"/>
          <w:lang w:val="en-GB"/>
        </w:rPr>
        <w:t>that they</w:t>
      </w:r>
      <w:r w:rsidR="00537BA0" w:rsidRPr="000F2FC3">
        <w:rPr>
          <w:rFonts w:asciiTheme="majorHAnsi" w:hAnsiTheme="majorHAnsi"/>
          <w:sz w:val="24"/>
          <w:szCs w:val="24"/>
          <w:lang w:val="en-GB"/>
        </w:rPr>
        <w:t xml:space="preserve"> not break down biologically and end up in the food chain</w:t>
      </w:r>
      <w:r w:rsidR="00E2525D" w:rsidRPr="000F2FC3">
        <w:rPr>
          <w:rStyle w:val="FootnoteReference"/>
          <w:rFonts w:asciiTheme="majorHAnsi" w:hAnsiTheme="majorHAnsi"/>
          <w:sz w:val="24"/>
          <w:szCs w:val="24"/>
          <w:lang w:val="en-GB"/>
        </w:rPr>
        <w:footnoteReference w:id="91"/>
      </w:r>
      <w:r w:rsidR="00537BA0" w:rsidRPr="000F2FC3">
        <w:rPr>
          <w:rFonts w:asciiTheme="majorHAnsi" w:hAnsiTheme="majorHAnsi"/>
          <w:sz w:val="24"/>
          <w:szCs w:val="24"/>
          <w:lang w:val="en-GB"/>
        </w:rPr>
        <w:t xml:space="preserve"> or in our water supplies.</w:t>
      </w:r>
      <w:r w:rsidR="00E2525D" w:rsidRPr="000F2FC3">
        <w:rPr>
          <w:rStyle w:val="FootnoteReference"/>
          <w:rFonts w:asciiTheme="majorHAnsi" w:hAnsiTheme="majorHAnsi"/>
          <w:sz w:val="24"/>
          <w:szCs w:val="24"/>
          <w:lang w:val="en-GB"/>
        </w:rPr>
        <w:footnoteReference w:id="92"/>
      </w:r>
      <w:r w:rsidR="00537BA0" w:rsidRPr="000F2FC3">
        <w:rPr>
          <w:rFonts w:asciiTheme="majorHAnsi" w:hAnsiTheme="majorHAnsi"/>
          <w:sz w:val="24"/>
          <w:szCs w:val="24"/>
          <w:lang w:val="en-GB"/>
        </w:rPr>
        <w:t xml:space="preserve"> Given these problems, then, it should be clear that doing away with hunting</w:t>
      </w:r>
      <w:r w:rsidR="00C37DD6" w:rsidRPr="000F2FC3">
        <w:rPr>
          <w:rFonts w:asciiTheme="majorHAnsi" w:hAnsiTheme="majorHAnsi"/>
          <w:sz w:val="24"/>
          <w:szCs w:val="24"/>
          <w:lang w:val="en-GB"/>
        </w:rPr>
        <w:t xml:space="preserve"> in favour of reducing fertility</w:t>
      </w:r>
      <w:r w:rsidR="00537BA0" w:rsidRPr="000F2FC3">
        <w:rPr>
          <w:rFonts w:asciiTheme="majorHAnsi" w:hAnsiTheme="majorHAnsi"/>
          <w:sz w:val="24"/>
          <w:szCs w:val="24"/>
          <w:lang w:val="en-GB"/>
        </w:rPr>
        <w:t xml:space="preserve"> </w:t>
      </w:r>
      <w:r w:rsidR="003B2126" w:rsidRPr="000F2FC3">
        <w:rPr>
          <w:rFonts w:asciiTheme="majorHAnsi" w:hAnsiTheme="majorHAnsi"/>
          <w:sz w:val="24"/>
          <w:szCs w:val="24"/>
          <w:lang w:val="en-GB"/>
        </w:rPr>
        <w:t xml:space="preserve">is not as easy as Singer makes it seem. </w:t>
      </w:r>
      <w:r w:rsidR="00C37DD6" w:rsidRPr="000F2FC3">
        <w:rPr>
          <w:rFonts w:asciiTheme="majorHAnsi" w:hAnsiTheme="majorHAnsi"/>
          <w:sz w:val="24"/>
          <w:szCs w:val="24"/>
          <w:lang w:val="en-GB"/>
        </w:rPr>
        <w:t xml:space="preserve">When </w:t>
      </w:r>
      <w:r w:rsidR="003B0210" w:rsidRPr="000F2FC3">
        <w:rPr>
          <w:rFonts w:asciiTheme="majorHAnsi" w:hAnsiTheme="majorHAnsi"/>
          <w:sz w:val="24"/>
          <w:szCs w:val="24"/>
          <w:lang w:val="en-GB"/>
        </w:rPr>
        <w:t>asked about culling</w:t>
      </w:r>
      <w:r w:rsidR="00C37DD6" w:rsidRPr="000F2FC3">
        <w:rPr>
          <w:rFonts w:asciiTheme="majorHAnsi" w:hAnsiTheme="majorHAnsi"/>
          <w:sz w:val="24"/>
          <w:szCs w:val="24"/>
          <w:lang w:val="en-GB"/>
        </w:rPr>
        <w:t xml:space="preserve"> i</w:t>
      </w:r>
      <w:r w:rsidR="00C014D1" w:rsidRPr="000F2FC3">
        <w:rPr>
          <w:rFonts w:asciiTheme="majorHAnsi" w:hAnsiTheme="majorHAnsi"/>
          <w:sz w:val="24"/>
          <w:szCs w:val="24"/>
          <w:lang w:val="en-GB"/>
        </w:rPr>
        <w:t>n a live Q&amp;A, he</w:t>
      </w:r>
      <w:r w:rsidR="00E96440">
        <w:rPr>
          <w:rFonts w:asciiTheme="majorHAnsi" w:hAnsiTheme="majorHAnsi"/>
          <w:sz w:val="24"/>
          <w:szCs w:val="24"/>
          <w:lang w:val="en-GB"/>
        </w:rPr>
        <w:t xml:space="preserve"> did in fact</w:t>
      </w:r>
      <w:r w:rsidR="00C014D1" w:rsidRPr="000F2FC3">
        <w:rPr>
          <w:rFonts w:asciiTheme="majorHAnsi" w:hAnsiTheme="majorHAnsi"/>
          <w:sz w:val="24"/>
          <w:szCs w:val="24"/>
          <w:lang w:val="en-GB"/>
        </w:rPr>
        <w:t xml:space="preserve"> acknowledge the necessity of </w:t>
      </w:r>
      <w:r w:rsidR="003B0210" w:rsidRPr="000F2FC3">
        <w:rPr>
          <w:rFonts w:asciiTheme="majorHAnsi" w:hAnsiTheme="majorHAnsi"/>
          <w:sz w:val="24"/>
          <w:szCs w:val="24"/>
          <w:lang w:val="en-GB"/>
        </w:rPr>
        <w:t>it</w:t>
      </w:r>
      <w:r w:rsidR="00C014D1" w:rsidRPr="000F2FC3">
        <w:rPr>
          <w:rFonts w:asciiTheme="majorHAnsi" w:hAnsiTheme="majorHAnsi"/>
          <w:sz w:val="24"/>
          <w:szCs w:val="24"/>
          <w:lang w:val="en-GB"/>
        </w:rPr>
        <w:t>, stating</w:t>
      </w:r>
      <w:r w:rsidR="00C37DD6" w:rsidRPr="000F2FC3">
        <w:rPr>
          <w:rFonts w:asciiTheme="majorHAnsi" w:hAnsiTheme="majorHAnsi"/>
          <w:sz w:val="24"/>
          <w:szCs w:val="24"/>
          <w:lang w:val="en-GB"/>
        </w:rPr>
        <w:t xml:space="preserve"> afterwards</w:t>
      </w:r>
      <w:r w:rsidR="00C014D1" w:rsidRPr="000F2FC3">
        <w:rPr>
          <w:rFonts w:asciiTheme="majorHAnsi" w:hAnsiTheme="majorHAnsi"/>
          <w:sz w:val="24"/>
          <w:szCs w:val="24"/>
          <w:lang w:val="en-GB"/>
        </w:rPr>
        <w:t>: “I’m not actually going to defend hunting but I can recognize that there are cases where killing may not be the greatest evil that you can do.”</w:t>
      </w:r>
      <w:r w:rsidR="00C014D1" w:rsidRPr="000F2FC3">
        <w:rPr>
          <w:rFonts w:asciiTheme="majorHAnsi" w:hAnsiTheme="majorHAnsi"/>
          <w:sz w:val="24"/>
          <w:szCs w:val="24"/>
          <w:vertAlign w:val="superscript"/>
          <w:lang w:val="en-GB"/>
        </w:rPr>
        <w:footnoteReference w:id="93"/>
      </w:r>
    </w:p>
    <w:p w14:paraId="4D85F1AC" w14:textId="4357A2A3" w:rsidR="00623D05" w:rsidRPr="000F2FC3" w:rsidRDefault="009763A6" w:rsidP="00A13E86">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A </w:t>
      </w:r>
      <w:r w:rsidR="00C014D1" w:rsidRPr="000F2FC3">
        <w:rPr>
          <w:rFonts w:asciiTheme="majorHAnsi" w:hAnsiTheme="majorHAnsi"/>
          <w:sz w:val="24"/>
          <w:szCs w:val="24"/>
          <w:lang w:val="en-GB"/>
        </w:rPr>
        <w:t xml:space="preserve">more positive </w:t>
      </w:r>
      <w:r w:rsidRPr="000F2FC3">
        <w:rPr>
          <w:rFonts w:asciiTheme="majorHAnsi" w:hAnsiTheme="majorHAnsi"/>
          <w:sz w:val="24"/>
          <w:szCs w:val="24"/>
          <w:lang w:val="en-GB"/>
        </w:rPr>
        <w:t>vindication</w:t>
      </w:r>
      <w:r w:rsidR="00C014D1" w:rsidRPr="000F2FC3">
        <w:rPr>
          <w:rFonts w:asciiTheme="majorHAnsi" w:hAnsiTheme="majorHAnsi"/>
          <w:sz w:val="24"/>
          <w:szCs w:val="24"/>
          <w:lang w:val="en-GB"/>
        </w:rPr>
        <w:t xml:space="preserve"> of hunting</w:t>
      </w:r>
      <w:r w:rsidRPr="000F2FC3">
        <w:rPr>
          <w:rFonts w:asciiTheme="majorHAnsi" w:hAnsiTheme="majorHAnsi"/>
          <w:sz w:val="24"/>
          <w:szCs w:val="24"/>
          <w:lang w:val="en-GB"/>
        </w:rPr>
        <w:t xml:space="preserve"> within Singer’s </w:t>
      </w:r>
      <w:r w:rsidR="00C014D1" w:rsidRPr="000F2FC3">
        <w:rPr>
          <w:rFonts w:asciiTheme="majorHAnsi" w:hAnsiTheme="majorHAnsi"/>
          <w:sz w:val="24"/>
          <w:szCs w:val="24"/>
          <w:lang w:val="en-GB"/>
        </w:rPr>
        <w:t>theory</w:t>
      </w:r>
      <w:r w:rsidRPr="000F2FC3">
        <w:rPr>
          <w:rFonts w:asciiTheme="majorHAnsi" w:hAnsiTheme="majorHAnsi"/>
          <w:sz w:val="24"/>
          <w:szCs w:val="24"/>
          <w:lang w:val="en-GB"/>
        </w:rPr>
        <w:t xml:space="preserve"> can be constructed by puzzling together several of his ideas. </w:t>
      </w:r>
      <w:r w:rsidR="0088071E" w:rsidRPr="000F2FC3">
        <w:rPr>
          <w:rFonts w:asciiTheme="majorHAnsi" w:hAnsiTheme="majorHAnsi"/>
          <w:sz w:val="24"/>
          <w:szCs w:val="24"/>
          <w:lang w:val="en-GB"/>
        </w:rPr>
        <w:t xml:space="preserve">First, he </w:t>
      </w:r>
      <w:r w:rsidR="00A35EBC" w:rsidRPr="000F2FC3">
        <w:rPr>
          <w:rFonts w:asciiTheme="majorHAnsi" w:hAnsiTheme="majorHAnsi"/>
          <w:sz w:val="24"/>
          <w:szCs w:val="24"/>
          <w:lang w:val="en-GB"/>
        </w:rPr>
        <w:t>states that th</w:t>
      </w:r>
      <w:r w:rsidR="0088071E" w:rsidRPr="000F2FC3">
        <w:rPr>
          <w:rFonts w:asciiTheme="majorHAnsi" w:hAnsiTheme="majorHAnsi"/>
          <w:sz w:val="24"/>
          <w:szCs w:val="24"/>
          <w:lang w:val="en-GB"/>
        </w:rPr>
        <w:t xml:space="preserve">e main goal </w:t>
      </w:r>
      <w:r w:rsidR="00A35EBC" w:rsidRPr="000F2FC3">
        <w:rPr>
          <w:rFonts w:asciiTheme="majorHAnsi" w:hAnsiTheme="majorHAnsi"/>
          <w:sz w:val="24"/>
          <w:szCs w:val="24"/>
          <w:lang w:val="en-GB"/>
        </w:rPr>
        <w:t xml:space="preserve">of his ethics </w:t>
      </w:r>
      <w:r w:rsidR="0088071E" w:rsidRPr="000F2FC3">
        <w:rPr>
          <w:rFonts w:asciiTheme="majorHAnsi" w:hAnsiTheme="majorHAnsi"/>
          <w:sz w:val="24"/>
          <w:szCs w:val="24"/>
          <w:lang w:val="en-GB"/>
        </w:rPr>
        <w:t>is “to live without inflicting miserable lives on animals.”</w:t>
      </w:r>
      <w:r w:rsidR="0088071E" w:rsidRPr="000F2FC3">
        <w:rPr>
          <w:rFonts w:asciiTheme="majorHAnsi" w:hAnsiTheme="majorHAnsi"/>
          <w:sz w:val="24"/>
          <w:szCs w:val="24"/>
          <w:vertAlign w:val="superscript"/>
          <w:lang w:val="en-GB"/>
        </w:rPr>
        <w:footnoteReference w:id="94"/>
      </w:r>
      <w:r w:rsidR="00BE2A5B" w:rsidRPr="000F2FC3">
        <w:rPr>
          <w:rFonts w:asciiTheme="majorHAnsi" w:hAnsiTheme="majorHAnsi"/>
          <w:sz w:val="24"/>
          <w:szCs w:val="24"/>
          <w:lang w:val="en-GB"/>
        </w:rPr>
        <w:t xml:space="preserve"> </w:t>
      </w:r>
      <w:r w:rsidR="003B3EC7" w:rsidRPr="000F2FC3">
        <w:rPr>
          <w:rFonts w:asciiTheme="majorHAnsi" w:hAnsiTheme="majorHAnsi"/>
          <w:sz w:val="24"/>
          <w:szCs w:val="24"/>
          <w:lang w:val="en-GB"/>
        </w:rPr>
        <w:t xml:space="preserve">If we accept that sickliness and starvation are consequences of overpopulation, </w:t>
      </w:r>
      <w:r w:rsidR="00FE72ED" w:rsidRPr="000F2FC3">
        <w:rPr>
          <w:rFonts w:asciiTheme="majorHAnsi" w:hAnsiTheme="majorHAnsi"/>
          <w:sz w:val="24"/>
          <w:szCs w:val="24"/>
          <w:lang w:val="en-GB"/>
        </w:rPr>
        <w:t>stopping</w:t>
      </w:r>
      <w:r w:rsidR="003B3EC7" w:rsidRPr="000F2FC3">
        <w:rPr>
          <w:rFonts w:asciiTheme="majorHAnsi" w:hAnsiTheme="majorHAnsi"/>
          <w:sz w:val="24"/>
          <w:szCs w:val="24"/>
          <w:lang w:val="en-GB"/>
        </w:rPr>
        <w:t xml:space="preserve"> </w:t>
      </w:r>
      <w:r w:rsidR="00C91452" w:rsidRPr="000F2FC3">
        <w:rPr>
          <w:rFonts w:asciiTheme="majorHAnsi" w:hAnsiTheme="majorHAnsi"/>
          <w:sz w:val="24"/>
          <w:szCs w:val="24"/>
          <w:lang w:val="en-GB"/>
        </w:rPr>
        <w:t xml:space="preserve">the practice of </w:t>
      </w:r>
      <w:r w:rsidR="00FE72ED" w:rsidRPr="000F2FC3">
        <w:rPr>
          <w:rFonts w:asciiTheme="majorHAnsi" w:hAnsiTheme="majorHAnsi"/>
          <w:sz w:val="24"/>
          <w:szCs w:val="24"/>
          <w:lang w:val="en-GB"/>
        </w:rPr>
        <w:t>culling</w:t>
      </w:r>
      <w:r w:rsidR="003B3EC7" w:rsidRPr="000F2FC3">
        <w:rPr>
          <w:rFonts w:asciiTheme="majorHAnsi" w:hAnsiTheme="majorHAnsi"/>
          <w:sz w:val="24"/>
          <w:szCs w:val="24"/>
          <w:lang w:val="en-GB"/>
        </w:rPr>
        <w:t xml:space="preserve"> would inflict miserableness upon them.</w:t>
      </w:r>
      <w:r w:rsidR="004B2D2D" w:rsidRPr="000F2FC3">
        <w:rPr>
          <w:rFonts w:asciiTheme="majorHAnsi" w:hAnsiTheme="majorHAnsi"/>
          <w:sz w:val="24"/>
          <w:szCs w:val="24"/>
          <w:lang w:val="en-GB"/>
        </w:rPr>
        <w:t xml:space="preserve"> </w:t>
      </w:r>
      <w:r w:rsidR="003B3EC7" w:rsidRPr="000F2FC3">
        <w:rPr>
          <w:rFonts w:asciiTheme="majorHAnsi" w:hAnsiTheme="majorHAnsi"/>
          <w:sz w:val="24"/>
          <w:szCs w:val="24"/>
          <w:lang w:val="en-GB"/>
        </w:rPr>
        <w:t>Though death is certainly a harm,</w:t>
      </w:r>
      <w:r w:rsidR="00035D83" w:rsidRPr="000F2FC3">
        <w:rPr>
          <w:rFonts w:asciiTheme="majorHAnsi" w:hAnsiTheme="majorHAnsi"/>
          <w:sz w:val="24"/>
          <w:szCs w:val="24"/>
          <w:lang w:val="en-GB"/>
        </w:rPr>
        <w:t xml:space="preserve"> Singer</w:t>
      </w:r>
      <w:r w:rsidR="00D32B53" w:rsidRPr="000F2FC3">
        <w:rPr>
          <w:rFonts w:asciiTheme="majorHAnsi" w:hAnsiTheme="majorHAnsi"/>
          <w:sz w:val="24"/>
          <w:szCs w:val="24"/>
          <w:lang w:val="en-GB"/>
        </w:rPr>
        <w:t xml:space="preserve"> would probably</w:t>
      </w:r>
      <w:r w:rsidR="00035D83" w:rsidRPr="000F2FC3">
        <w:rPr>
          <w:rFonts w:asciiTheme="majorHAnsi" w:hAnsiTheme="majorHAnsi"/>
          <w:sz w:val="24"/>
          <w:szCs w:val="24"/>
          <w:lang w:val="en-GB"/>
        </w:rPr>
        <w:t xml:space="preserve"> agree with Regan</w:t>
      </w:r>
      <w:r w:rsidR="003B3EC7" w:rsidRPr="000F2FC3">
        <w:rPr>
          <w:rFonts w:asciiTheme="majorHAnsi" w:hAnsiTheme="majorHAnsi"/>
          <w:sz w:val="24"/>
          <w:szCs w:val="24"/>
          <w:lang w:val="en-GB"/>
        </w:rPr>
        <w:t xml:space="preserve"> </w:t>
      </w:r>
      <w:r w:rsidR="00035D83" w:rsidRPr="000F2FC3">
        <w:rPr>
          <w:rFonts w:asciiTheme="majorHAnsi" w:hAnsiTheme="majorHAnsi"/>
          <w:sz w:val="24"/>
          <w:szCs w:val="24"/>
          <w:lang w:val="en-GB"/>
        </w:rPr>
        <w:t xml:space="preserve">that </w:t>
      </w:r>
      <w:r w:rsidR="003B3EC7" w:rsidRPr="000F2FC3">
        <w:rPr>
          <w:rFonts w:asciiTheme="majorHAnsi" w:hAnsiTheme="majorHAnsi"/>
          <w:sz w:val="24"/>
          <w:szCs w:val="24"/>
          <w:lang w:val="en-GB"/>
        </w:rPr>
        <w:t>ending a life is</w:t>
      </w:r>
      <w:r w:rsidR="004909E9" w:rsidRPr="000F2FC3">
        <w:rPr>
          <w:rFonts w:asciiTheme="majorHAnsi" w:hAnsiTheme="majorHAnsi"/>
          <w:sz w:val="24"/>
          <w:szCs w:val="24"/>
          <w:lang w:val="en-GB"/>
        </w:rPr>
        <w:t xml:space="preserve"> a lesser harm</w:t>
      </w:r>
      <w:r w:rsidR="003B3EC7" w:rsidRPr="000F2FC3">
        <w:rPr>
          <w:rFonts w:asciiTheme="majorHAnsi" w:hAnsiTheme="majorHAnsi"/>
          <w:sz w:val="24"/>
          <w:szCs w:val="24"/>
          <w:lang w:val="en-GB"/>
        </w:rPr>
        <w:t xml:space="preserve"> than making </w:t>
      </w:r>
      <w:r w:rsidR="00D32B53" w:rsidRPr="000F2FC3">
        <w:rPr>
          <w:rFonts w:asciiTheme="majorHAnsi" w:hAnsiTheme="majorHAnsi"/>
          <w:sz w:val="24"/>
          <w:szCs w:val="24"/>
          <w:lang w:val="en-GB"/>
        </w:rPr>
        <w:t>one deeply and</w:t>
      </w:r>
      <w:r w:rsidR="003B3EC7" w:rsidRPr="000F2FC3">
        <w:rPr>
          <w:rFonts w:asciiTheme="majorHAnsi" w:hAnsiTheme="majorHAnsi"/>
          <w:sz w:val="24"/>
          <w:szCs w:val="24"/>
          <w:lang w:val="en-GB"/>
        </w:rPr>
        <w:t xml:space="preserve"> </w:t>
      </w:r>
      <w:r w:rsidR="00FE72ED" w:rsidRPr="000F2FC3">
        <w:rPr>
          <w:rFonts w:asciiTheme="majorHAnsi" w:hAnsiTheme="majorHAnsi"/>
          <w:sz w:val="24"/>
          <w:szCs w:val="24"/>
          <w:lang w:val="en-GB"/>
        </w:rPr>
        <w:t xml:space="preserve">continuously miserable. </w:t>
      </w:r>
      <w:r w:rsidR="004B2D2D" w:rsidRPr="000F2FC3">
        <w:rPr>
          <w:rFonts w:asciiTheme="majorHAnsi" w:hAnsiTheme="majorHAnsi"/>
          <w:sz w:val="24"/>
          <w:szCs w:val="24"/>
          <w:lang w:val="en-GB"/>
        </w:rPr>
        <w:t>Moreover, keeping ecosystems healthy is far from a “trivial moral purpose”</w:t>
      </w:r>
      <w:r w:rsidR="00921EC4" w:rsidRPr="000F2FC3">
        <w:rPr>
          <w:rFonts w:asciiTheme="majorHAnsi" w:hAnsiTheme="majorHAnsi"/>
          <w:sz w:val="24"/>
          <w:szCs w:val="24"/>
          <w:lang w:val="en-GB"/>
        </w:rPr>
        <w:t xml:space="preserve">. </w:t>
      </w:r>
      <w:r w:rsidR="00990495" w:rsidRPr="000F2FC3">
        <w:rPr>
          <w:rFonts w:asciiTheme="majorHAnsi" w:hAnsiTheme="majorHAnsi"/>
          <w:sz w:val="24"/>
          <w:szCs w:val="24"/>
          <w:lang w:val="en-GB"/>
        </w:rPr>
        <w:t xml:space="preserve">If we value the health of ecosystems (see section 3), it should be worth killing many individuals for </w:t>
      </w:r>
      <w:r w:rsidR="008E5B0D" w:rsidRPr="000F2FC3">
        <w:rPr>
          <w:rFonts w:asciiTheme="majorHAnsi" w:hAnsiTheme="majorHAnsi"/>
          <w:sz w:val="24"/>
          <w:szCs w:val="24"/>
          <w:lang w:val="en-GB"/>
        </w:rPr>
        <w:t>its</w:t>
      </w:r>
      <w:r w:rsidR="00990495" w:rsidRPr="000F2FC3">
        <w:rPr>
          <w:rFonts w:asciiTheme="majorHAnsi" w:hAnsiTheme="majorHAnsi"/>
          <w:sz w:val="24"/>
          <w:szCs w:val="24"/>
          <w:lang w:val="en-GB"/>
        </w:rPr>
        <w:t xml:space="preserve"> sake. Singer’s utilitarian approach formally allows for this, since the harm done to the individuals is </w:t>
      </w:r>
      <w:r w:rsidR="00990495" w:rsidRPr="000F2FC3">
        <w:rPr>
          <w:rFonts w:asciiTheme="majorHAnsi" w:hAnsiTheme="majorHAnsi"/>
          <w:sz w:val="24"/>
          <w:szCs w:val="24"/>
          <w:lang w:val="en-GB"/>
        </w:rPr>
        <w:lastRenderedPageBreak/>
        <w:t>outweighed by the interest of the</w:t>
      </w:r>
      <w:r w:rsidR="00C14605" w:rsidRPr="000F2FC3">
        <w:rPr>
          <w:rFonts w:asciiTheme="majorHAnsi" w:hAnsiTheme="majorHAnsi"/>
          <w:sz w:val="24"/>
          <w:szCs w:val="24"/>
          <w:lang w:val="en-GB"/>
        </w:rPr>
        <w:t xml:space="preserve"> other individuals in the</w:t>
      </w:r>
      <w:r w:rsidR="00990495" w:rsidRPr="000F2FC3">
        <w:rPr>
          <w:rFonts w:asciiTheme="majorHAnsi" w:hAnsiTheme="majorHAnsi"/>
          <w:sz w:val="24"/>
          <w:szCs w:val="24"/>
          <w:lang w:val="en-GB"/>
        </w:rPr>
        <w:t xml:space="preserve"> ecosystem (which </w:t>
      </w:r>
      <w:r w:rsidR="00C14605" w:rsidRPr="000F2FC3">
        <w:rPr>
          <w:rFonts w:asciiTheme="majorHAnsi" w:hAnsiTheme="majorHAnsi"/>
          <w:sz w:val="24"/>
          <w:szCs w:val="24"/>
          <w:lang w:val="en-GB"/>
        </w:rPr>
        <w:t>are much greater in number</w:t>
      </w:r>
      <w:r w:rsidR="00990495" w:rsidRPr="000F2FC3">
        <w:rPr>
          <w:rFonts w:asciiTheme="majorHAnsi" w:hAnsiTheme="majorHAnsi"/>
          <w:sz w:val="24"/>
          <w:szCs w:val="24"/>
          <w:lang w:val="en-GB"/>
        </w:rPr>
        <w:t xml:space="preserve">). </w:t>
      </w:r>
    </w:p>
    <w:p w14:paraId="0370F634" w14:textId="4F17B943" w:rsidR="00946CD9" w:rsidRPr="000F2FC3" w:rsidRDefault="00041FDB" w:rsidP="00A13E86">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If we take the interest of the ecosystem as grounds for justifying hunting, </w:t>
      </w:r>
      <w:r w:rsidR="00623D05" w:rsidRPr="000F2FC3">
        <w:rPr>
          <w:rFonts w:asciiTheme="majorHAnsi" w:hAnsiTheme="majorHAnsi"/>
          <w:sz w:val="24"/>
          <w:szCs w:val="24"/>
          <w:lang w:val="en-GB"/>
        </w:rPr>
        <w:t>it would be logical to</w:t>
      </w:r>
      <w:r w:rsidR="00B046A3" w:rsidRPr="000F2FC3">
        <w:rPr>
          <w:rFonts w:asciiTheme="majorHAnsi" w:hAnsiTheme="majorHAnsi"/>
          <w:sz w:val="24"/>
          <w:szCs w:val="24"/>
          <w:lang w:val="en-GB"/>
        </w:rPr>
        <w:t xml:space="preserve"> also</w:t>
      </w:r>
      <w:r w:rsidR="00623D05" w:rsidRPr="000F2FC3">
        <w:rPr>
          <w:rFonts w:asciiTheme="majorHAnsi" w:hAnsiTheme="majorHAnsi"/>
          <w:sz w:val="24"/>
          <w:szCs w:val="24"/>
          <w:lang w:val="en-GB"/>
        </w:rPr>
        <w:t xml:space="preserve"> use the animal carcasses that we create. In a utilitarian calculus, it is </w:t>
      </w:r>
      <w:r w:rsidR="00AB52BD" w:rsidRPr="000F2FC3">
        <w:rPr>
          <w:rFonts w:asciiTheme="majorHAnsi" w:hAnsiTheme="majorHAnsi"/>
          <w:sz w:val="24"/>
          <w:szCs w:val="24"/>
          <w:lang w:val="en-GB"/>
        </w:rPr>
        <w:t>the goal</w:t>
      </w:r>
      <w:r w:rsidR="00623D05" w:rsidRPr="000F2FC3">
        <w:rPr>
          <w:rFonts w:asciiTheme="majorHAnsi" w:hAnsiTheme="majorHAnsi"/>
          <w:sz w:val="24"/>
          <w:szCs w:val="24"/>
          <w:lang w:val="en-GB"/>
        </w:rPr>
        <w:t xml:space="preserve"> to create as much utility as possible</w:t>
      </w:r>
      <w:r w:rsidR="00946CD9" w:rsidRPr="000F2FC3">
        <w:rPr>
          <w:rFonts w:asciiTheme="majorHAnsi" w:hAnsiTheme="majorHAnsi"/>
          <w:sz w:val="24"/>
          <w:szCs w:val="24"/>
          <w:lang w:val="en-GB"/>
        </w:rPr>
        <w:t>. W</w:t>
      </w:r>
      <w:r w:rsidR="007C622D" w:rsidRPr="000F2FC3">
        <w:rPr>
          <w:rFonts w:asciiTheme="majorHAnsi" w:hAnsiTheme="majorHAnsi"/>
          <w:sz w:val="24"/>
          <w:szCs w:val="24"/>
          <w:lang w:val="en-GB"/>
        </w:rPr>
        <w:t xml:space="preserve">e would increase </w:t>
      </w:r>
      <w:r w:rsidR="00946CD9" w:rsidRPr="000F2FC3">
        <w:rPr>
          <w:rFonts w:asciiTheme="majorHAnsi" w:hAnsiTheme="majorHAnsi"/>
          <w:sz w:val="24"/>
          <w:szCs w:val="24"/>
          <w:lang w:val="en-GB"/>
        </w:rPr>
        <w:t xml:space="preserve">the </w:t>
      </w:r>
      <w:r w:rsidR="007C622D" w:rsidRPr="000F2FC3">
        <w:rPr>
          <w:rFonts w:asciiTheme="majorHAnsi" w:hAnsiTheme="majorHAnsi"/>
          <w:sz w:val="24"/>
          <w:szCs w:val="24"/>
          <w:lang w:val="en-GB"/>
        </w:rPr>
        <w:t>utility</w:t>
      </w:r>
      <w:r w:rsidR="00946CD9" w:rsidRPr="000F2FC3">
        <w:rPr>
          <w:rFonts w:asciiTheme="majorHAnsi" w:hAnsiTheme="majorHAnsi"/>
          <w:sz w:val="24"/>
          <w:szCs w:val="24"/>
          <w:lang w:val="en-GB"/>
        </w:rPr>
        <w:t xml:space="preserve"> of a kill</w:t>
      </w:r>
      <w:r w:rsidR="007C622D" w:rsidRPr="000F2FC3">
        <w:rPr>
          <w:rFonts w:asciiTheme="majorHAnsi" w:hAnsiTheme="majorHAnsi"/>
          <w:sz w:val="24"/>
          <w:szCs w:val="24"/>
          <w:lang w:val="en-GB"/>
        </w:rPr>
        <w:t xml:space="preserve"> by gaining nourishment and useful materials from </w:t>
      </w:r>
      <w:r w:rsidR="00946CD9" w:rsidRPr="000F2FC3">
        <w:rPr>
          <w:rFonts w:asciiTheme="majorHAnsi" w:hAnsiTheme="majorHAnsi"/>
          <w:sz w:val="24"/>
          <w:szCs w:val="24"/>
          <w:lang w:val="en-GB"/>
        </w:rPr>
        <w:t>the</w:t>
      </w:r>
      <w:r w:rsidR="007C622D" w:rsidRPr="000F2FC3">
        <w:rPr>
          <w:rFonts w:asciiTheme="majorHAnsi" w:hAnsiTheme="majorHAnsi"/>
          <w:sz w:val="24"/>
          <w:szCs w:val="24"/>
          <w:lang w:val="en-GB"/>
        </w:rPr>
        <w:t xml:space="preserve"> carcass</w:t>
      </w:r>
      <w:r w:rsidR="00762369">
        <w:rPr>
          <w:rFonts w:asciiTheme="majorHAnsi" w:hAnsiTheme="majorHAnsi"/>
          <w:sz w:val="24"/>
          <w:szCs w:val="24"/>
          <w:lang w:val="en-GB"/>
        </w:rPr>
        <w:t>,</w:t>
      </w:r>
      <w:r w:rsidR="00587BFF">
        <w:rPr>
          <w:rFonts w:asciiTheme="majorHAnsi" w:hAnsiTheme="majorHAnsi"/>
          <w:sz w:val="24"/>
          <w:szCs w:val="24"/>
          <w:lang w:val="en-GB"/>
        </w:rPr>
        <w:t>.</w:t>
      </w:r>
      <w:r w:rsidR="00623D05" w:rsidRPr="000F2FC3">
        <w:rPr>
          <w:rFonts w:asciiTheme="majorHAnsi" w:hAnsiTheme="majorHAnsi"/>
          <w:sz w:val="24"/>
          <w:szCs w:val="24"/>
          <w:lang w:val="en-GB"/>
        </w:rPr>
        <w:t xml:space="preserve"> </w:t>
      </w:r>
      <w:r w:rsidR="007C622D" w:rsidRPr="000F2FC3">
        <w:rPr>
          <w:rFonts w:asciiTheme="majorHAnsi" w:hAnsiTheme="majorHAnsi"/>
          <w:sz w:val="24"/>
          <w:szCs w:val="24"/>
          <w:lang w:val="en-GB"/>
        </w:rPr>
        <w:t>One</w:t>
      </w:r>
      <w:r w:rsidR="00623D05" w:rsidRPr="000F2FC3">
        <w:rPr>
          <w:rFonts w:asciiTheme="majorHAnsi" w:hAnsiTheme="majorHAnsi"/>
          <w:sz w:val="24"/>
          <w:szCs w:val="24"/>
          <w:lang w:val="en-GB"/>
        </w:rPr>
        <w:t xml:space="preserve"> could argue that there is also utility gained when the carcasses are left to rot, since many creatures can eat from i</w:t>
      </w:r>
      <w:r w:rsidR="00A032B3" w:rsidRPr="000F2FC3">
        <w:rPr>
          <w:rFonts w:asciiTheme="majorHAnsi" w:hAnsiTheme="majorHAnsi"/>
          <w:sz w:val="24"/>
          <w:szCs w:val="24"/>
          <w:lang w:val="en-GB"/>
        </w:rPr>
        <w:t>t</w:t>
      </w:r>
      <w:r w:rsidR="00623D05" w:rsidRPr="000F2FC3">
        <w:rPr>
          <w:rFonts w:asciiTheme="majorHAnsi" w:hAnsiTheme="majorHAnsi"/>
          <w:sz w:val="24"/>
          <w:szCs w:val="24"/>
          <w:lang w:val="en-GB"/>
        </w:rPr>
        <w:t xml:space="preserve">. But in Singer’s theory, the </w:t>
      </w:r>
      <w:r w:rsidR="001D20B4" w:rsidRPr="000F2FC3">
        <w:rPr>
          <w:rFonts w:asciiTheme="majorHAnsi" w:hAnsiTheme="majorHAnsi"/>
          <w:sz w:val="24"/>
          <w:szCs w:val="24"/>
          <w:lang w:val="en-GB"/>
        </w:rPr>
        <w:t xml:space="preserve">utility for beings with the most capacities matters most, and so the benefit is greater when a human eats a dead deer than </w:t>
      </w:r>
      <w:r w:rsidR="00946CD9" w:rsidRPr="000F2FC3">
        <w:rPr>
          <w:rFonts w:asciiTheme="majorHAnsi" w:hAnsiTheme="majorHAnsi"/>
          <w:sz w:val="24"/>
          <w:szCs w:val="24"/>
          <w:lang w:val="en-GB"/>
        </w:rPr>
        <w:t xml:space="preserve">when it is left to </w:t>
      </w:r>
      <w:r w:rsidR="001D20B4" w:rsidRPr="000F2FC3">
        <w:rPr>
          <w:rFonts w:asciiTheme="majorHAnsi" w:hAnsiTheme="majorHAnsi"/>
          <w:sz w:val="24"/>
          <w:szCs w:val="24"/>
          <w:lang w:val="en-GB"/>
        </w:rPr>
        <w:t xml:space="preserve">flies or </w:t>
      </w:r>
      <w:r w:rsidR="00AB2C78" w:rsidRPr="000F2FC3">
        <w:rPr>
          <w:rFonts w:asciiTheme="majorHAnsi" w:hAnsiTheme="majorHAnsi"/>
          <w:sz w:val="24"/>
          <w:szCs w:val="24"/>
          <w:lang w:val="en-GB"/>
        </w:rPr>
        <w:t>scavengers.</w:t>
      </w:r>
      <w:r w:rsidR="008719EF" w:rsidRPr="000F2FC3">
        <w:rPr>
          <w:rFonts w:asciiTheme="majorHAnsi" w:hAnsiTheme="majorHAnsi"/>
          <w:sz w:val="24"/>
          <w:szCs w:val="24"/>
          <w:lang w:val="en-GB"/>
        </w:rPr>
        <w:t xml:space="preserve"> </w:t>
      </w:r>
    </w:p>
    <w:p w14:paraId="2B00383D" w14:textId="342464BE" w:rsidR="00D62571" w:rsidRPr="000F2FC3" w:rsidRDefault="00AB52BD" w:rsidP="00A13E86">
      <w:pPr>
        <w:ind w:firstLine="720"/>
        <w:jc w:val="both"/>
        <w:rPr>
          <w:rFonts w:asciiTheme="majorHAnsi" w:hAnsiTheme="majorHAnsi"/>
          <w:sz w:val="24"/>
          <w:szCs w:val="24"/>
          <w:lang w:val="en-GB"/>
        </w:rPr>
      </w:pPr>
      <w:r w:rsidRPr="000F2FC3">
        <w:rPr>
          <w:rFonts w:asciiTheme="majorHAnsi" w:hAnsiTheme="majorHAnsi"/>
          <w:sz w:val="24"/>
          <w:szCs w:val="24"/>
          <w:lang w:val="en-GB"/>
        </w:rPr>
        <w:t>Moreover,</w:t>
      </w:r>
      <w:r w:rsidR="00946CD9" w:rsidRPr="000F2FC3">
        <w:rPr>
          <w:rFonts w:asciiTheme="majorHAnsi" w:hAnsiTheme="majorHAnsi"/>
          <w:sz w:val="24"/>
          <w:szCs w:val="24"/>
          <w:lang w:val="en-GB"/>
        </w:rPr>
        <w:t xml:space="preserve"> Singer</w:t>
      </w:r>
      <w:r w:rsidR="008719EF" w:rsidRPr="000F2FC3">
        <w:rPr>
          <w:rFonts w:asciiTheme="majorHAnsi" w:hAnsiTheme="majorHAnsi"/>
          <w:sz w:val="24"/>
          <w:szCs w:val="24"/>
          <w:lang w:val="en-GB"/>
        </w:rPr>
        <w:t xml:space="preserve"> </w:t>
      </w:r>
      <w:r w:rsidRPr="000F2FC3">
        <w:rPr>
          <w:rFonts w:asciiTheme="majorHAnsi" w:hAnsiTheme="majorHAnsi"/>
          <w:sz w:val="24"/>
          <w:szCs w:val="24"/>
          <w:lang w:val="en-GB"/>
        </w:rPr>
        <w:t xml:space="preserve">is </w:t>
      </w:r>
      <w:r w:rsidR="008719EF" w:rsidRPr="000F2FC3">
        <w:rPr>
          <w:rFonts w:asciiTheme="majorHAnsi" w:hAnsiTheme="majorHAnsi"/>
          <w:sz w:val="24"/>
          <w:szCs w:val="24"/>
          <w:lang w:val="en-GB"/>
        </w:rPr>
        <w:t xml:space="preserve">not an absolutist when it comes to eating meat. He </w:t>
      </w:r>
      <w:r w:rsidR="00801F91" w:rsidRPr="000F2FC3">
        <w:rPr>
          <w:rFonts w:asciiTheme="majorHAnsi" w:hAnsiTheme="majorHAnsi"/>
          <w:sz w:val="24"/>
          <w:szCs w:val="24"/>
          <w:lang w:val="en-GB"/>
        </w:rPr>
        <w:t>questions</w:t>
      </w:r>
      <w:r w:rsidR="008719EF" w:rsidRPr="000F2FC3">
        <w:rPr>
          <w:rFonts w:asciiTheme="majorHAnsi" w:hAnsiTheme="majorHAnsi"/>
          <w:sz w:val="24"/>
          <w:szCs w:val="24"/>
          <w:lang w:val="en-GB"/>
        </w:rPr>
        <w:t xml:space="preserve"> that a hunter who shoots a deer should receive more criticism that someone buying ham at a supermarket, for “it is probably the intensively reared pig who has suffered more.”</w:t>
      </w:r>
      <w:r w:rsidR="008719EF" w:rsidRPr="000F2FC3">
        <w:rPr>
          <w:rFonts w:asciiTheme="majorHAnsi" w:hAnsiTheme="majorHAnsi"/>
          <w:sz w:val="24"/>
          <w:szCs w:val="24"/>
          <w:vertAlign w:val="superscript"/>
          <w:lang w:val="en-GB"/>
        </w:rPr>
        <w:footnoteReference w:id="95"/>
      </w:r>
      <w:r w:rsidRPr="000F2FC3">
        <w:rPr>
          <w:rFonts w:asciiTheme="majorHAnsi" w:hAnsiTheme="majorHAnsi"/>
          <w:sz w:val="24"/>
          <w:szCs w:val="24"/>
          <w:lang w:val="en-GB"/>
        </w:rPr>
        <w:t xml:space="preserve"> And</w:t>
      </w:r>
      <w:r w:rsidR="009E2B6B" w:rsidRPr="000F2FC3">
        <w:rPr>
          <w:rFonts w:asciiTheme="majorHAnsi" w:hAnsiTheme="majorHAnsi"/>
          <w:sz w:val="24"/>
          <w:szCs w:val="24"/>
          <w:lang w:val="en-GB"/>
        </w:rPr>
        <w:t xml:space="preserve"> co</w:t>
      </w:r>
      <w:r w:rsidR="00916016" w:rsidRPr="000F2FC3">
        <w:rPr>
          <w:rFonts w:asciiTheme="majorHAnsi" w:hAnsiTheme="majorHAnsi"/>
          <w:sz w:val="24"/>
          <w:szCs w:val="24"/>
          <w:lang w:val="en-GB"/>
        </w:rPr>
        <w:t>nsidering people that doubt about becoming vegetarian,</w:t>
      </w:r>
      <w:r w:rsidR="00801F91" w:rsidRPr="000F2FC3">
        <w:rPr>
          <w:rFonts w:asciiTheme="majorHAnsi" w:hAnsiTheme="majorHAnsi"/>
          <w:sz w:val="24"/>
          <w:szCs w:val="24"/>
          <w:lang w:val="en-GB"/>
        </w:rPr>
        <w:t xml:space="preserve"> he states that </w:t>
      </w:r>
      <w:r w:rsidR="00916016" w:rsidRPr="000F2FC3">
        <w:rPr>
          <w:rFonts w:asciiTheme="majorHAnsi" w:hAnsiTheme="majorHAnsi"/>
          <w:sz w:val="24"/>
          <w:szCs w:val="24"/>
          <w:lang w:val="en-GB"/>
        </w:rPr>
        <w:t xml:space="preserve">“we must ask ourselves, not: Is it </w:t>
      </w:r>
      <w:r w:rsidR="00916016" w:rsidRPr="000F2FC3">
        <w:rPr>
          <w:rFonts w:asciiTheme="majorHAnsi" w:hAnsiTheme="majorHAnsi"/>
          <w:i/>
          <w:iCs/>
          <w:sz w:val="24"/>
          <w:szCs w:val="24"/>
          <w:lang w:val="en-GB"/>
        </w:rPr>
        <w:t>ever</w:t>
      </w:r>
      <w:r w:rsidR="00916016" w:rsidRPr="000F2FC3">
        <w:rPr>
          <w:rFonts w:asciiTheme="majorHAnsi" w:hAnsiTheme="majorHAnsi"/>
          <w:sz w:val="24"/>
          <w:szCs w:val="24"/>
          <w:lang w:val="en-GB"/>
        </w:rPr>
        <w:t xml:space="preserve"> right to eat meat? But: Is it right to eat </w:t>
      </w:r>
      <w:r w:rsidR="00916016" w:rsidRPr="000F2FC3">
        <w:rPr>
          <w:rFonts w:asciiTheme="majorHAnsi" w:hAnsiTheme="majorHAnsi"/>
          <w:i/>
          <w:iCs/>
          <w:sz w:val="24"/>
          <w:szCs w:val="24"/>
          <w:lang w:val="en-GB"/>
        </w:rPr>
        <w:t xml:space="preserve">this </w:t>
      </w:r>
      <w:r w:rsidR="00916016" w:rsidRPr="000F2FC3">
        <w:rPr>
          <w:rFonts w:asciiTheme="majorHAnsi" w:hAnsiTheme="majorHAnsi"/>
          <w:sz w:val="24"/>
          <w:szCs w:val="24"/>
          <w:lang w:val="en-GB"/>
        </w:rPr>
        <w:t>meat?”</w:t>
      </w:r>
      <w:r w:rsidR="00916016" w:rsidRPr="000F2FC3">
        <w:rPr>
          <w:rStyle w:val="FootnoteReference"/>
          <w:rFonts w:asciiTheme="majorHAnsi" w:hAnsiTheme="majorHAnsi"/>
          <w:sz w:val="24"/>
          <w:szCs w:val="24"/>
          <w:lang w:val="en-GB"/>
        </w:rPr>
        <w:footnoteReference w:id="96"/>
      </w:r>
      <w:r w:rsidR="009A5D7B" w:rsidRPr="000F2FC3">
        <w:rPr>
          <w:rFonts w:asciiTheme="majorHAnsi" w:hAnsiTheme="majorHAnsi"/>
          <w:sz w:val="24"/>
          <w:szCs w:val="24"/>
          <w:lang w:val="en-GB"/>
        </w:rPr>
        <w:t xml:space="preserve"> If any type of meat could be acceptable, it would be that gained from shooting wildlife for population control.</w:t>
      </w:r>
      <w:r w:rsidR="002D27A9" w:rsidRPr="000F2FC3">
        <w:rPr>
          <w:rFonts w:asciiTheme="majorHAnsi" w:hAnsiTheme="majorHAnsi"/>
          <w:sz w:val="24"/>
          <w:szCs w:val="24"/>
          <w:lang w:val="en-GB"/>
        </w:rPr>
        <w:t xml:space="preserve"> On top of this, any other benefits gained from hunting are </w:t>
      </w:r>
      <w:r w:rsidR="00B05348" w:rsidRPr="000F2FC3">
        <w:rPr>
          <w:rFonts w:asciiTheme="majorHAnsi" w:hAnsiTheme="majorHAnsi"/>
          <w:sz w:val="24"/>
          <w:szCs w:val="24"/>
          <w:lang w:val="en-GB"/>
        </w:rPr>
        <w:t>a</w:t>
      </w:r>
      <w:r w:rsidR="002D27A9" w:rsidRPr="000F2FC3">
        <w:rPr>
          <w:rFonts w:asciiTheme="majorHAnsi" w:hAnsiTheme="majorHAnsi"/>
          <w:sz w:val="24"/>
          <w:szCs w:val="24"/>
          <w:lang w:val="en-GB"/>
        </w:rPr>
        <w:t xml:space="preserve"> bonus. Hunting could still </w:t>
      </w:r>
      <w:r w:rsidR="00AA00FE" w:rsidRPr="000F2FC3">
        <w:rPr>
          <w:rFonts w:asciiTheme="majorHAnsi" w:hAnsiTheme="majorHAnsi"/>
          <w:sz w:val="24"/>
          <w:szCs w:val="24"/>
          <w:lang w:val="en-GB"/>
        </w:rPr>
        <w:t>bring social benefits</w:t>
      </w:r>
      <w:r w:rsidR="00DF2826" w:rsidRPr="000F2FC3">
        <w:rPr>
          <w:rFonts w:asciiTheme="majorHAnsi" w:hAnsiTheme="majorHAnsi"/>
          <w:sz w:val="24"/>
          <w:szCs w:val="24"/>
          <w:lang w:val="en-GB"/>
        </w:rPr>
        <w:t xml:space="preserve"> and</w:t>
      </w:r>
      <w:r w:rsidR="002D27A9" w:rsidRPr="000F2FC3">
        <w:rPr>
          <w:rFonts w:asciiTheme="majorHAnsi" w:hAnsiTheme="majorHAnsi"/>
          <w:sz w:val="24"/>
          <w:szCs w:val="24"/>
          <w:lang w:val="en-GB"/>
        </w:rPr>
        <w:t xml:space="preserve"> it could bring hunters in a mystical connection to nature</w:t>
      </w:r>
      <w:r w:rsidR="00DF2826" w:rsidRPr="000F2FC3">
        <w:rPr>
          <w:rFonts w:asciiTheme="majorHAnsi" w:hAnsiTheme="majorHAnsi"/>
          <w:sz w:val="24"/>
          <w:szCs w:val="24"/>
          <w:lang w:val="en-GB"/>
        </w:rPr>
        <w:t xml:space="preserve">. On their own, these benefits are not enough of a justification for hunting, but when population control </w:t>
      </w:r>
      <w:r w:rsidR="00B02323" w:rsidRPr="000F2FC3">
        <w:rPr>
          <w:rFonts w:asciiTheme="majorHAnsi" w:hAnsiTheme="majorHAnsi"/>
          <w:sz w:val="24"/>
          <w:szCs w:val="24"/>
          <w:lang w:val="en-GB"/>
        </w:rPr>
        <w:t xml:space="preserve">makes it decisively acceptable, we would be wise to increase hunting’s utility as much as we can. </w:t>
      </w:r>
    </w:p>
    <w:p w14:paraId="2A0584A9" w14:textId="77777777" w:rsidR="009A5D7B" w:rsidRPr="000F2FC3" w:rsidRDefault="009A5D7B" w:rsidP="00A13E86">
      <w:pPr>
        <w:ind w:firstLine="720"/>
        <w:jc w:val="both"/>
        <w:rPr>
          <w:rFonts w:asciiTheme="majorHAnsi" w:hAnsiTheme="majorHAnsi"/>
          <w:sz w:val="24"/>
          <w:szCs w:val="24"/>
          <w:lang w:val="en-GB"/>
        </w:rPr>
      </w:pPr>
    </w:p>
    <w:p w14:paraId="40EFDEDC" w14:textId="77777777" w:rsidR="005B60CA" w:rsidRPr="000F2FC3" w:rsidRDefault="005B60CA" w:rsidP="00A13E86">
      <w:pPr>
        <w:ind w:firstLine="720"/>
        <w:jc w:val="both"/>
        <w:rPr>
          <w:rFonts w:asciiTheme="majorHAnsi" w:hAnsiTheme="majorHAnsi"/>
          <w:sz w:val="24"/>
          <w:szCs w:val="24"/>
          <w:lang w:val="en-GB"/>
        </w:rPr>
      </w:pPr>
    </w:p>
    <w:p w14:paraId="63732D7D" w14:textId="562ABB77" w:rsidR="005B60CA" w:rsidRPr="000F2FC3" w:rsidRDefault="00106513" w:rsidP="00D63237">
      <w:pPr>
        <w:pStyle w:val="Heading2"/>
        <w:rPr>
          <w:sz w:val="22"/>
          <w:szCs w:val="28"/>
          <w:lang w:val="en-GB"/>
        </w:rPr>
      </w:pPr>
      <w:bookmarkStart w:id="33" w:name="_Toc206584623"/>
      <w:r>
        <w:rPr>
          <w:sz w:val="22"/>
          <w:szCs w:val="28"/>
          <w:lang w:val="en-GB"/>
        </w:rPr>
        <w:t xml:space="preserve">2.6 </w:t>
      </w:r>
      <w:r w:rsidR="00D63237" w:rsidRPr="000F2FC3">
        <w:rPr>
          <w:sz w:val="22"/>
          <w:szCs w:val="28"/>
          <w:lang w:val="en-GB"/>
        </w:rPr>
        <w:t>What Singer’s Theory Means for My Film Plans</w:t>
      </w:r>
      <w:bookmarkEnd w:id="33"/>
    </w:p>
    <w:p w14:paraId="131A412C" w14:textId="32EC7D58" w:rsidR="00A81330" w:rsidRDefault="009A5D7B" w:rsidP="00D63237">
      <w:pPr>
        <w:jc w:val="both"/>
        <w:rPr>
          <w:rFonts w:asciiTheme="majorHAnsi" w:hAnsiTheme="majorHAnsi"/>
          <w:sz w:val="24"/>
          <w:szCs w:val="24"/>
          <w:lang w:val="en-GB"/>
        </w:rPr>
      </w:pPr>
      <w:r w:rsidRPr="000F2FC3">
        <w:rPr>
          <w:rFonts w:asciiTheme="majorHAnsi" w:hAnsiTheme="majorHAnsi"/>
          <w:sz w:val="24"/>
          <w:szCs w:val="24"/>
          <w:lang w:val="en-GB"/>
        </w:rPr>
        <w:t>In the last paragraph, it seemed that population control gave a decent justification for hunting within Singer’s utilitarianism.</w:t>
      </w:r>
      <w:r w:rsidR="00B02323" w:rsidRPr="000F2FC3">
        <w:rPr>
          <w:rFonts w:asciiTheme="majorHAnsi" w:hAnsiTheme="majorHAnsi"/>
          <w:sz w:val="24"/>
          <w:szCs w:val="24"/>
          <w:lang w:val="en-GB"/>
        </w:rPr>
        <w:t xml:space="preserve"> Condition (2), that the deer </w:t>
      </w:r>
      <w:r w:rsidR="00EE2536" w:rsidRPr="000F2FC3">
        <w:rPr>
          <w:rFonts w:asciiTheme="majorHAnsi" w:hAnsiTheme="majorHAnsi"/>
          <w:sz w:val="24"/>
          <w:szCs w:val="24"/>
          <w:lang w:val="en-GB"/>
        </w:rPr>
        <w:t xml:space="preserve">in my scene </w:t>
      </w:r>
      <w:r w:rsidR="00B02323" w:rsidRPr="000F2FC3">
        <w:rPr>
          <w:rFonts w:asciiTheme="majorHAnsi" w:hAnsiTheme="majorHAnsi"/>
          <w:sz w:val="24"/>
          <w:szCs w:val="24"/>
          <w:lang w:val="en-GB"/>
        </w:rPr>
        <w:t xml:space="preserve">must be the target of existing culling policies, </w:t>
      </w:r>
      <w:r w:rsidR="00EE2536" w:rsidRPr="000F2FC3">
        <w:rPr>
          <w:rFonts w:asciiTheme="majorHAnsi" w:hAnsiTheme="majorHAnsi"/>
          <w:sz w:val="24"/>
          <w:szCs w:val="24"/>
          <w:lang w:val="en-GB"/>
        </w:rPr>
        <w:t xml:space="preserve">is </w:t>
      </w:r>
      <w:r w:rsidR="0051199C" w:rsidRPr="000F2FC3">
        <w:rPr>
          <w:rFonts w:asciiTheme="majorHAnsi" w:hAnsiTheme="majorHAnsi"/>
          <w:sz w:val="24"/>
          <w:szCs w:val="24"/>
          <w:lang w:val="en-GB"/>
        </w:rPr>
        <w:t>t</w:t>
      </w:r>
      <w:r w:rsidR="00EE2536" w:rsidRPr="000F2FC3">
        <w:rPr>
          <w:rFonts w:asciiTheme="majorHAnsi" w:hAnsiTheme="majorHAnsi"/>
          <w:sz w:val="24"/>
          <w:szCs w:val="24"/>
          <w:lang w:val="en-GB"/>
        </w:rPr>
        <w:t xml:space="preserve">hereby validated. This </w:t>
      </w:r>
      <w:r w:rsidR="0051199C" w:rsidRPr="000F2FC3">
        <w:rPr>
          <w:rFonts w:asciiTheme="majorHAnsi" w:hAnsiTheme="majorHAnsi"/>
          <w:sz w:val="24"/>
          <w:szCs w:val="24"/>
          <w:lang w:val="en-GB"/>
        </w:rPr>
        <w:t>is</w:t>
      </w:r>
      <w:r w:rsidR="00EE2536" w:rsidRPr="000F2FC3">
        <w:rPr>
          <w:rFonts w:asciiTheme="majorHAnsi" w:hAnsiTheme="majorHAnsi"/>
          <w:sz w:val="24"/>
          <w:szCs w:val="24"/>
          <w:lang w:val="en-GB"/>
        </w:rPr>
        <w:t xml:space="preserve"> also the case with</w:t>
      </w:r>
      <w:r w:rsidR="000143D7" w:rsidRPr="000F2FC3">
        <w:rPr>
          <w:rFonts w:asciiTheme="majorHAnsi" w:hAnsiTheme="majorHAnsi"/>
          <w:sz w:val="24"/>
          <w:szCs w:val="24"/>
          <w:lang w:val="en-GB"/>
        </w:rPr>
        <w:t xml:space="preserve"> </w:t>
      </w:r>
      <w:r w:rsidR="00FE70C0" w:rsidRPr="000F2FC3">
        <w:rPr>
          <w:rFonts w:asciiTheme="majorHAnsi" w:hAnsiTheme="majorHAnsi"/>
          <w:sz w:val="24"/>
          <w:szCs w:val="24"/>
          <w:lang w:val="en-GB"/>
        </w:rPr>
        <w:t>condition (1)</w:t>
      </w:r>
      <w:r w:rsidR="0051199C" w:rsidRPr="000F2FC3">
        <w:rPr>
          <w:rFonts w:asciiTheme="majorHAnsi" w:hAnsiTheme="majorHAnsi"/>
          <w:sz w:val="24"/>
          <w:szCs w:val="24"/>
          <w:lang w:val="en-GB"/>
        </w:rPr>
        <w:t xml:space="preserve">, </w:t>
      </w:r>
      <w:r w:rsidR="00FE70C0" w:rsidRPr="000F2FC3">
        <w:rPr>
          <w:rFonts w:asciiTheme="majorHAnsi" w:hAnsiTheme="majorHAnsi"/>
          <w:sz w:val="24"/>
          <w:szCs w:val="24"/>
          <w:lang w:val="en-GB"/>
        </w:rPr>
        <w:t xml:space="preserve">i.e. to </w:t>
      </w:r>
      <w:r w:rsidR="0051199C" w:rsidRPr="000F2FC3">
        <w:rPr>
          <w:rFonts w:asciiTheme="majorHAnsi" w:hAnsiTheme="majorHAnsi"/>
          <w:sz w:val="24"/>
          <w:szCs w:val="24"/>
          <w:lang w:val="en-GB"/>
        </w:rPr>
        <w:t>use every part of the deer onscreen</w:t>
      </w:r>
      <w:r w:rsidR="00F40E21" w:rsidRPr="000F2FC3">
        <w:rPr>
          <w:rFonts w:asciiTheme="majorHAnsi" w:hAnsiTheme="majorHAnsi"/>
          <w:sz w:val="24"/>
          <w:szCs w:val="24"/>
          <w:lang w:val="en-GB"/>
        </w:rPr>
        <w:t>, since we would be increasing the utility of the animal we killed</w:t>
      </w:r>
      <w:r w:rsidR="0051199C" w:rsidRPr="000F2FC3">
        <w:rPr>
          <w:rFonts w:asciiTheme="majorHAnsi" w:hAnsiTheme="majorHAnsi"/>
          <w:sz w:val="24"/>
          <w:szCs w:val="24"/>
          <w:lang w:val="en-GB"/>
        </w:rPr>
        <w:t>.</w:t>
      </w:r>
      <w:r w:rsidR="00C57114" w:rsidRPr="000F2FC3">
        <w:rPr>
          <w:rFonts w:asciiTheme="majorHAnsi" w:hAnsiTheme="majorHAnsi"/>
          <w:sz w:val="24"/>
          <w:szCs w:val="24"/>
          <w:lang w:val="en-GB"/>
        </w:rPr>
        <w:t xml:space="preserve"> I would discuss the other conditions here as well, but it is really of little use. B</w:t>
      </w:r>
      <w:r w:rsidR="001F59E9" w:rsidRPr="000F2FC3">
        <w:rPr>
          <w:rFonts w:asciiTheme="majorHAnsi" w:hAnsiTheme="majorHAnsi"/>
          <w:sz w:val="24"/>
          <w:szCs w:val="24"/>
          <w:lang w:val="en-GB"/>
        </w:rPr>
        <w:t xml:space="preserve">y calling hunting for population management “not be the greatest evil that you can do” Singer </w:t>
      </w:r>
      <w:r w:rsidR="005F143C" w:rsidRPr="000F2FC3">
        <w:rPr>
          <w:rFonts w:asciiTheme="majorHAnsi" w:hAnsiTheme="majorHAnsi"/>
          <w:sz w:val="24"/>
          <w:szCs w:val="24"/>
          <w:lang w:val="en-GB"/>
        </w:rPr>
        <w:t>attests</w:t>
      </w:r>
      <w:r w:rsidR="001F59E9" w:rsidRPr="000F2FC3">
        <w:rPr>
          <w:rFonts w:asciiTheme="majorHAnsi" w:hAnsiTheme="majorHAnsi"/>
          <w:sz w:val="24"/>
          <w:szCs w:val="24"/>
          <w:lang w:val="en-GB"/>
        </w:rPr>
        <w:t xml:space="preserve"> that</w:t>
      </w:r>
      <w:r w:rsidR="0051199C" w:rsidRPr="000F2FC3">
        <w:rPr>
          <w:rFonts w:asciiTheme="majorHAnsi" w:hAnsiTheme="majorHAnsi"/>
          <w:sz w:val="24"/>
          <w:szCs w:val="24"/>
          <w:lang w:val="en-GB"/>
        </w:rPr>
        <w:t xml:space="preserve"> hunting</w:t>
      </w:r>
      <w:r w:rsidR="00946846" w:rsidRPr="000F2FC3">
        <w:rPr>
          <w:rFonts w:asciiTheme="majorHAnsi" w:hAnsiTheme="majorHAnsi"/>
          <w:sz w:val="24"/>
          <w:szCs w:val="24"/>
          <w:lang w:val="en-GB"/>
        </w:rPr>
        <w:t xml:space="preserve"> might fit with his theory in the letter, but not in the spirit.</w:t>
      </w:r>
      <w:r w:rsidR="00AF486E" w:rsidRPr="000F2FC3">
        <w:rPr>
          <w:rFonts w:asciiTheme="majorHAnsi" w:hAnsiTheme="majorHAnsi"/>
          <w:sz w:val="24"/>
          <w:szCs w:val="24"/>
          <w:lang w:val="en-GB"/>
        </w:rPr>
        <w:t xml:space="preserve"> If, after 50 years of writing, Singer only </w:t>
      </w:r>
      <w:r w:rsidR="00F40E21" w:rsidRPr="000F2FC3">
        <w:rPr>
          <w:rFonts w:asciiTheme="majorHAnsi" w:hAnsiTheme="majorHAnsi"/>
          <w:sz w:val="24"/>
          <w:szCs w:val="24"/>
          <w:lang w:val="en-GB"/>
        </w:rPr>
        <w:t>produced this</w:t>
      </w:r>
      <w:r w:rsidR="00AF486E" w:rsidRPr="000F2FC3">
        <w:rPr>
          <w:rFonts w:asciiTheme="majorHAnsi" w:hAnsiTheme="majorHAnsi"/>
          <w:sz w:val="24"/>
          <w:szCs w:val="24"/>
          <w:lang w:val="en-GB"/>
        </w:rPr>
        <w:t xml:space="preserve"> reluctant non-disapproval for eco-minded hunting</w:t>
      </w:r>
      <w:r w:rsidR="005F143C" w:rsidRPr="000F2FC3">
        <w:rPr>
          <w:rFonts w:asciiTheme="majorHAnsi" w:hAnsiTheme="majorHAnsi"/>
          <w:sz w:val="24"/>
          <w:szCs w:val="24"/>
          <w:lang w:val="en-GB"/>
        </w:rPr>
        <w:t xml:space="preserve"> in a live Q&amp;A</w:t>
      </w:r>
      <w:r w:rsidR="00AF486E" w:rsidRPr="000F2FC3">
        <w:rPr>
          <w:rFonts w:asciiTheme="majorHAnsi" w:hAnsiTheme="majorHAnsi"/>
          <w:sz w:val="24"/>
          <w:szCs w:val="24"/>
          <w:lang w:val="en-GB"/>
        </w:rPr>
        <w:t xml:space="preserve">, </w:t>
      </w:r>
      <w:r w:rsidR="00C12BBA" w:rsidRPr="000F2FC3">
        <w:rPr>
          <w:rFonts w:asciiTheme="majorHAnsi" w:hAnsiTheme="majorHAnsi"/>
          <w:sz w:val="24"/>
          <w:szCs w:val="24"/>
          <w:lang w:val="en-GB"/>
        </w:rPr>
        <w:t xml:space="preserve">I do not doubt there would be </w:t>
      </w:r>
      <w:r w:rsidR="009E6E40" w:rsidRPr="000F2FC3">
        <w:rPr>
          <w:rFonts w:asciiTheme="majorHAnsi" w:hAnsiTheme="majorHAnsi"/>
          <w:sz w:val="24"/>
          <w:szCs w:val="24"/>
          <w:lang w:val="en-GB"/>
        </w:rPr>
        <w:t>room to</w:t>
      </w:r>
      <w:r w:rsidR="00C12BBA" w:rsidRPr="000F2FC3">
        <w:rPr>
          <w:rFonts w:asciiTheme="majorHAnsi" w:hAnsiTheme="majorHAnsi"/>
          <w:sz w:val="24"/>
          <w:szCs w:val="24"/>
          <w:lang w:val="en-GB"/>
        </w:rPr>
        <w:t xml:space="preserve"> accept a real hunting scene.</w:t>
      </w:r>
      <w:r w:rsidR="009E6E40" w:rsidRPr="000F2FC3">
        <w:rPr>
          <w:rFonts w:asciiTheme="majorHAnsi" w:hAnsiTheme="majorHAnsi"/>
          <w:sz w:val="24"/>
          <w:szCs w:val="24"/>
          <w:lang w:val="en-GB"/>
        </w:rPr>
        <w:t xml:space="preserve"> </w:t>
      </w:r>
      <w:r w:rsidR="003C4769" w:rsidRPr="000F2FC3">
        <w:rPr>
          <w:rFonts w:asciiTheme="majorHAnsi" w:hAnsiTheme="majorHAnsi"/>
          <w:sz w:val="24"/>
          <w:szCs w:val="24"/>
          <w:lang w:val="en-GB"/>
        </w:rPr>
        <w:t xml:space="preserve">As with Regan, the response from Singer would most likely be that the whole thing is avoidable by using CGI. </w:t>
      </w:r>
      <w:r w:rsidR="009E6E40" w:rsidRPr="000F2FC3">
        <w:rPr>
          <w:rFonts w:asciiTheme="majorHAnsi" w:hAnsiTheme="majorHAnsi"/>
          <w:sz w:val="24"/>
          <w:szCs w:val="24"/>
          <w:lang w:val="en-GB"/>
        </w:rPr>
        <w:t xml:space="preserve">Hunting </w:t>
      </w:r>
      <w:r w:rsidR="003C4769" w:rsidRPr="000F2FC3">
        <w:rPr>
          <w:rFonts w:asciiTheme="majorHAnsi" w:hAnsiTheme="majorHAnsi"/>
          <w:sz w:val="24"/>
          <w:szCs w:val="24"/>
          <w:lang w:val="en-GB"/>
        </w:rPr>
        <w:t>just</w:t>
      </w:r>
      <w:r w:rsidR="009E6E40" w:rsidRPr="000F2FC3">
        <w:rPr>
          <w:rFonts w:asciiTheme="majorHAnsi" w:hAnsiTheme="majorHAnsi"/>
          <w:sz w:val="24"/>
          <w:szCs w:val="24"/>
          <w:lang w:val="en-GB"/>
        </w:rPr>
        <w:t xml:space="preserve"> does not fit well </w:t>
      </w:r>
      <w:r w:rsidR="00EC2D7B">
        <w:rPr>
          <w:rFonts w:asciiTheme="majorHAnsi" w:hAnsiTheme="majorHAnsi"/>
          <w:sz w:val="24"/>
          <w:szCs w:val="24"/>
          <w:lang w:val="en-GB"/>
        </w:rPr>
        <w:t xml:space="preserve">with </w:t>
      </w:r>
      <w:r w:rsidR="009E6E40" w:rsidRPr="000F2FC3">
        <w:rPr>
          <w:rFonts w:asciiTheme="majorHAnsi" w:hAnsiTheme="majorHAnsi"/>
          <w:sz w:val="24"/>
          <w:szCs w:val="24"/>
          <w:lang w:val="en-GB"/>
        </w:rPr>
        <w:t>Singer’s individualism, just as it doesn’t with Regan’s. What a veterinarian</w:t>
      </w:r>
      <w:r w:rsidR="003C4769" w:rsidRPr="000F2FC3">
        <w:rPr>
          <w:rFonts w:asciiTheme="majorHAnsi" w:hAnsiTheme="majorHAnsi"/>
          <w:sz w:val="24"/>
          <w:szCs w:val="24"/>
          <w:lang w:val="en-GB"/>
        </w:rPr>
        <w:t xml:space="preserve"> manual</w:t>
      </w:r>
      <w:r w:rsidR="009E6E40" w:rsidRPr="000F2FC3">
        <w:rPr>
          <w:rFonts w:asciiTheme="majorHAnsi" w:hAnsiTheme="majorHAnsi"/>
          <w:sz w:val="24"/>
          <w:szCs w:val="24"/>
          <w:lang w:val="en-GB"/>
        </w:rPr>
        <w:t xml:space="preserve"> called the “ethical dichotomy of killing wild animals to protect them”</w:t>
      </w:r>
      <w:r w:rsidR="009E6E40" w:rsidRPr="000F2FC3">
        <w:rPr>
          <w:rFonts w:asciiTheme="majorHAnsi" w:hAnsiTheme="majorHAnsi"/>
          <w:sz w:val="24"/>
          <w:szCs w:val="24"/>
          <w:vertAlign w:val="superscript"/>
          <w:lang w:val="en-GB"/>
        </w:rPr>
        <w:footnoteReference w:id="97"/>
      </w:r>
      <w:r w:rsidR="009E6E40" w:rsidRPr="000F2FC3">
        <w:rPr>
          <w:rFonts w:asciiTheme="majorHAnsi" w:hAnsiTheme="majorHAnsi"/>
          <w:sz w:val="24"/>
          <w:szCs w:val="24"/>
          <w:lang w:val="en-GB"/>
        </w:rPr>
        <w:t xml:space="preserve"> cannot easily be solved within these strands of animal ethics.</w:t>
      </w:r>
      <w:r w:rsidR="000143D7" w:rsidRPr="000F2FC3">
        <w:rPr>
          <w:rFonts w:asciiTheme="majorHAnsi" w:hAnsiTheme="majorHAnsi"/>
          <w:sz w:val="24"/>
          <w:szCs w:val="24"/>
          <w:lang w:val="en-GB"/>
        </w:rPr>
        <w:t xml:space="preserve"> </w:t>
      </w:r>
    </w:p>
    <w:p w14:paraId="765499BD" w14:textId="77777777" w:rsidR="006D5C6D" w:rsidRDefault="006D5C6D" w:rsidP="00D63237">
      <w:pPr>
        <w:jc w:val="both"/>
        <w:rPr>
          <w:rFonts w:asciiTheme="majorHAnsi" w:hAnsiTheme="majorHAnsi"/>
          <w:sz w:val="24"/>
          <w:szCs w:val="24"/>
          <w:lang w:val="en-GB"/>
        </w:rPr>
      </w:pPr>
    </w:p>
    <w:p w14:paraId="1FB81B4B" w14:textId="77777777" w:rsidR="006D5C6D" w:rsidRDefault="006D5C6D" w:rsidP="00D63237">
      <w:pPr>
        <w:jc w:val="both"/>
        <w:rPr>
          <w:rFonts w:asciiTheme="majorHAnsi" w:hAnsiTheme="majorHAnsi"/>
          <w:sz w:val="24"/>
          <w:szCs w:val="24"/>
          <w:lang w:val="en-GB"/>
        </w:rPr>
      </w:pPr>
    </w:p>
    <w:p w14:paraId="7B2D3466" w14:textId="7F72C2A3" w:rsidR="006D5C6D" w:rsidRPr="000F2FC3" w:rsidRDefault="006D5C6D" w:rsidP="006D5C6D">
      <w:pPr>
        <w:pStyle w:val="Heading2"/>
        <w:rPr>
          <w:lang w:val="en-GB"/>
        </w:rPr>
      </w:pPr>
      <w:bookmarkStart w:id="34" w:name="_Toc206584624"/>
      <w:r>
        <w:rPr>
          <w:lang w:val="en-GB"/>
        </w:rPr>
        <w:t>2.7 A Brief Note on the Incompatibility of Singer and Regan with Ecology</w:t>
      </w:r>
      <w:bookmarkEnd w:id="34"/>
    </w:p>
    <w:p w14:paraId="6D16B77E" w14:textId="37C8F6CF" w:rsidR="001F59E9" w:rsidRDefault="00A81330" w:rsidP="006D5C6D">
      <w:pPr>
        <w:jc w:val="both"/>
        <w:rPr>
          <w:rFonts w:asciiTheme="majorHAnsi" w:hAnsiTheme="majorHAnsi"/>
          <w:sz w:val="24"/>
          <w:szCs w:val="24"/>
          <w:lang w:val="en-GB"/>
        </w:rPr>
      </w:pPr>
      <w:r w:rsidRPr="000F2FC3">
        <w:rPr>
          <w:rFonts w:asciiTheme="majorHAnsi" w:hAnsiTheme="majorHAnsi"/>
          <w:sz w:val="24"/>
          <w:szCs w:val="24"/>
          <w:lang w:val="en-GB"/>
        </w:rPr>
        <w:t xml:space="preserve">The reason that Singer’s theory seemed to give room to hunting was because I </w:t>
      </w:r>
      <w:r w:rsidR="00477444" w:rsidRPr="000F2FC3">
        <w:rPr>
          <w:rFonts w:asciiTheme="majorHAnsi" w:hAnsiTheme="majorHAnsi"/>
          <w:sz w:val="24"/>
          <w:szCs w:val="24"/>
          <w:lang w:val="en-GB"/>
        </w:rPr>
        <w:t>introduced</w:t>
      </w:r>
      <w:r w:rsidRPr="000F2FC3">
        <w:rPr>
          <w:rFonts w:asciiTheme="majorHAnsi" w:hAnsiTheme="majorHAnsi"/>
          <w:sz w:val="24"/>
          <w:szCs w:val="24"/>
          <w:lang w:val="en-GB"/>
        </w:rPr>
        <w:t xml:space="preserve"> the </w:t>
      </w:r>
      <w:r w:rsidR="003C4769" w:rsidRPr="000F2FC3">
        <w:rPr>
          <w:rFonts w:asciiTheme="majorHAnsi" w:hAnsiTheme="majorHAnsi"/>
          <w:sz w:val="24"/>
          <w:szCs w:val="24"/>
          <w:lang w:val="en-GB"/>
        </w:rPr>
        <w:t>interest</w:t>
      </w:r>
      <w:r w:rsidRPr="000F2FC3">
        <w:rPr>
          <w:rFonts w:asciiTheme="majorHAnsi" w:hAnsiTheme="majorHAnsi"/>
          <w:sz w:val="24"/>
          <w:szCs w:val="24"/>
          <w:lang w:val="en-GB"/>
        </w:rPr>
        <w:t xml:space="preserve"> of the deer’s </w:t>
      </w:r>
      <w:r w:rsidR="00671CCB" w:rsidRPr="000F2FC3">
        <w:rPr>
          <w:rFonts w:asciiTheme="majorHAnsi" w:hAnsiTheme="majorHAnsi"/>
          <w:sz w:val="24"/>
          <w:szCs w:val="24"/>
          <w:lang w:val="en-GB"/>
        </w:rPr>
        <w:t>ecosystem</w:t>
      </w:r>
      <w:r w:rsidR="003C4769" w:rsidRPr="000F2FC3">
        <w:rPr>
          <w:rFonts w:asciiTheme="majorHAnsi" w:hAnsiTheme="majorHAnsi"/>
          <w:sz w:val="24"/>
          <w:szCs w:val="24"/>
          <w:lang w:val="en-GB"/>
        </w:rPr>
        <w:t xml:space="preserve"> as a factor in the </w:t>
      </w:r>
      <w:r w:rsidR="00052AC0" w:rsidRPr="000F2FC3">
        <w:rPr>
          <w:rFonts w:asciiTheme="majorHAnsi" w:hAnsiTheme="majorHAnsi"/>
          <w:sz w:val="24"/>
          <w:szCs w:val="24"/>
          <w:lang w:val="en-GB"/>
        </w:rPr>
        <w:t>utilitarian</w:t>
      </w:r>
      <w:r w:rsidR="003C4769" w:rsidRPr="000F2FC3">
        <w:rPr>
          <w:rFonts w:asciiTheme="majorHAnsi" w:hAnsiTheme="majorHAnsi"/>
          <w:sz w:val="24"/>
          <w:szCs w:val="24"/>
          <w:lang w:val="en-GB"/>
        </w:rPr>
        <w:t xml:space="preserve"> calculus</w:t>
      </w:r>
      <w:r w:rsidRPr="000F2FC3">
        <w:rPr>
          <w:rFonts w:asciiTheme="majorHAnsi" w:hAnsiTheme="majorHAnsi"/>
          <w:sz w:val="24"/>
          <w:szCs w:val="24"/>
          <w:lang w:val="en-GB"/>
        </w:rPr>
        <w:t>. B</w:t>
      </w:r>
      <w:r w:rsidR="006B2722" w:rsidRPr="000F2FC3">
        <w:rPr>
          <w:rFonts w:asciiTheme="majorHAnsi" w:hAnsiTheme="majorHAnsi"/>
          <w:sz w:val="24"/>
          <w:szCs w:val="24"/>
          <w:lang w:val="en-GB"/>
        </w:rPr>
        <w:t>y adding the eco</w:t>
      </w:r>
      <w:r w:rsidR="00671CCB" w:rsidRPr="000F2FC3">
        <w:rPr>
          <w:rFonts w:asciiTheme="majorHAnsi" w:hAnsiTheme="majorHAnsi"/>
          <w:sz w:val="24"/>
          <w:szCs w:val="24"/>
          <w:lang w:val="en-GB"/>
        </w:rPr>
        <w:t>system</w:t>
      </w:r>
      <w:r w:rsidR="006B2722" w:rsidRPr="000F2FC3">
        <w:rPr>
          <w:rFonts w:asciiTheme="majorHAnsi" w:hAnsiTheme="majorHAnsi"/>
          <w:sz w:val="24"/>
          <w:szCs w:val="24"/>
          <w:lang w:val="en-GB"/>
        </w:rPr>
        <w:t>’s interest, I</w:t>
      </w:r>
      <w:r w:rsidR="008D0402" w:rsidRPr="000F2FC3">
        <w:rPr>
          <w:rFonts w:asciiTheme="majorHAnsi" w:hAnsiTheme="majorHAnsi"/>
          <w:sz w:val="24"/>
          <w:szCs w:val="24"/>
          <w:lang w:val="en-GB"/>
        </w:rPr>
        <w:t xml:space="preserve"> shifted the meaning of Singer’s theory. E</w:t>
      </w:r>
      <w:r w:rsidR="006B2722" w:rsidRPr="000F2FC3">
        <w:rPr>
          <w:rFonts w:asciiTheme="majorHAnsi" w:hAnsiTheme="majorHAnsi"/>
          <w:sz w:val="24"/>
          <w:szCs w:val="24"/>
          <w:lang w:val="en-GB"/>
        </w:rPr>
        <w:t>ffectively</w:t>
      </w:r>
      <w:r w:rsidR="008D0402" w:rsidRPr="000F2FC3">
        <w:rPr>
          <w:rFonts w:asciiTheme="majorHAnsi" w:hAnsiTheme="majorHAnsi"/>
          <w:sz w:val="24"/>
          <w:szCs w:val="24"/>
          <w:lang w:val="en-GB"/>
        </w:rPr>
        <w:t>, this consideration opens the door to Aldo Leopold’s land ethic, which is the topic of the next section.</w:t>
      </w:r>
      <w:r w:rsidR="00343A4A" w:rsidRPr="000F2FC3">
        <w:rPr>
          <w:rFonts w:asciiTheme="majorHAnsi" w:hAnsiTheme="majorHAnsi"/>
          <w:sz w:val="24"/>
          <w:szCs w:val="24"/>
          <w:lang w:val="en-GB"/>
        </w:rPr>
        <w:t xml:space="preserve"> </w:t>
      </w:r>
      <w:r w:rsidR="00EF22ED">
        <w:rPr>
          <w:rFonts w:asciiTheme="majorHAnsi" w:hAnsiTheme="majorHAnsi"/>
          <w:sz w:val="24"/>
          <w:szCs w:val="24"/>
          <w:lang w:val="en-GB"/>
        </w:rPr>
        <w:t xml:space="preserve">The point of </w:t>
      </w:r>
      <w:r w:rsidR="00903ADD">
        <w:rPr>
          <w:rFonts w:asciiTheme="majorHAnsi" w:hAnsiTheme="majorHAnsi"/>
          <w:sz w:val="24"/>
          <w:szCs w:val="24"/>
          <w:lang w:val="en-GB"/>
        </w:rPr>
        <w:t>the current</w:t>
      </w:r>
      <w:r w:rsidR="00EF22ED">
        <w:rPr>
          <w:rFonts w:asciiTheme="majorHAnsi" w:hAnsiTheme="majorHAnsi"/>
          <w:sz w:val="24"/>
          <w:szCs w:val="24"/>
          <w:lang w:val="en-GB"/>
        </w:rPr>
        <w:t xml:space="preserve"> </w:t>
      </w:r>
      <w:r w:rsidR="00903ADD">
        <w:rPr>
          <w:rFonts w:asciiTheme="majorHAnsi" w:hAnsiTheme="majorHAnsi"/>
          <w:sz w:val="24"/>
          <w:szCs w:val="24"/>
          <w:lang w:val="en-GB"/>
        </w:rPr>
        <w:t xml:space="preserve">brief </w:t>
      </w:r>
      <w:r w:rsidR="00EF22ED">
        <w:rPr>
          <w:rFonts w:asciiTheme="majorHAnsi" w:hAnsiTheme="majorHAnsi"/>
          <w:sz w:val="24"/>
          <w:szCs w:val="24"/>
          <w:lang w:val="en-GB"/>
        </w:rPr>
        <w:t>paragraph is that</w:t>
      </w:r>
      <w:r w:rsidR="00343A4A" w:rsidRPr="000F2FC3">
        <w:rPr>
          <w:rFonts w:asciiTheme="majorHAnsi" w:hAnsiTheme="majorHAnsi"/>
          <w:sz w:val="24"/>
          <w:szCs w:val="24"/>
          <w:lang w:val="en-GB"/>
        </w:rPr>
        <w:t xml:space="preserve"> </w:t>
      </w:r>
      <w:r w:rsidR="00AA00FE" w:rsidRPr="000F2FC3">
        <w:rPr>
          <w:rFonts w:asciiTheme="majorHAnsi" w:hAnsiTheme="majorHAnsi"/>
          <w:sz w:val="24"/>
          <w:szCs w:val="24"/>
          <w:lang w:val="en-GB"/>
        </w:rPr>
        <w:t>utilitarian and Kantian animal ethics</w:t>
      </w:r>
      <w:r w:rsidR="00052AC0" w:rsidRPr="000F2FC3">
        <w:rPr>
          <w:rFonts w:asciiTheme="majorHAnsi" w:hAnsiTheme="majorHAnsi"/>
          <w:sz w:val="24"/>
          <w:szCs w:val="24"/>
          <w:lang w:val="en-GB"/>
        </w:rPr>
        <w:t xml:space="preserve"> theories</w:t>
      </w:r>
      <w:r w:rsidR="00AA00FE" w:rsidRPr="000F2FC3">
        <w:rPr>
          <w:rFonts w:asciiTheme="majorHAnsi" w:hAnsiTheme="majorHAnsi"/>
          <w:sz w:val="24"/>
          <w:szCs w:val="24"/>
          <w:lang w:val="en-GB"/>
        </w:rPr>
        <w:t xml:space="preserve"> break down when applied to ecosystems</w:t>
      </w:r>
      <w:r w:rsidR="00052AC0" w:rsidRPr="000F2FC3">
        <w:rPr>
          <w:rFonts w:asciiTheme="majorHAnsi" w:hAnsiTheme="majorHAnsi"/>
          <w:sz w:val="24"/>
          <w:szCs w:val="24"/>
          <w:lang w:val="en-GB"/>
        </w:rPr>
        <w:t xml:space="preserve">. </w:t>
      </w:r>
      <w:r w:rsidR="00EF22ED">
        <w:rPr>
          <w:rFonts w:asciiTheme="majorHAnsi" w:hAnsiTheme="majorHAnsi"/>
          <w:sz w:val="24"/>
          <w:szCs w:val="24"/>
          <w:lang w:val="en-GB"/>
        </w:rPr>
        <w:t xml:space="preserve">Both strands of animal ethics are fundamentally individualistic, meaning that </w:t>
      </w:r>
      <w:r w:rsidR="002F59AC">
        <w:rPr>
          <w:rFonts w:asciiTheme="majorHAnsi" w:hAnsiTheme="majorHAnsi"/>
          <w:sz w:val="24"/>
          <w:szCs w:val="24"/>
          <w:lang w:val="en-GB"/>
        </w:rPr>
        <w:t xml:space="preserve">the interest of species or ecosystems (if it is taken into consideration at all) is subservient to the individuals’. </w:t>
      </w:r>
      <w:r w:rsidR="00442E7E">
        <w:rPr>
          <w:rFonts w:asciiTheme="majorHAnsi" w:hAnsiTheme="majorHAnsi"/>
          <w:sz w:val="24"/>
          <w:szCs w:val="24"/>
          <w:lang w:val="en-GB"/>
        </w:rPr>
        <w:t xml:space="preserve">As Regan notes: “The rights view is a view about the moral rights of individuals. Species are not individuals, and the rights view does not recognize the moral rights of species to anything, including </w:t>
      </w:r>
      <w:r w:rsidR="00BC57C2">
        <w:rPr>
          <w:rFonts w:asciiTheme="majorHAnsi" w:hAnsiTheme="majorHAnsi"/>
          <w:sz w:val="24"/>
          <w:szCs w:val="24"/>
          <w:lang w:val="en-GB"/>
        </w:rPr>
        <w:t>survival</w:t>
      </w:r>
      <w:r w:rsidR="00442E7E">
        <w:rPr>
          <w:rFonts w:asciiTheme="majorHAnsi" w:hAnsiTheme="majorHAnsi"/>
          <w:sz w:val="24"/>
          <w:szCs w:val="24"/>
          <w:lang w:val="en-GB"/>
        </w:rPr>
        <w:t>.”</w:t>
      </w:r>
      <w:r w:rsidR="00442E7E">
        <w:rPr>
          <w:rStyle w:val="FootnoteReference"/>
          <w:rFonts w:asciiTheme="majorHAnsi" w:hAnsiTheme="majorHAnsi"/>
          <w:sz w:val="24"/>
          <w:szCs w:val="24"/>
          <w:lang w:val="en-GB"/>
        </w:rPr>
        <w:footnoteReference w:id="98"/>
      </w:r>
      <w:r w:rsidR="00903ADD">
        <w:rPr>
          <w:rFonts w:asciiTheme="majorHAnsi" w:hAnsiTheme="majorHAnsi"/>
          <w:sz w:val="24"/>
          <w:szCs w:val="24"/>
          <w:lang w:val="en-GB"/>
        </w:rPr>
        <w:t xml:space="preserve"> </w:t>
      </w:r>
      <w:r w:rsidR="00D07455">
        <w:rPr>
          <w:rFonts w:asciiTheme="majorHAnsi" w:hAnsiTheme="majorHAnsi"/>
          <w:sz w:val="24"/>
          <w:szCs w:val="24"/>
          <w:lang w:val="en-GB"/>
        </w:rPr>
        <w:t>The same goes for ecosystems</w:t>
      </w:r>
      <w:r w:rsidR="00BC57C2">
        <w:rPr>
          <w:rFonts w:asciiTheme="majorHAnsi" w:hAnsiTheme="majorHAnsi"/>
          <w:sz w:val="24"/>
          <w:szCs w:val="24"/>
          <w:lang w:val="en-GB"/>
        </w:rPr>
        <w:t>:</w:t>
      </w:r>
      <w:r w:rsidR="005C42C7">
        <w:rPr>
          <w:rFonts w:asciiTheme="majorHAnsi" w:hAnsiTheme="majorHAnsi"/>
          <w:sz w:val="24"/>
          <w:szCs w:val="24"/>
          <w:lang w:val="en-GB"/>
        </w:rPr>
        <w:t xml:space="preserve"> “</w:t>
      </w:r>
      <w:r w:rsidR="007C64B1">
        <w:rPr>
          <w:rFonts w:asciiTheme="majorHAnsi" w:hAnsiTheme="majorHAnsi"/>
          <w:sz w:val="24"/>
          <w:szCs w:val="24"/>
          <w:lang w:val="en-GB"/>
        </w:rPr>
        <w:t>What is far from certain is how moral rights could be meaningfully attributed to (…) the ecosystem.”</w:t>
      </w:r>
      <w:r w:rsidR="007C64B1">
        <w:rPr>
          <w:rStyle w:val="FootnoteReference"/>
          <w:rFonts w:asciiTheme="majorHAnsi" w:hAnsiTheme="majorHAnsi"/>
          <w:sz w:val="24"/>
          <w:szCs w:val="24"/>
          <w:lang w:val="en-GB"/>
        </w:rPr>
        <w:footnoteReference w:id="99"/>
      </w:r>
      <w:r w:rsidR="007C64B1">
        <w:rPr>
          <w:rFonts w:asciiTheme="majorHAnsi" w:hAnsiTheme="majorHAnsi"/>
          <w:sz w:val="24"/>
          <w:szCs w:val="24"/>
          <w:lang w:val="en-GB"/>
        </w:rPr>
        <w:t xml:space="preserve"> </w:t>
      </w:r>
      <w:r w:rsidR="00052AC0" w:rsidRPr="000F2FC3">
        <w:rPr>
          <w:rFonts w:asciiTheme="majorHAnsi" w:hAnsiTheme="majorHAnsi"/>
          <w:sz w:val="24"/>
          <w:szCs w:val="24"/>
          <w:lang w:val="en-GB"/>
        </w:rPr>
        <w:t>As will become clear,</w:t>
      </w:r>
      <w:r w:rsidR="00AA00FE" w:rsidRPr="000F2FC3">
        <w:rPr>
          <w:rFonts w:asciiTheme="majorHAnsi" w:hAnsiTheme="majorHAnsi"/>
          <w:sz w:val="24"/>
          <w:szCs w:val="24"/>
          <w:lang w:val="en-GB"/>
        </w:rPr>
        <w:t xml:space="preserve"> hunting </w:t>
      </w:r>
      <w:r w:rsidR="00052AC0" w:rsidRPr="000F2FC3">
        <w:rPr>
          <w:rFonts w:asciiTheme="majorHAnsi" w:hAnsiTheme="majorHAnsi"/>
          <w:sz w:val="24"/>
          <w:szCs w:val="24"/>
          <w:lang w:val="en-GB"/>
        </w:rPr>
        <w:t>is a</w:t>
      </w:r>
      <w:r w:rsidR="009F4156" w:rsidRPr="000F2FC3">
        <w:rPr>
          <w:rFonts w:asciiTheme="majorHAnsi" w:hAnsiTheme="majorHAnsi"/>
          <w:sz w:val="24"/>
          <w:szCs w:val="24"/>
          <w:lang w:val="en-GB"/>
        </w:rPr>
        <w:t>n effective</w:t>
      </w:r>
      <w:r w:rsidR="00AA00FE" w:rsidRPr="000F2FC3">
        <w:rPr>
          <w:rFonts w:asciiTheme="majorHAnsi" w:hAnsiTheme="majorHAnsi"/>
          <w:sz w:val="24"/>
          <w:szCs w:val="24"/>
          <w:lang w:val="en-GB"/>
        </w:rPr>
        <w:t xml:space="preserve"> focal point</w:t>
      </w:r>
      <w:r w:rsidR="009F4156" w:rsidRPr="000F2FC3">
        <w:rPr>
          <w:rFonts w:asciiTheme="majorHAnsi" w:hAnsiTheme="majorHAnsi"/>
          <w:sz w:val="24"/>
          <w:szCs w:val="24"/>
          <w:lang w:val="en-GB"/>
        </w:rPr>
        <w:t xml:space="preserve"> with which to explain this shortcoming</w:t>
      </w:r>
      <w:r w:rsidR="00AA00FE" w:rsidRPr="000F2FC3">
        <w:rPr>
          <w:rFonts w:asciiTheme="majorHAnsi" w:hAnsiTheme="majorHAnsi"/>
          <w:sz w:val="24"/>
          <w:szCs w:val="24"/>
          <w:lang w:val="en-GB"/>
        </w:rPr>
        <w:t xml:space="preserve">. </w:t>
      </w:r>
    </w:p>
    <w:bookmarkEnd w:id="21"/>
    <w:p w14:paraId="5EDD6130" w14:textId="77777777" w:rsidR="00A774ED" w:rsidRDefault="00A774ED" w:rsidP="00583FAA">
      <w:pPr>
        <w:jc w:val="both"/>
        <w:rPr>
          <w:rFonts w:asciiTheme="majorHAnsi" w:hAnsiTheme="majorHAnsi"/>
          <w:sz w:val="24"/>
          <w:szCs w:val="24"/>
          <w:lang w:val="en-GB"/>
        </w:rPr>
      </w:pPr>
    </w:p>
    <w:p w14:paraId="70891ACA" w14:textId="77777777" w:rsidR="001E7A66" w:rsidRDefault="001E7A66" w:rsidP="00583FAA">
      <w:pPr>
        <w:jc w:val="both"/>
        <w:rPr>
          <w:rFonts w:asciiTheme="majorHAnsi" w:hAnsiTheme="majorHAnsi"/>
          <w:sz w:val="24"/>
          <w:szCs w:val="24"/>
          <w:lang w:val="en-GB"/>
        </w:rPr>
      </w:pPr>
    </w:p>
    <w:p w14:paraId="7EEA66DA" w14:textId="77777777" w:rsidR="001E7A66" w:rsidRDefault="001E7A66" w:rsidP="00583FAA">
      <w:pPr>
        <w:jc w:val="both"/>
        <w:rPr>
          <w:rFonts w:asciiTheme="majorHAnsi" w:hAnsiTheme="majorHAnsi"/>
          <w:sz w:val="24"/>
          <w:szCs w:val="24"/>
          <w:lang w:val="en-GB"/>
        </w:rPr>
      </w:pPr>
    </w:p>
    <w:p w14:paraId="0F45119E" w14:textId="77777777" w:rsidR="001E7A66" w:rsidRDefault="001E7A66" w:rsidP="00583FAA">
      <w:pPr>
        <w:jc w:val="both"/>
        <w:rPr>
          <w:rFonts w:asciiTheme="majorHAnsi" w:hAnsiTheme="majorHAnsi"/>
          <w:sz w:val="24"/>
          <w:szCs w:val="24"/>
          <w:lang w:val="en-GB"/>
        </w:rPr>
      </w:pPr>
    </w:p>
    <w:p w14:paraId="058C9D26" w14:textId="77777777" w:rsidR="001E7A66" w:rsidRDefault="001E7A66" w:rsidP="00583FAA">
      <w:pPr>
        <w:jc w:val="both"/>
        <w:rPr>
          <w:rFonts w:asciiTheme="majorHAnsi" w:hAnsiTheme="majorHAnsi"/>
          <w:sz w:val="24"/>
          <w:szCs w:val="24"/>
          <w:lang w:val="en-GB"/>
        </w:rPr>
      </w:pPr>
    </w:p>
    <w:p w14:paraId="7BDD9D43" w14:textId="77777777" w:rsidR="001E7A66" w:rsidRDefault="001E7A66" w:rsidP="00583FAA">
      <w:pPr>
        <w:jc w:val="both"/>
        <w:rPr>
          <w:rFonts w:asciiTheme="majorHAnsi" w:hAnsiTheme="majorHAnsi"/>
          <w:sz w:val="24"/>
          <w:szCs w:val="24"/>
          <w:lang w:val="en-GB"/>
        </w:rPr>
      </w:pPr>
    </w:p>
    <w:p w14:paraId="5E615331" w14:textId="77777777" w:rsidR="001E7A66" w:rsidRDefault="001E7A66" w:rsidP="00583FAA">
      <w:pPr>
        <w:jc w:val="both"/>
        <w:rPr>
          <w:rFonts w:asciiTheme="majorHAnsi" w:hAnsiTheme="majorHAnsi"/>
          <w:sz w:val="24"/>
          <w:szCs w:val="24"/>
          <w:lang w:val="en-GB"/>
        </w:rPr>
      </w:pPr>
    </w:p>
    <w:p w14:paraId="531915C0" w14:textId="77777777" w:rsidR="001E7A66" w:rsidRDefault="001E7A66" w:rsidP="00583FAA">
      <w:pPr>
        <w:jc w:val="both"/>
        <w:rPr>
          <w:rFonts w:asciiTheme="majorHAnsi" w:hAnsiTheme="majorHAnsi"/>
          <w:sz w:val="24"/>
          <w:szCs w:val="24"/>
          <w:lang w:val="en-GB"/>
        </w:rPr>
      </w:pPr>
    </w:p>
    <w:p w14:paraId="13AA4291" w14:textId="77777777" w:rsidR="001E7A66" w:rsidRDefault="001E7A66" w:rsidP="00583FAA">
      <w:pPr>
        <w:jc w:val="both"/>
        <w:rPr>
          <w:rFonts w:asciiTheme="majorHAnsi" w:hAnsiTheme="majorHAnsi"/>
          <w:sz w:val="24"/>
          <w:szCs w:val="24"/>
          <w:lang w:val="en-GB"/>
        </w:rPr>
      </w:pPr>
    </w:p>
    <w:p w14:paraId="76169D67" w14:textId="77777777" w:rsidR="001E7A66" w:rsidRDefault="001E7A66" w:rsidP="00583FAA">
      <w:pPr>
        <w:jc w:val="both"/>
        <w:rPr>
          <w:rFonts w:asciiTheme="majorHAnsi" w:hAnsiTheme="majorHAnsi"/>
          <w:sz w:val="24"/>
          <w:szCs w:val="24"/>
          <w:lang w:val="en-GB"/>
        </w:rPr>
      </w:pPr>
    </w:p>
    <w:p w14:paraId="39B43C79" w14:textId="77777777" w:rsidR="001E7A66" w:rsidRDefault="001E7A66" w:rsidP="00583FAA">
      <w:pPr>
        <w:jc w:val="both"/>
        <w:rPr>
          <w:rFonts w:asciiTheme="majorHAnsi" w:hAnsiTheme="majorHAnsi"/>
          <w:sz w:val="24"/>
          <w:szCs w:val="24"/>
          <w:lang w:val="en-GB"/>
        </w:rPr>
      </w:pPr>
    </w:p>
    <w:p w14:paraId="3346BA38" w14:textId="77777777" w:rsidR="001E7A66" w:rsidRDefault="001E7A66" w:rsidP="00583FAA">
      <w:pPr>
        <w:jc w:val="both"/>
        <w:rPr>
          <w:rFonts w:asciiTheme="majorHAnsi" w:hAnsiTheme="majorHAnsi"/>
          <w:sz w:val="24"/>
          <w:szCs w:val="24"/>
          <w:lang w:val="en-GB"/>
        </w:rPr>
      </w:pPr>
    </w:p>
    <w:p w14:paraId="585252D3" w14:textId="77777777" w:rsidR="001E7A66" w:rsidRDefault="001E7A66" w:rsidP="00583FAA">
      <w:pPr>
        <w:jc w:val="both"/>
        <w:rPr>
          <w:rFonts w:asciiTheme="majorHAnsi" w:hAnsiTheme="majorHAnsi"/>
          <w:sz w:val="24"/>
          <w:szCs w:val="24"/>
          <w:lang w:val="en-GB"/>
        </w:rPr>
      </w:pPr>
    </w:p>
    <w:p w14:paraId="617A4AFD" w14:textId="77777777" w:rsidR="001E7A66" w:rsidRDefault="001E7A66" w:rsidP="00583FAA">
      <w:pPr>
        <w:jc w:val="both"/>
        <w:rPr>
          <w:rFonts w:asciiTheme="majorHAnsi" w:hAnsiTheme="majorHAnsi"/>
          <w:sz w:val="24"/>
          <w:szCs w:val="24"/>
          <w:lang w:val="en-GB"/>
        </w:rPr>
      </w:pPr>
    </w:p>
    <w:p w14:paraId="0CE4EBEB" w14:textId="77777777" w:rsidR="001E7A66" w:rsidRDefault="001E7A66" w:rsidP="00583FAA">
      <w:pPr>
        <w:jc w:val="both"/>
        <w:rPr>
          <w:rFonts w:asciiTheme="majorHAnsi" w:hAnsiTheme="majorHAnsi"/>
          <w:sz w:val="24"/>
          <w:szCs w:val="24"/>
          <w:lang w:val="en-GB"/>
        </w:rPr>
      </w:pPr>
    </w:p>
    <w:p w14:paraId="0DE902E1" w14:textId="77777777" w:rsidR="001E7A66" w:rsidRPr="000F2FC3" w:rsidRDefault="001E7A66" w:rsidP="00583FAA">
      <w:pPr>
        <w:jc w:val="both"/>
        <w:rPr>
          <w:rFonts w:asciiTheme="majorHAnsi" w:hAnsiTheme="majorHAnsi"/>
          <w:sz w:val="24"/>
          <w:szCs w:val="24"/>
          <w:lang w:val="en-GB"/>
        </w:rPr>
      </w:pPr>
    </w:p>
    <w:p w14:paraId="574DBC8B" w14:textId="4CF13605" w:rsidR="002B37FE" w:rsidRPr="000F2FC3" w:rsidRDefault="002B37FE" w:rsidP="002B37FE">
      <w:pPr>
        <w:pStyle w:val="Heading1"/>
        <w:rPr>
          <w:rFonts w:asciiTheme="majorHAnsi" w:hAnsiTheme="majorHAnsi"/>
          <w:sz w:val="28"/>
          <w:szCs w:val="36"/>
          <w:lang w:val="en-GB"/>
        </w:rPr>
      </w:pPr>
      <w:bookmarkStart w:id="35" w:name="_Toc206584625"/>
      <w:r w:rsidRPr="000F2FC3">
        <w:rPr>
          <w:sz w:val="28"/>
          <w:szCs w:val="36"/>
          <w:lang w:val="en-GB"/>
        </w:rPr>
        <w:lastRenderedPageBreak/>
        <w:t xml:space="preserve">3. </w:t>
      </w:r>
      <w:r w:rsidR="000D59AE" w:rsidRPr="000F2FC3">
        <w:rPr>
          <w:sz w:val="28"/>
          <w:szCs w:val="36"/>
          <w:lang w:val="en-GB"/>
        </w:rPr>
        <w:t>An Ecology’s Interest</w:t>
      </w:r>
      <w:r w:rsidR="000267BA" w:rsidRPr="000F2FC3">
        <w:rPr>
          <w:sz w:val="28"/>
          <w:szCs w:val="36"/>
          <w:lang w:val="en-GB"/>
        </w:rPr>
        <w:t xml:space="preserve"> as a</w:t>
      </w:r>
      <w:r w:rsidR="000D59AE" w:rsidRPr="000F2FC3">
        <w:rPr>
          <w:sz w:val="28"/>
          <w:szCs w:val="36"/>
          <w:lang w:val="en-GB"/>
        </w:rPr>
        <w:t xml:space="preserve"> Justification of Hunting</w:t>
      </w:r>
      <w:r w:rsidR="00284FFE" w:rsidRPr="000F2FC3">
        <w:rPr>
          <w:sz w:val="28"/>
          <w:szCs w:val="36"/>
          <w:lang w:val="en-GB"/>
        </w:rPr>
        <w:t>: The Land Ethic</w:t>
      </w:r>
      <w:bookmarkEnd w:id="35"/>
    </w:p>
    <w:p w14:paraId="5C47068C" w14:textId="77777777" w:rsidR="002B37FE" w:rsidRPr="000F2FC3" w:rsidRDefault="002B37FE" w:rsidP="002B37FE">
      <w:pPr>
        <w:jc w:val="both"/>
        <w:rPr>
          <w:rFonts w:asciiTheme="majorHAnsi" w:hAnsiTheme="majorHAnsi"/>
          <w:sz w:val="24"/>
          <w:szCs w:val="24"/>
          <w:lang w:val="en-GB"/>
        </w:rPr>
      </w:pPr>
    </w:p>
    <w:p w14:paraId="2BD311D6" w14:textId="77777777" w:rsidR="002B37FE" w:rsidRPr="000F2FC3" w:rsidRDefault="002B37FE" w:rsidP="002B37FE">
      <w:pPr>
        <w:jc w:val="both"/>
        <w:rPr>
          <w:rFonts w:asciiTheme="majorHAnsi" w:hAnsiTheme="majorHAnsi"/>
          <w:i/>
          <w:iCs/>
          <w:sz w:val="24"/>
          <w:szCs w:val="24"/>
          <w:lang w:val="en-GB"/>
        </w:rPr>
      </w:pPr>
      <w:r w:rsidRPr="00A53B68">
        <w:rPr>
          <w:rFonts w:asciiTheme="majorHAnsi" w:hAnsiTheme="majorHAnsi"/>
          <w:i/>
          <w:iCs/>
          <w:sz w:val="24"/>
          <w:szCs w:val="24"/>
          <w:lang w:val="en-US"/>
        </w:rPr>
        <w:t>Mankind cannot abdicate its responsibility for the ongoing management of the countryside it has created.</w:t>
      </w:r>
    </w:p>
    <w:p w14:paraId="5B600493" w14:textId="5C133B23" w:rsidR="002B37FE" w:rsidRPr="000F2FC3" w:rsidRDefault="002B37FE" w:rsidP="002B37FE">
      <w:pPr>
        <w:jc w:val="both"/>
        <w:rPr>
          <w:rFonts w:asciiTheme="majorHAnsi" w:hAnsiTheme="majorHAnsi"/>
          <w:sz w:val="24"/>
          <w:szCs w:val="24"/>
          <w:lang w:val="en-GB"/>
        </w:rPr>
      </w:pPr>
      <w:r w:rsidRPr="000F2FC3">
        <w:rPr>
          <w:rFonts w:asciiTheme="majorHAnsi" w:hAnsiTheme="majorHAnsi"/>
          <w:sz w:val="24"/>
          <w:szCs w:val="24"/>
          <w:lang w:val="en-GB"/>
        </w:rPr>
        <w:t>-Countryside Alliance</w:t>
      </w:r>
      <w:r w:rsidR="00575864" w:rsidRPr="00575864">
        <w:rPr>
          <w:rFonts w:asciiTheme="majorHAnsi" w:hAnsiTheme="majorHAnsi"/>
          <w:sz w:val="24"/>
          <w:szCs w:val="24"/>
          <w:vertAlign w:val="superscript"/>
          <w:lang w:val="en-GB"/>
        </w:rPr>
        <w:footnoteReference w:id="100"/>
      </w:r>
    </w:p>
    <w:p w14:paraId="43286A0E" w14:textId="77777777" w:rsidR="002B37FE" w:rsidRPr="000F2FC3" w:rsidRDefault="002B37FE" w:rsidP="002B37FE">
      <w:pPr>
        <w:jc w:val="both"/>
        <w:rPr>
          <w:rFonts w:asciiTheme="majorHAnsi" w:hAnsiTheme="majorHAnsi"/>
          <w:sz w:val="24"/>
          <w:szCs w:val="24"/>
          <w:lang w:val="en-GB"/>
        </w:rPr>
      </w:pPr>
    </w:p>
    <w:p w14:paraId="00797860" w14:textId="77777777" w:rsidR="002B37FE" w:rsidRPr="000F2FC3" w:rsidRDefault="002B37FE" w:rsidP="002B37FE">
      <w:pPr>
        <w:jc w:val="both"/>
        <w:rPr>
          <w:rFonts w:asciiTheme="majorHAnsi" w:hAnsiTheme="majorHAnsi"/>
          <w:i/>
          <w:iCs/>
          <w:sz w:val="24"/>
          <w:szCs w:val="24"/>
          <w:lang w:val="en-GB"/>
        </w:rPr>
      </w:pPr>
      <w:r w:rsidRPr="000F2FC3">
        <w:rPr>
          <w:rFonts w:asciiTheme="majorHAnsi" w:hAnsiTheme="majorHAnsi"/>
          <w:i/>
          <w:iCs/>
          <w:sz w:val="24"/>
          <w:szCs w:val="24"/>
          <w:lang w:val="en-GB"/>
        </w:rPr>
        <w:t>Whenever I hunt, I really feel connected to nature… but some of my friends that hunt, well, they just love f*ng killing things.</w:t>
      </w:r>
    </w:p>
    <w:p w14:paraId="4F0BB3D2" w14:textId="77777777" w:rsidR="002B37FE" w:rsidRPr="000F2FC3" w:rsidRDefault="002B37FE" w:rsidP="002B37FE">
      <w:pPr>
        <w:jc w:val="both"/>
        <w:rPr>
          <w:rFonts w:asciiTheme="majorHAnsi" w:hAnsiTheme="majorHAnsi"/>
          <w:sz w:val="24"/>
          <w:szCs w:val="24"/>
          <w:lang w:val="en-GB"/>
        </w:rPr>
      </w:pPr>
      <w:r w:rsidRPr="000F2FC3">
        <w:rPr>
          <w:rFonts w:asciiTheme="majorHAnsi" w:hAnsiTheme="majorHAnsi"/>
          <w:sz w:val="24"/>
          <w:szCs w:val="24"/>
          <w:lang w:val="en-GB"/>
        </w:rPr>
        <w:t>-Hunter from San Diego (who wished to remain anonymous)</w:t>
      </w:r>
    </w:p>
    <w:p w14:paraId="0EFE5AEE" w14:textId="77777777" w:rsidR="002B37FE" w:rsidRPr="000F2FC3" w:rsidRDefault="002B37FE" w:rsidP="002B37FE">
      <w:pPr>
        <w:jc w:val="both"/>
        <w:rPr>
          <w:rFonts w:asciiTheme="majorHAnsi" w:hAnsiTheme="majorHAnsi"/>
          <w:sz w:val="24"/>
          <w:szCs w:val="24"/>
          <w:lang w:val="en-GB"/>
        </w:rPr>
      </w:pPr>
    </w:p>
    <w:p w14:paraId="0501CD58" w14:textId="77777777" w:rsidR="00997DD6" w:rsidRPr="000F2FC3" w:rsidRDefault="00997DD6" w:rsidP="002B37FE">
      <w:pPr>
        <w:jc w:val="both"/>
        <w:rPr>
          <w:rFonts w:asciiTheme="majorHAnsi" w:hAnsiTheme="majorHAnsi"/>
          <w:sz w:val="24"/>
          <w:szCs w:val="24"/>
          <w:lang w:val="en-GB"/>
        </w:rPr>
      </w:pPr>
    </w:p>
    <w:p w14:paraId="5DFC8EF1" w14:textId="2B6E2078" w:rsidR="001737DA" w:rsidRPr="000F2FC3" w:rsidRDefault="007978AC" w:rsidP="001F2041">
      <w:pPr>
        <w:jc w:val="both"/>
        <w:rPr>
          <w:rFonts w:asciiTheme="majorHAnsi" w:hAnsiTheme="majorHAnsi"/>
          <w:sz w:val="24"/>
          <w:szCs w:val="24"/>
          <w:lang w:val="en-GB"/>
        </w:rPr>
      </w:pPr>
      <w:r w:rsidRPr="007978AC">
        <w:rPr>
          <w:rFonts w:asciiTheme="majorHAnsi" w:hAnsiTheme="majorHAnsi"/>
          <w:sz w:val="24"/>
          <w:szCs w:val="24"/>
          <w:lang w:val="en-GB"/>
        </w:rPr>
        <w:t xml:space="preserve">In this section, the ecological perspective on hunting will be discussed. </w:t>
      </w:r>
      <w:r w:rsidR="007D5C17">
        <w:rPr>
          <w:rFonts w:asciiTheme="majorHAnsi" w:hAnsiTheme="majorHAnsi"/>
          <w:sz w:val="24"/>
          <w:szCs w:val="24"/>
          <w:lang w:val="en-GB"/>
        </w:rPr>
        <w:t>First, t</w:t>
      </w:r>
      <w:r w:rsidRPr="007978AC">
        <w:rPr>
          <w:rFonts w:asciiTheme="majorHAnsi" w:hAnsiTheme="majorHAnsi"/>
          <w:sz w:val="24"/>
          <w:szCs w:val="24"/>
          <w:lang w:val="en-GB"/>
        </w:rPr>
        <w:t xml:space="preserve">o provide relevant context, four philosophical perspectives on </w:t>
      </w:r>
      <w:r w:rsidR="007470E7">
        <w:rPr>
          <w:rFonts w:asciiTheme="majorHAnsi" w:hAnsiTheme="majorHAnsi"/>
          <w:sz w:val="24"/>
          <w:szCs w:val="24"/>
          <w:lang w:val="en-GB"/>
        </w:rPr>
        <w:t xml:space="preserve">wild </w:t>
      </w:r>
      <w:r w:rsidRPr="007978AC">
        <w:rPr>
          <w:rFonts w:asciiTheme="majorHAnsi" w:hAnsiTheme="majorHAnsi"/>
          <w:sz w:val="24"/>
          <w:szCs w:val="24"/>
          <w:lang w:val="en-GB"/>
        </w:rPr>
        <w:t xml:space="preserve">nature are </w:t>
      </w:r>
      <w:r w:rsidR="00F8184E">
        <w:rPr>
          <w:rFonts w:asciiTheme="majorHAnsi" w:hAnsiTheme="majorHAnsi"/>
          <w:sz w:val="24"/>
          <w:szCs w:val="24"/>
          <w:lang w:val="en-GB"/>
        </w:rPr>
        <w:t>explained</w:t>
      </w:r>
      <w:r w:rsidRPr="007978AC">
        <w:rPr>
          <w:rFonts w:asciiTheme="majorHAnsi" w:hAnsiTheme="majorHAnsi"/>
          <w:sz w:val="24"/>
          <w:szCs w:val="24"/>
          <w:lang w:val="en-GB"/>
        </w:rPr>
        <w:t xml:space="preserve">: </w:t>
      </w:r>
      <w:r w:rsidR="00FC4F73" w:rsidRPr="000F2FC3">
        <w:rPr>
          <w:rFonts w:asciiTheme="majorHAnsi" w:hAnsiTheme="majorHAnsi"/>
          <w:sz w:val="24"/>
          <w:szCs w:val="24"/>
          <w:lang w:val="en-GB"/>
        </w:rPr>
        <w:t>the romantic view, the asset-oriented view, the ecological view</w:t>
      </w:r>
      <w:r w:rsidR="008D4649" w:rsidRPr="000F2FC3">
        <w:rPr>
          <w:rFonts w:asciiTheme="majorHAnsi" w:hAnsiTheme="majorHAnsi"/>
          <w:sz w:val="24"/>
          <w:szCs w:val="24"/>
          <w:lang w:val="en-GB"/>
        </w:rPr>
        <w:t xml:space="preserve"> and finally the land ethic</w:t>
      </w:r>
      <w:r w:rsidR="00CD1BE9" w:rsidRPr="000F2FC3">
        <w:rPr>
          <w:rFonts w:asciiTheme="majorHAnsi" w:hAnsiTheme="majorHAnsi"/>
          <w:sz w:val="24"/>
          <w:szCs w:val="24"/>
          <w:lang w:val="en-GB"/>
        </w:rPr>
        <w:t>.</w:t>
      </w:r>
      <w:r w:rsidR="00CD4806">
        <w:rPr>
          <w:rFonts w:asciiTheme="majorHAnsi" w:hAnsiTheme="majorHAnsi"/>
          <w:sz w:val="24"/>
          <w:szCs w:val="24"/>
          <w:lang w:val="en-GB"/>
        </w:rPr>
        <w:t xml:space="preserve"> Each perspective will be analysed in terms of what they imply for the practice of hunting.</w:t>
      </w:r>
      <w:r w:rsidR="004B4EC9" w:rsidRPr="000F2FC3">
        <w:rPr>
          <w:rFonts w:asciiTheme="majorHAnsi" w:hAnsiTheme="majorHAnsi"/>
          <w:sz w:val="24"/>
          <w:szCs w:val="24"/>
          <w:lang w:val="en-GB"/>
        </w:rPr>
        <w:t xml:space="preserve"> </w:t>
      </w:r>
      <w:r w:rsidR="007D5C17">
        <w:rPr>
          <w:rFonts w:asciiTheme="majorHAnsi" w:hAnsiTheme="majorHAnsi"/>
          <w:sz w:val="24"/>
          <w:szCs w:val="24"/>
          <w:lang w:val="en-GB"/>
        </w:rPr>
        <w:t>At the end of this section (3.</w:t>
      </w:r>
      <w:r w:rsidR="007B63A2">
        <w:rPr>
          <w:rFonts w:asciiTheme="majorHAnsi" w:hAnsiTheme="majorHAnsi"/>
          <w:sz w:val="24"/>
          <w:szCs w:val="24"/>
          <w:lang w:val="en-GB"/>
        </w:rPr>
        <w:t>8</w:t>
      </w:r>
      <w:r w:rsidR="007D5C17">
        <w:rPr>
          <w:rFonts w:asciiTheme="majorHAnsi" w:hAnsiTheme="majorHAnsi"/>
          <w:sz w:val="24"/>
          <w:szCs w:val="24"/>
          <w:lang w:val="en-GB"/>
        </w:rPr>
        <w:t>) I will argue against the critique that my hunting scene is immoral because it is made for entertainment.</w:t>
      </w:r>
    </w:p>
    <w:p w14:paraId="2BF06634" w14:textId="77777777" w:rsidR="00E16998" w:rsidRPr="000F2FC3" w:rsidRDefault="00E16998" w:rsidP="00DA2C67">
      <w:pPr>
        <w:jc w:val="both"/>
        <w:rPr>
          <w:rFonts w:asciiTheme="majorHAnsi" w:hAnsiTheme="majorHAnsi"/>
          <w:sz w:val="24"/>
          <w:szCs w:val="24"/>
          <w:lang w:val="en-GB"/>
        </w:rPr>
      </w:pPr>
    </w:p>
    <w:p w14:paraId="32ACE921" w14:textId="77777777" w:rsidR="00921A66" w:rsidRPr="000F2FC3" w:rsidRDefault="00921A66" w:rsidP="00DA2C67">
      <w:pPr>
        <w:jc w:val="both"/>
        <w:rPr>
          <w:rFonts w:asciiTheme="majorHAnsi" w:hAnsiTheme="majorHAnsi"/>
          <w:sz w:val="24"/>
          <w:szCs w:val="24"/>
          <w:lang w:val="en-GB"/>
        </w:rPr>
      </w:pPr>
    </w:p>
    <w:p w14:paraId="3269099F" w14:textId="530E27B4" w:rsidR="00DA2C67" w:rsidRPr="000F2FC3" w:rsidRDefault="00106513" w:rsidP="00DA2C67">
      <w:pPr>
        <w:pStyle w:val="Heading2"/>
        <w:rPr>
          <w:lang w:val="en-GB"/>
        </w:rPr>
      </w:pPr>
      <w:bookmarkStart w:id="36" w:name="_Toc206584626"/>
      <w:r>
        <w:rPr>
          <w:lang w:val="en-GB"/>
        </w:rPr>
        <w:t xml:space="preserve">3.1 </w:t>
      </w:r>
      <w:r w:rsidR="002027D2" w:rsidRPr="000F2FC3">
        <w:rPr>
          <w:lang w:val="en-GB"/>
        </w:rPr>
        <w:t xml:space="preserve">Two </w:t>
      </w:r>
      <w:r w:rsidR="00702315" w:rsidRPr="000F2FC3">
        <w:rPr>
          <w:lang w:val="en-GB"/>
        </w:rPr>
        <w:t>Classic v</w:t>
      </w:r>
      <w:r w:rsidR="002027D2" w:rsidRPr="000F2FC3">
        <w:rPr>
          <w:lang w:val="en-GB"/>
        </w:rPr>
        <w:t xml:space="preserve">iews </w:t>
      </w:r>
      <w:r w:rsidR="00702315" w:rsidRPr="000F2FC3">
        <w:rPr>
          <w:lang w:val="en-GB"/>
        </w:rPr>
        <w:t>O</w:t>
      </w:r>
      <w:r w:rsidR="002027D2" w:rsidRPr="000F2FC3">
        <w:rPr>
          <w:lang w:val="en-GB"/>
        </w:rPr>
        <w:t xml:space="preserve">n the </w:t>
      </w:r>
      <w:r w:rsidR="00702315" w:rsidRPr="000F2FC3">
        <w:rPr>
          <w:lang w:val="en-GB"/>
        </w:rPr>
        <w:t>C</w:t>
      </w:r>
      <w:r w:rsidR="002027D2" w:rsidRPr="000F2FC3">
        <w:rPr>
          <w:lang w:val="en-GB"/>
        </w:rPr>
        <w:t>oncept of Wildness</w:t>
      </w:r>
      <w:bookmarkEnd w:id="36"/>
    </w:p>
    <w:p w14:paraId="7F0F6172" w14:textId="5110DDB0" w:rsidR="00BA144E" w:rsidRPr="000F2FC3" w:rsidRDefault="00875611" w:rsidP="00875611">
      <w:pPr>
        <w:jc w:val="both"/>
        <w:rPr>
          <w:rFonts w:asciiTheme="majorHAnsi" w:hAnsiTheme="majorHAnsi"/>
          <w:sz w:val="24"/>
          <w:szCs w:val="24"/>
          <w:lang w:val="en-GB"/>
        </w:rPr>
      </w:pPr>
      <w:r w:rsidRPr="000F2FC3">
        <w:rPr>
          <w:rFonts w:asciiTheme="majorHAnsi" w:hAnsiTheme="majorHAnsi"/>
          <w:sz w:val="24"/>
          <w:szCs w:val="24"/>
          <w:lang w:val="en-GB"/>
        </w:rPr>
        <w:t>W</w:t>
      </w:r>
      <w:r w:rsidR="00E24B84" w:rsidRPr="000F2FC3">
        <w:rPr>
          <w:rFonts w:asciiTheme="majorHAnsi" w:hAnsiTheme="majorHAnsi"/>
          <w:sz w:val="24"/>
          <w:szCs w:val="24"/>
          <w:lang w:val="en-GB"/>
        </w:rPr>
        <w:t xml:space="preserve">hen </w:t>
      </w:r>
      <w:r w:rsidR="00AC7C0E" w:rsidRPr="000F2FC3">
        <w:rPr>
          <w:rFonts w:asciiTheme="majorHAnsi" w:hAnsiTheme="majorHAnsi"/>
          <w:sz w:val="24"/>
          <w:szCs w:val="24"/>
          <w:lang w:val="en-GB"/>
        </w:rPr>
        <w:t xml:space="preserve">exactly </w:t>
      </w:r>
      <w:r w:rsidR="00E24B84" w:rsidRPr="000F2FC3">
        <w:rPr>
          <w:rFonts w:asciiTheme="majorHAnsi" w:hAnsiTheme="majorHAnsi"/>
          <w:sz w:val="24"/>
          <w:szCs w:val="24"/>
          <w:lang w:val="en-GB"/>
        </w:rPr>
        <w:t>is an organism or an ecosystem wild?</w:t>
      </w:r>
      <w:r w:rsidR="00A2111E" w:rsidRPr="000F2FC3">
        <w:rPr>
          <w:rFonts w:asciiTheme="majorHAnsi" w:hAnsiTheme="majorHAnsi"/>
          <w:sz w:val="24"/>
          <w:szCs w:val="24"/>
          <w:lang w:val="en-GB"/>
        </w:rPr>
        <w:t xml:space="preserve"> The concept of wildness is crucial in the hunting debate,</w:t>
      </w:r>
      <w:r w:rsidR="00375C35">
        <w:rPr>
          <w:rFonts w:asciiTheme="majorHAnsi" w:hAnsiTheme="majorHAnsi"/>
          <w:sz w:val="24"/>
          <w:szCs w:val="24"/>
          <w:lang w:val="en-GB"/>
        </w:rPr>
        <w:t xml:space="preserve"> because hunting</w:t>
      </w:r>
      <w:r w:rsidR="00375C35" w:rsidRPr="00375C35">
        <w:rPr>
          <w:rFonts w:asciiTheme="majorHAnsi" w:hAnsiTheme="majorHAnsi"/>
          <w:sz w:val="24"/>
          <w:szCs w:val="24"/>
          <w:lang w:val="en-GB"/>
        </w:rPr>
        <w:t xml:space="preserve"> strictly only applies to the chasing and killing of </w:t>
      </w:r>
      <w:r w:rsidR="00375C35" w:rsidRPr="00375C35">
        <w:rPr>
          <w:rFonts w:asciiTheme="majorHAnsi" w:hAnsiTheme="majorHAnsi"/>
          <w:i/>
          <w:iCs/>
          <w:sz w:val="24"/>
          <w:szCs w:val="24"/>
          <w:lang w:val="en-GB"/>
        </w:rPr>
        <w:t>wild</w:t>
      </w:r>
      <w:r w:rsidR="00375C35" w:rsidRPr="00375C35">
        <w:rPr>
          <w:rFonts w:asciiTheme="majorHAnsi" w:hAnsiTheme="majorHAnsi"/>
          <w:sz w:val="24"/>
          <w:szCs w:val="24"/>
          <w:lang w:val="en-GB"/>
        </w:rPr>
        <w:t xml:space="preserve"> animals.</w:t>
      </w:r>
      <w:r w:rsidR="00375C35" w:rsidRPr="00375C35">
        <w:rPr>
          <w:rFonts w:asciiTheme="majorHAnsi" w:hAnsiTheme="majorHAnsi"/>
          <w:sz w:val="24"/>
          <w:szCs w:val="24"/>
          <w:vertAlign w:val="superscript"/>
          <w:lang w:val="en-GB"/>
        </w:rPr>
        <w:footnoteReference w:id="101"/>
      </w:r>
      <w:r w:rsidR="00375C35" w:rsidRPr="00375C35">
        <w:rPr>
          <w:rFonts w:asciiTheme="majorHAnsi" w:hAnsiTheme="majorHAnsi"/>
          <w:sz w:val="24"/>
          <w:szCs w:val="24"/>
          <w:lang w:val="en-GB"/>
        </w:rPr>
        <w:t xml:space="preserve"> </w:t>
      </w:r>
      <w:r w:rsidR="00C9047F" w:rsidRPr="000F2FC3">
        <w:rPr>
          <w:rFonts w:asciiTheme="majorHAnsi" w:hAnsiTheme="majorHAnsi"/>
          <w:sz w:val="24"/>
          <w:szCs w:val="24"/>
          <w:lang w:val="en-GB"/>
        </w:rPr>
        <w:t xml:space="preserve"> </w:t>
      </w:r>
      <w:r w:rsidR="00375C35">
        <w:rPr>
          <w:rFonts w:asciiTheme="majorHAnsi" w:hAnsiTheme="majorHAnsi"/>
          <w:sz w:val="24"/>
          <w:szCs w:val="24"/>
          <w:lang w:val="en-GB"/>
        </w:rPr>
        <w:t>Moreover,</w:t>
      </w:r>
      <w:r w:rsidR="00C9047F" w:rsidRPr="000F2FC3">
        <w:rPr>
          <w:rFonts w:asciiTheme="majorHAnsi" w:hAnsiTheme="majorHAnsi"/>
          <w:sz w:val="24"/>
          <w:szCs w:val="24"/>
          <w:lang w:val="en-GB"/>
        </w:rPr>
        <w:t xml:space="preserve"> the way we think about wild</w:t>
      </w:r>
      <w:r w:rsidR="00AE423A" w:rsidRPr="000F2FC3">
        <w:rPr>
          <w:rFonts w:asciiTheme="majorHAnsi" w:hAnsiTheme="majorHAnsi"/>
          <w:sz w:val="24"/>
          <w:szCs w:val="24"/>
          <w:lang w:val="en-GB"/>
        </w:rPr>
        <w:t xml:space="preserve"> nature</w:t>
      </w:r>
      <w:r w:rsidR="00C9047F" w:rsidRPr="000F2FC3">
        <w:rPr>
          <w:rFonts w:asciiTheme="majorHAnsi" w:hAnsiTheme="majorHAnsi"/>
          <w:sz w:val="24"/>
          <w:szCs w:val="24"/>
          <w:lang w:val="en-GB"/>
        </w:rPr>
        <w:t xml:space="preserve"> determines to a great extent how we </w:t>
      </w:r>
      <w:r w:rsidR="00AE423A" w:rsidRPr="000F2FC3">
        <w:rPr>
          <w:rFonts w:asciiTheme="majorHAnsi" w:hAnsiTheme="majorHAnsi"/>
          <w:sz w:val="24"/>
          <w:szCs w:val="24"/>
          <w:lang w:val="en-GB"/>
        </w:rPr>
        <w:t>should relate ourselves to it</w:t>
      </w:r>
      <w:r w:rsidR="0031105E">
        <w:rPr>
          <w:rFonts w:asciiTheme="majorHAnsi" w:hAnsiTheme="majorHAnsi"/>
          <w:sz w:val="24"/>
          <w:szCs w:val="24"/>
          <w:lang w:val="en-GB"/>
        </w:rPr>
        <w:t xml:space="preserve"> </w:t>
      </w:r>
      <w:r w:rsidR="00724795">
        <w:rPr>
          <w:rFonts w:asciiTheme="majorHAnsi" w:hAnsiTheme="majorHAnsi"/>
          <w:sz w:val="24"/>
          <w:szCs w:val="24"/>
          <w:lang w:val="en-GB"/>
        </w:rPr>
        <w:t>in a moral sense</w:t>
      </w:r>
      <w:r w:rsidR="0031105E">
        <w:rPr>
          <w:rFonts w:asciiTheme="majorHAnsi" w:hAnsiTheme="majorHAnsi"/>
          <w:sz w:val="24"/>
          <w:szCs w:val="24"/>
          <w:lang w:val="en-GB"/>
        </w:rPr>
        <w:t>.</w:t>
      </w:r>
      <w:r w:rsidR="001A2BD3">
        <w:rPr>
          <w:rFonts w:asciiTheme="majorHAnsi" w:hAnsiTheme="majorHAnsi"/>
          <w:sz w:val="24"/>
          <w:szCs w:val="24"/>
          <w:lang w:val="en-GB"/>
        </w:rPr>
        <w:t xml:space="preserve"> </w:t>
      </w:r>
      <w:r w:rsidR="001A2BD3" w:rsidRPr="001A2BD3">
        <w:rPr>
          <w:rFonts w:asciiTheme="majorHAnsi" w:hAnsiTheme="majorHAnsi"/>
          <w:sz w:val="24"/>
          <w:szCs w:val="24"/>
          <w:lang w:val="en-GB"/>
        </w:rPr>
        <w:t xml:space="preserve">The concept </w:t>
      </w:r>
      <w:r w:rsidR="00375C35">
        <w:rPr>
          <w:rFonts w:asciiTheme="majorHAnsi" w:hAnsiTheme="majorHAnsi"/>
          <w:sz w:val="24"/>
          <w:szCs w:val="24"/>
          <w:lang w:val="en-GB"/>
        </w:rPr>
        <w:t xml:space="preserve">of wildness </w:t>
      </w:r>
      <w:r w:rsidR="001A2BD3" w:rsidRPr="001A2BD3">
        <w:rPr>
          <w:rFonts w:asciiTheme="majorHAnsi" w:hAnsiTheme="majorHAnsi"/>
          <w:sz w:val="24"/>
          <w:szCs w:val="24"/>
          <w:lang w:val="en-GB"/>
        </w:rPr>
        <w:t>has many (wildly) differing definitions, but for the purposes of this paper it suffices to mention three main types of conceptualizations: romantic, asset-oriented and ecological.</w:t>
      </w:r>
      <w:r w:rsidR="00A2111E" w:rsidRPr="000F2FC3">
        <w:rPr>
          <w:rFonts w:asciiTheme="majorHAnsi" w:hAnsiTheme="majorHAnsi"/>
          <w:sz w:val="24"/>
          <w:szCs w:val="24"/>
          <w:lang w:val="en-GB"/>
        </w:rPr>
        <w:t xml:space="preserve"> </w:t>
      </w:r>
      <w:r w:rsidR="005D0D91">
        <w:rPr>
          <w:rFonts w:asciiTheme="majorHAnsi" w:hAnsiTheme="majorHAnsi"/>
          <w:sz w:val="24"/>
          <w:szCs w:val="24"/>
          <w:lang w:val="en-GB"/>
        </w:rPr>
        <w:t>The land ethic provides an ethical framework for the ecological view.</w:t>
      </w:r>
      <w:r w:rsidR="00CD4806">
        <w:rPr>
          <w:rFonts w:asciiTheme="majorHAnsi" w:hAnsiTheme="majorHAnsi"/>
          <w:sz w:val="24"/>
          <w:szCs w:val="24"/>
          <w:lang w:val="en-GB"/>
        </w:rPr>
        <w:t xml:space="preserve"> </w:t>
      </w:r>
    </w:p>
    <w:p w14:paraId="67CF0833" w14:textId="77777777" w:rsidR="00A534A3" w:rsidRDefault="00E24B84" w:rsidP="008E56BF">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The first </w:t>
      </w:r>
      <w:r w:rsidR="00C02ED2" w:rsidRPr="000F2FC3">
        <w:rPr>
          <w:rFonts w:asciiTheme="majorHAnsi" w:hAnsiTheme="majorHAnsi"/>
          <w:sz w:val="24"/>
          <w:szCs w:val="24"/>
          <w:lang w:val="en-GB"/>
        </w:rPr>
        <w:t>view of wildness</w:t>
      </w:r>
      <w:r w:rsidRPr="000F2FC3">
        <w:rPr>
          <w:rFonts w:asciiTheme="majorHAnsi" w:hAnsiTheme="majorHAnsi"/>
          <w:sz w:val="24"/>
          <w:szCs w:val="24"/>
          <w:lang w:val="en-GB"/>
        </w:rPr>
        <w:t xml:space="preserve"> </w:t>
      </w:r>
      <w:r w:rsidR="00CE0D91" w:rsidRPr="000F2FC3">
        <w:rPr>
          <w:rFonts w:asciiTheme="majorHAnsi" w:hAnsiTheme="majorHAnsi"/>
          <w:sz w:val="24"/>
          <w:szCs w:val="24"/>
          <w:lang w:val="en-GB"/>
        </w:rPr>
        <w:t>finds its origins in the Romantic movement.</w:t>
      </w:r>
      <w:r w:rsidR="00246CEB" w:rsidRPr="000F2FC3">
        <w:rPr>
          <w:rStyle w:val="FootnoteReference"/>
          <w:rFonts w:asciiTheme="majorHAnsi" w:hAnsiTheme="majorHAnsi"/>
          <w:sz w:val="24"/>
          <w:szCs w:val="24"/>
          <w:lang w:val="en-GB"/>
        </w:rPr>
        <w:footnoteReference w:id="102"/>
      </w:r>
      <w:r w:rsidR="007A1D9A" w:rsidRPr="000F2FC3">
        <w:rPr>
          <w:rFonts w:asciiTheme="majorHAnsi" w:hAnsiTheme="majorHAnsi"/>
          <w:sz w:val="24"/>
          <w:szCs w:val="24"/>
          <w:lang w:val="en-GB"/>
        </w:rPr>
        <w:t xml:space="preserve"> This </w:t>
      </w:r>
      <w:r w:rsidR="00C640A0" w:rsidRPr="000F2FC3">
        <w:rPr>
          <w:rFonts w:asciiTheme="majorHAnsi" w:hAnsiTheme="majorHAnsi"/>
          <w:sz w:val="24"/>
          <w:szCs w:val="24"/>
          <w:lang w:val="en-GB"/>
        </w:rPr>
        <w:t>conceptualization</w:t>
      </w:r>
      <w:r w:rsidRPr="000F2FC3">
        <w:rPr>
          <w:rFonts w:asciiTheme="majorHAnsi" w:hAnsiTheme="majorHAnsi"/>
          <w:sz w:val="24"/>
          <w:szCs w:val="24"/>
          <w:lang w:val="en-GB"/>
        </w:rPr>
        <w:t xml:space="preserve"> </w:t>
      </w:r>
      <w:r w:rsidR="00C640A0" w:rsidRPr="000F2FC3">
        <w:rPr>
          <w:rFonts w:asciiTheme="majorHAnsi" w:hAnsiTheme="majorHAnsi"/>
          <w:sz w:val="24"/>
          <w:szCs w:val="24"/>
          <w:lang w:val="en-GB"/>
        </w:rPr>
        <w:t>sees</w:t>
      </w:r>
      <w:r w:rsidRPr="000F2FC3">
        <w:rPr>
          <w:rFonts w:asciiTheme="majorHAnsi" w:hAnsiTheme="majorHAnsi"/>
          <w:sz w:val="24"/>
          <w:szCs w:val="24"/>
          <w:lang w:val="en-GB"/>
        </w:rPr>
        <w:t xml:space="preserve"> </w:t>
      </w:r>
      <w:r w:rsidR="00C640A0" w:rsidRPr="000F2FC3">
        <w:rPr>
          <w:rFonts w:asciiTheme="majorHAnsi" w:hAnsiTheme="majorHAnsi"/>
          <w:sz w:val="24"/>
          <w:szCs w:val="24"/>
          <w:lang w:val="en-GB"/>
        </w:rPr>
        <w:t xml:space="preserve">those </w:t>
      </w:r>
      <w:r w:rsidRPr="000F2FC3">
        <w:rPr>
          <w:rFonts w:asciiTheme="majorHAnsi" w:hAnsiTheme="majorHAnsi"/>
          <w:sz w:val="24"/>
          <w:szCs w:val="24"/>
          <w:lang w:val="en-GB"/>
        </w:rPr>
        <w:t>areas of the world</w:t>
      </w:r>
      <w:r w:rsidR="00C640A0" w:rsidRPr="000F2FC3">
        <w:rPr>
          <w:rFonts w:asciiTheme="majorHAnsi" w:hAnsiTheme="majorHAnsi"/>
          <w:sz w:val="24"/>
          <w:szCs w:val="24"/>
          <w:lang w:val="en-GB"/>
        </w:rPr>
        <w:t xml:space="preserve"> as wild</w:t>
      </w:r>
      <w:r w:rsidRPr="000F2FC3">
        <w:rPr>
          <w:rFonts w:asciiTheme="majorHAnsi" w:hAnsiTheme="majorHAnsi"/>
          <w:sz w:val="24"/>
          <w:szCs w:val="24"/>
          <w:lang w:val="en-GB"/>
        </w:rPr>
        <w:t xml:space="preserve"> that are</w:t>
      </w:r>
      <w:r w:rsidR="00AD32E1">
        <w:rPr>
          <w:rFonts w:asciiTheme="majorHAnsi" w:hAnsiTheme="majorHAnsi"/>
          <w:sz w:val="24"/>
          <w:szCs w:val="24"/>
          <w:lang w:val="en-GB"/>
        </w:rPr>
        <w:t xml:space="preserve"> large and impressive, as well as</w:t>
      </w:r>
      <w:r w:rsidRPr="000F2FC3">
        <w:rPr>
          <w:rFonts w:asciiTheme="majorHAnsi" w:hAnsiTheme="majorHAnsi"/>
          <w:sz w:val="24"/>
          <w:szCs w:val="24"/>
          <w:lang w:val="en-GB"/>
        </w:rPr>
        <w:t xml:space="preserve"> untrammelled, untamed, unexploited or undeveloped by humans</w:t>
      </w:r>
      <w:r w:rsidR="00C640A0" w:rsidRPr="000F2FC3">
        <w:rPr>
          <w:rFonts w:asciiTheme="majorHAnsi" w:hAnsiTheme="majorHAnsi"/>
          <w:sz w:val="24"/>
          <w:szCs w:val="24"/>
          <w:lang w:val="en-GB"/>
        </w:rPr>
        <w:t>. Because of this, they have</w:t>
      </w:r>
      <w:r w:rsidRPr="000F2FC3">
        <w:rPr>
          <w:rFonts w:asciiTheme="majorHAnsi" w:hAnsiTheme="majorHAnsi"/>
          <w:sz w:val="24"/>
          <w:szCs w:val="24"/>
          <w:lang w:val="en-GB"/>
        </w:rPr>
        <w:t xml:space="preserve"> </w:t>
      </w:r>
      <w:r w:rsidRPr="000F2FC3">
        <w:rPr>
          <w:rFonts w:asciiTheme="majorHAnsi" w:hAnsiTheme="majorHAnsi"/>
          <w:sz w:val="24"/>
          <w:szCs w:val="24"/>
          <w:lang w:val="en-GB"/>
        </w:rPr>
        <w:lastRenderedPageBreak/>
        <w:t>something intrinsically valuable</w:t>
      </w:r>
      <w:r w:rsidR="00CE0D91" w:rsidRPr="000F2FC3">
        <w:rPr>
          <w:rFonts w:asciiTheme="majorHAnsi" w:hAnsiTheme="majorHAnsi"/>
          <w:sz w:val="24"/>
          <w:szCs w:val="24"/>
          <w:lang w:val="en-GB"/>
        </w:rPr>
        <w:t xml:space="preserve">, and are capable of inducing </w:t>
      </w:r>
      <w:r w:rsidR="00246CEB" w:rsidRPr="000F2FC3">
        <w:rPr>
          <w:rFonts w:asciiTheme="majorHAnsi" w:hAnsiTheme="majorHAnsi"/>
          <w:sz w:val="24"/>
          <w:szCs w:val="24"/>
          <w:lang w:val="en-GB"/>
        </w:rPr>
        <w:t>sublime or</w:t>
      </w:r>
      <w:r w:rsidR="00CE0D91" w:rsidRPr="000F2FC3">
        <w:rPr>
          <w:rFonts w:asciiTheme="majorHAnsi" w:hAnsiTheme="majorHAnsi"/>
          <w:sz w:val="24"/>
          <w:szCs w:val="24"/>
          <w:lang w:val="en-GB"/>
        </w:rPr>
        <w:t xml:space="preserve"> mystical experiences in </w:t>
      </w:r>
      <w:r w:rsidR="00324609" w:rsidRPr="000F2FC3">
        <w:rPr>
          <w:rFonts w:asciiTheme="majorHAnsi" w:hAnsiTheme="majorHAnsi"/>
          <w:sz w:val="24"/>
          <w:szCs w:val="24"/>
          <w:lang w:val="en-GB"/>
        </w:rPr>
        <w:t xml:space="preserve">receptive </w:t>
      </w:r>
      <w:r w:rsidR="00CE0D91" w:rsidRPr="000F2FC3">
        <w:rPr>
          <w:rFonts w:asciiTheme="majorHAnsi" w:hAnsiTheme="majorHAnsi"/>
          <w:sz w:val="24"/>
          <w:szCs w:val="24"/>
          <w:lang w:val="en-GB"/>
        </w:rPr>
        <w:t>people</w:t>
      </w:r>
      <w:r w:rsidRPr="000F2FC3">
        <w:rPr>
          <w:rFonts w:asciiTheme="majorHAnsi" w:hAnsiTheme="majorHAnsi"/>
          <w:sz w:val="24"/>
          <w:szCs w:val="24"/>
          <w:lang w:val="en-GB"/>
        </w:rPr>
        <w:t xml:space="preserve">. Wild nature </w:t>
      </w:r>
      <w:r w:rsidR="00246CEB" w:rsidRPr="000F2FC3">
        <w:rPr>
          <w:rFonts w:asciiTheme="majorHAnsi" w:hAnsiTheme="majorHAnsi"/>
          <w:sz w:val="24"/>
          <w:szCs w:val="24"/>
          <w:lang w:val="en-GB"/>
        </w:rPr>
        <w:t xml:space="preserve">on this view </w:t>
      </w:r>
      <w:r w:rsidRPr="000F2FC3">
        <w:rPr>
          <w:rFonts w:asciiTheme="majorHAnsi" w:hAnsiTheme="majorHAnsi"/>
          <w:sz w:val="24"/>
          <w:szCs w:val="24"/>
          <w:lang w:val="en-GB"/>
        </w:rPr>
        <w:t>is essentially pristine</w:t>
      </w:r>
      <w:r w:rsidR="00B870D4" w:rsidRPr="000F2FC3">
        <w:rPr>
          <w:rFonts w:asciiTheme="majorHAnsi" w:hAnsiTheme="majorHAnsi"/>
          <w:sz w:val="24"/>
          <w:szCs w:val="24"/>
          <w:lang w:val="en-GB"/>
        </w:rPr>
        <w:t xml:space="preserve"> and </w:t>
      </w:r>
      <w:r w:rsidR="00C02ED2" w:rsidRPr="000F2FC3">
        <w:rPr>
          <w:rFonts w:asciiTheme="majorHAnsi" w:hAnsiTheme="majorHAnsi"/>
          <w:sz w:val="24"/>
          <w:szCs w:val="24"/>
          <w:lang w:val="en-GB"/>
        </w:rPr>
        <w:t>beautiful</w:t>
      </w:r>
      <w:r w:rsidR="00F06AFF" w:rsidRPr="000F2FC3">
        <w:rPr>
          <w:rFonts w:asciiTheme="majorHAnsi" w:hAnsiTheme="majorHAnsi"/>
          <w:sz w:val="24"/>
          <w:szCs w:val="24"/>
          <w:lang w:val="en-GB"/>
        </w:rPr>
        <w:t xml:space="preserve"> like untreaded snow</w:t>
      </w:r>
      <w:r w:rsidR="00B870D4" w:rsidRPr="000F2FC3">
        <w:rPr>
          <w:rFonts w:asciiTheme="majorHAnsi" w:hAnsiTheme="majorHAnsi"/>
          <w:sz w:val="24"/>
          <w:szCs w:val="24"/>
          <w:lang w:val="en-GB"/>
        </w:rPr>
        <w:t>, but it can also be brutal, harsh and ugly.</w:t>
      </w:r>
      <w:r w:rsidRPr="000F2FC3">
        <w:rPr>
          <w:rFonts w:asciiTheme="majorHAnsi" w:hAnsiTheme="majorHAnsi"/>
          <w:sz w:val="24"/>
          <w:szCs w:val="24"/>
          <w:lang w:val="en-GB"/>
        </w:rPr>
        <w:t xml:space="preserve"> We could speak, like Thoreau, of “a wildness whose glance no civilization can endure.”</w:t>
      </w:r>
      <w:r w:rsidRPr="000F2FC3">
        <w:rPr>
          <w:rFonts w:asciiTheme="majorHAnsi" w:hAnsiTheme="majorHAnsi"/>
          <w:sz w:val="24"/>
          <w:szCs w:val="24"/>
          <w:vertAlign w:val="superscript"/>
          <w:lang w:val="en-GB"/>
        </w:rPr>
        <w:footnoteReference w:id="103"/>
      </w:r>
      <w:r w:rsidRPr="000F2FC3">
        <w:rPr>
          <w:rFonts w:asciiTheme="majorHAnsi" w:hAnsiTheme="majorHAnsi"/>
          <w:sz w:val="24"/>
          <w:szCs w:val="24"/>
          <w:lang w:val="en-GB"/>
        </w:rPr>
        <w:t xml:space="preserve"> </w:t>
      </w:r>
      <w:r w:rsidR="00EB70FA" w:rsidRPr="000F2FC3">
        <w:rPr>
          <w:rFonts w:asciiTheme="majorHAnsi" w:hAnsiTheme="majorHAnsi"/>
          <w:sz w:val="24"/>
          <w:szCs w:val="24"/>
          <w:lang w:val="en-GB"/>
        </w:rPr>
        <w:t xml:space="preserve">As a famous lover of </w:t>
      </w:r>
      <w:r w:rsidR="00443160" w:rsidRPr="000F2FC3">
        <w:rPr>
          <w:rFonts w:asciiTheme="majorHAnsi" w:hAnsiTheme="majorHAnsi"/>
          <w:sz w:val="24"/>
          <w:szCs w:val="24"/>
          <w:lang w:val="en-GB"/>
        </w:rPr>
        <w:t xml:space="preserve">the </w:t>
      </w:r>
      <w:r w:rsidR="00EB70FA" w:rsidRPr="000F2FC3">
        <w:rPr>
          <w:rFonts w:asciiTheme="majorHAnsi" w:hAnsiTheme="majorHAnsi"/>
          <w:sz w:val="24"/>
          <w:szCs w:val="24"/>
          <w:lang w:val="en-GB"/>
        </w:rPr>
        <w:t>wilderness, h</w:t>
      </w:r>
      <w:r w:rsidRPr="000F2FC3">
        <w:rPr>
          <w:rFonts w:asciiTheme="majorHAnsi" w:hAnsiTheme="majorHAnsi"/>
          <w:sz w:val="24"/>
          <w:szCs w:val="24"/>
          <w:lang w:val="en-GB"/>
        </w:rPr>
        <w:t>e understood it as a fascinating world</w:t>
      </w:r>
      <w:r w:rsidR="00EB70FA" w:rsidRPr="000F2FC3">
        <w:rPr>
          <w:rFonts w:asciiTheme="majorHAnsi" w:hAnsiTheme="majorHAnsi"/>
          <w:sz w:val="24"/>
          <w:szCs w:val="24"/>
          <w:lang w:val="en-GB"/>
        </w:rPr>
        <w:t>,</w:t>
      </w:r>
      <w:r w:rsidRPr="000F2FC3">
        <w:rPr>
          <w:rFonts w:asciiTheme="majorHAnsi" w:hAnsiTheme="majorHAnsi"/>
          <w:sz w:val="24"/>
          <w:szCs w:val="24"/>
          <w:lang w:val="en-GB"/>
        </w:rPr>
        <w:t xml:space="preserve"> operating on its own measures</w:t>
      </w:r>
      <w:r w:rsidR="0071251D" w:rsidRPr="000F2FC3">
        <w:rPr>
          <w:rFonts w:asciiTheme="majorHAnsi" w:hAnsiTheme="majorHAnsi"/>
          <w:sz w:val="24"/>
          <w:szCs w:val="24"/>
          <w:lang w:val="en-GB"/>
        </w:rPr>
        <w:t xml:space="preserve"> of rightness and beauty</w:t>
      </w:r>
      <w:r w:rsidRPr="000F2FC3">
        <w:rPr>
          <w:rFonts w:asciiTheme="majorHAnsi" w:hAnsiTheme="majorHAnsi"/>
          <w:sz w:val="24"/>
          <w:szCs w:val="24"/>
          <w:lang w:val="en-GB"/>
        </w:rPr>
        <w:t xml:space="preserve">, a world urbanites can briefly enter but no longer live in. The goal of preservationists is essentially to keep such wild nature free from </w:t>
      </w:r>
      <w:r w:rsidR="00A4513D" w:rsidRPr="000F2FC3">
        <w:rPr>
          <w:rFonts w:asciiTheme="majorHAnsi" w:hAnsiTheme="majorHAnsi"/>
          <w:sz w:val="24"/>
          <w:szCs w:val="24"/>
          <w:lang w:val="en-GB"/>
        </w:rPr>
        <w:t xml:space="preserve">ruinous </w:t>
      </w:r>
      <w:r w:rsidRPr="000F2FC3">
        <w:rPr>
          <w:rFonts w:asciiTheme="majorHAnsi" w:hAnsiTheme="majorHAnsi"/>
          <w:sz w:val="24"/>
          <w:szCs w:val="24"/>
          <w:lang w:val="en-GB"/>
        </w:rPr>
        <w:t xml:space="preserve">human influence. </w:t>
      </w:r>
      <w:r w:rsidR="008369CA" w:rsidRPr="000F2FC3">
        <w:rPr>
          <w:rFonts w:asciiTheme="majorHAnsi" w:hAnsiTheme="majorHAnsi"/>
          <w:sz w:val="24"/>
          <w:szCs w:val="24"/>
          <w:lang w:val="en-GB"/>
        </w:rPr>
        <w:t xml:space="preserve">Responsible land management </w:t>
      </w:r>
      <w:r w:rsidR="00C158CC" w:rsidRPr="000F2FC3">
        <w:rPr>
          <w:rFonts w:asciiTheme="majorHAnsi" w:hAnsiTheme="majorHAnsi"/>
          <w:sz w:val="24"/>
          <w:szCs w:val="24"/>
          <w:lang w:val="en-GB"/>
        </w:rPr>
        <w:t xml:space="preserve">here </w:t>
      </w:r>
      <w:r w:rsidR="008369CA" w:rsidRPr="000F2FC3">
        <w:rPr>
          <w:rFonts w:asciiTheme="majorHAnsi" w:hAnsiTheme="majorHAnsi"/>
          <w:sz w:val="24"/>
          <w:szCs w:val="24"/>
          <w:lang w:val="en-GB"/>
        </w:rPr>
        <w:t xml:space="preserve">consists mostly of keeping </w:t>
      </w:r>
      <w:r w:rsidR="00C158CC" w:rsidRPr="000F2FC3">
        <w:rPr>
          <w:rFonts w:asciiTheme="majorHAnsi" w:hAnsiTheme="majorHAnsi"/>
          <w:sz w:val="24"/>
          <w:szCs w:val="24"/>
          <w:lang w:val="en-GB"/>
        </w:rPr>
        <w:t>civilization out and letting nature run its course.</w:t>
      </w:r>
      <w:r w:rsidR="00BD2302">
        <w:rPr>
          <w:rFonts w:asciiTheme="majorHAnsi" w:hAnsiTheme="majorHAnsi"/>
          <w:sz w:val="24"/>
          <w:szCs w:val="24"/>
          <w:lang w:val="en-GB"/>
        </w:rPr>
        <w:t xml:space="preserve"> </w:t>
      </w:r>
    </w:p>
    <w:p w14:paraId="624E4B2C" w14:textId="35620711" w:rsidR="00F622E8" w:rsidRPr="0086589B" w:rsidRDefault="00BD2302" w:rsidP="008E56BF">
      <w:pPr>
        <w:ind w:firstLine="720"/>
        <w:jc w:val="both"/>
        <w:rPr>
          <w:rFonts w:asciiTheme="majorHAnsi" w:hAnsiTheme="majorHAnsi"/>
          <w:sz w:val="24"/>
          <w:szCs w:val="24"/>
          <w:lang w:val="en-GB"/>
        </w:rPr>
      </w:pPr>
      <w:r>
        <w:rPr>
          <w:rFonts w:asciiTheme="majorHAnsi" w:hAnsiTheme="majorHAnsi"/>
          <w:sz w:val="24"/>
          <w:szCs w:val="24"/>
          <w:lang w:val="en-GB"/>
        </w:rPr>
        <w:t xml:space="preserve">Related to hunting, the </w:t>
      </w:r>
      <w:r w:rsidR="0086589B">
        <w:rPr>
          <w:rFonts w:asciiTheme="majorHAnsi" w:hAnsiTheme="majorHAnsi"/>
          <w:sz w:val="24"/>
          <w:szCs w:val="24"/>
          <w:lang w:val="en-GB"/>
        </w:rPr>
        <w:t xml:space="preserve">Romantic view cuts both ways. </w:t>
      </w:r>
      <w:r w:rsidR="00D6336A">
        <w:rPr>
          <w:rFonts w:asciiTheme="majorHAnsi" w:hAnsiTheme="majorHAnsi"/>
          <w:sz w:val="24"/>
          <w:szCs w:val="24"/>
          <w:lang w:val="en-GB"/>
        </w:rPr>
        <w:t>For examp</w:t>
      </w:r>
      <w:r w:rsidR="00A534A3">
        <w:rPr>
          <w:rFonts w:asciiTheme="majorHAnsi" w:hAnsiTheme="majorHAnsi"/>
          <w:sz w:val="24"/>
          <w:szCs w:val="24"/>
          <w:lang w:val="en-GB"/>
        </w:rPr>
        <w:t>l</w:t>
      </w:r>
      <w:r w:rsidR="00D6336A">
        <w:rPr>
          <w:rFonts w:asciiTheme="majorHAnsi" w:hAnsiTheme="majorHAnsi"/>
          <w:sz w:val="24"/>
          <w:szCs w:val="24"/>
          <w:lang w:val="en-GB"/>
        </w:rPr>
        <w:t>e</w:t>
      </w:r>
      <w:r w:rsidR="00FD6B53">
        <w:rPr>
          <w:rFonts w:asciiTheme="majorHAnsi" w:hAnsiTheme="majorHAnsi"/>
          <w:sz w:val="24"/>
          <w:szCs w:val="24"/>
          <w:lang w:val="en-GB"/>
        </w:rPr>
        <w:t>, one</w:t>
      </w:r>
      <w:r w:rsidR="0086589B">
        <w:rPr>
          <w:rFonts w:asciiTheme="majorHAnsi" w:hAnsiTheme="majorHAnsi"/>
          <w:sz w:val="24"/>
          <w:szCs w:val="24"/>
          <w:lang w:val="en-GB"/>
        </w:rPr>
        <w:t xml:space="preserve"> could see the movie </w:t>
      </w:r>
      <w:r w:rsidR="0086589B">
        <w:rPr>
          <w:rFonts w:asciiTheme="majorHAnsi" w:hAnsiTheme="majorHAnsi"/>
          <w:i/>
          <w:iCs/>
          <w:sz w:val="24"/>
          <w:szCs w:val="24"/>
          <w:lang w:val="en-GB"/>
        </w:rPr>
        <w:t xml:space="preserve">Bambi </w:t>
      </w:r>
      <w:r w:rsidR="0086589B">
        <w:rPr>
          <w:rFonts w:asciiTheme="majorHAnsi" w:hAnsiTheme="majorHAnsi"/>
          <w:sz w:val="24"/>
          <w:szCs w:val="24"/>
          <w:lang w:val="en-GB"/>
        </w:rPr>
        <w:t>(1942) as a romanticized portrayal of wild nature</w:t>
      </w:r>
      <w:r w:rsidR="00FD6B53">
        <w:rPr>
          <w:rFonts w:asciiTheme="majorHAnsi" w:hAnsiTheme="majorHAnsi"/>
          <w:sz w:val="24"/>
          <w:szCs w:val="24"/>
          <w:lang w:val="en-GB"/>
        </w:rPr>
        <w:t xml:space="preserve">. It makes nature look beautiful and peaceful, with man the hunter creating a brutal disturbance. </w:t>
      </w:r>
      <w:r w:rsidR="00D6336A">
        <w:rPr>
          <w:rFonts w:asciiTheme="majorHAnsi" w:hAnsiTheme="majorHAnsi"/>
          <w:sz w:val="24"/>
          <w:szCs w:val="24"/>
          <w:lang w:val="en-GB"/>
        </w:rPr>
        <w:t>On the other hand, many hunters themselves report an almost mystical sense of connection to the</w:t>
      </w:r>
      <w:r w:rsidR="00BE1BBD">
        <w:rPr>
          <w:rFonts w:asciiTheme="majorHAnsi" w:hAnsiTheme="majorHAnsi"/>
          <w:sz w:val="24"/>
          <w:szCs w:val="24"/>
          <w:lang w:val="en-GB"/>
        </w:rPr>
        <w:t>ir</w:t>
      </w:r>
      <w:r w:rsidR="00D6336A">
        <w:rPr>
          <w:rFonts w:asciiTheme="majorHAnsi" w:hAnsiTheme="majorHAnsi"/>
          <w:sz w:val="24"/>
          <w:szCs w:val="24"/>
          <w:lang w:val="en-GB"/>
        </w:rPr>
        <w:t xml:space="preserve"> environment when they hunt. As a hunter from Noord-Brabant explained to me, by hunting one enters into the life-death relationships existing in nature</w:t>
      </w:r>
      <w:r w:rsidR="00BE1BBD">
        <w:rPr>
          <w:rFonts w:asciiTheme="majorHAnsi" w:hAnsiTheme="majorHAnsi"/>
          <w:sz w:val="24"/>
          <w:szCs w:val="24"/>
          <w:lang w:val="en-GB"/>
        </w:rPr>
        <w:t xml:space="preserve">. It is incomparable to </w:t>
      </w:r>
      <w:r w:rsidR="00305FF2">
        <w:rPr>
          <w:rFonts w:asciiTheme="majorHAnsi" w:hAnsiTheme="majorHAnsi"/>
          <w:sz w:val="24"/>
          <w:szCs w:val="24"/>
          <w:lang w:val="en-GB"/>
        </w:rPr>
        <w:t>simply taking a walk in the forest, because the hunter partakes in his surroundings instead of just looking at it</w:t>
      </w:r>
      <w:r w:rsidR="00BE1BBD">
        <w:rPr>
          <w:rFonts w:asciiTheme="majorHAnsi" w:hAnsiTheme="majorHAnsi"/>
          <w:sz w:val="24"/>
          <w:szCs w:val="24"/>
          <w:lang w:val="en-GB"/>
        </w:rPr>
        <w:t xml:space="preserve">. </w:t>
      </w:r>
      <w:r w:rsidR="00A534A3">
        <w:rPr>
          <w:rFonts w:asciiTheme="majorHAnsi" w:hAnsiTheme="majorHAnsi"/>
          <w:sz w:val="24"/>
          <w:szCs w:val="24"/>
          <w:lang w:val="en-GB"/>
        </w:rPr>
        <w:t>As this</w:t>
      </w:r>
      <w:r w:rsidR="00BE1BBD">
        <w:rPr>
          <w:rFonts w:asciiTheme="majorHAnsi" w:hAnsiTheme="majorHAnsi"/>
          <w:sz w:val="24"/>
          <w:szCs w:val="24"/>
          <w:lang w:val="en-GB"/>
        </w:rPr>
        <w:t xml:space="preserve"> type of experience is </w:t>
      </w:r>
      <w:r w:rsidR="00A534A3">
        <w:rPr>
          <w:rFonts w:asciiTheme="majorHAnsi" w:hAnsiTheme="majorHAnsi"/>
          <w:sz w:val="24"/>
          <w:szCs w:val="24"/>
          <w:lang w:val="en-GB"/>
        </w:rPr>
        <w:t xml:space="preserve">described as mystical, it </w:t>
      </w:r>
      <w:r w:rsidR="00651CA0">
        <w:rPr>
          <w:rFonts w:asciiTheme="majorHAnsi" w:hAnsiTheme="majorHAnsi"/>
          <w:sz w:val="24"/>
          <w:szCs w:val="24"/>
          <w:lang w:val="en-GB"/>
        </w:rPr>
        <w:t>can be seen as similar to</w:t>
      </w:r>
      <w:r w:rsidR="00A534A3">
        <w:rPr>
          <w:rFonts w:asciiTheme="majorHAnsi" w:hAnsiTheme="majorHAnsi"/>
          <w:sz w:val="24"/>
          <w:szCs w:val="24"/>
          <w:lang w:val="en-GB"/>
        </w:rPr>
        <w:t xml:space="preserve"> </w:t>
      </w:r>
      <w:r w:rsidR="00BE1BBD">
        <w:rPr>
          <w:rFonts w:asciiTheme="majorHAnsi" w:hAnsiTheme="majorHAnsi"/>
          <w:sz w:val="24"/>
          <w:szCs w:val="24"/>
          <w:lang w:val="en-GB"/>
        </w:rPr>
        <w:t xml:space="preserve">the sublime experiences associated with </w:t>
      </w:r>
      <w:r w:rsidR="00A534A3">
        <w:rPr>
          <w:rFonts w:asciiTheme="majorHAnsi" w:hAnsiTheme="majorHAnsi"/>
          <w:sz w:val="24"/>
          <w:szCs w:val="24"/>
          <w:lang w:val="en-GB"/>
        </w:rPr>
        <w:t>the romantic view</w:t>
      </w:r>
      <w:r w:rsidR="00BE1BBD">
        <w:rPr>
          <w:rFonts w:asciiTheme="majorHAnsi" w:hAnsiTheme="majorHAnsi"/>
          <w:sz w:val="24"/>
          <w:szCs w:val="24"/>
          <w:lang w:val="en-GB"/>
        </w:rPr>
        <w:t xml:space="preserve">. </w:t>
      </w:r>
    </w:p>
    <w:p w14:paraId="749E8E6F" w14:textId="227F0712" w:rsidR="00DD7FF4" w:rsidRPr="00DD7FF4" w:rsidRDefault="00DD7FF4" w:rsidP="00DD7FF4">
      <w:pPr>
        <w:ind w:firstLine="720"/>
        <w:jc w:val="both"/>
        <w:rPr>
          <w:rFonts w:asciiTheme="majorHAnsi" w:hAnsiTheme="majorHAnsi"/>
          <w:sz w:val="24"/>
          <w:szCs w:val="24"/>
          <w:lang w:val="en-GB"/>
        </w:rPr>
      </w:pPr>
      <w:r w:rsidRPr="00DD7FF4">
        <w:rPr>
          <w:rFonts w:asciiTheme="majorHAnsi" w:hAnsiTheme="majorHAnsi"/>
          <w:sz w:val="24"/>
          <w:szCs w:val="24"/>
          <w:lang w:val="en-GB"/>
        </w:rPr>
        <w:t xml:space="preserve">Environmental philosopher William Cronon has identified major problems with the romantic view. </w:t>
      </w:r>
      <w:r w:rsidRPr="000F2FC3">
        <w:rPr>
          <w:rFonts w:asciiTheme="majorHAnsi" w:hAnsiTheme="majorHAnsi"/>
          <w:sz w:val="24"/>
          <w:szCs w:val="24"/>
          <w:lang w:val="en-GB"/>
        </w:rPr>
        <w:t>His</w:t>
      </w:r>
      <w:r w:rsidRPr="00DD7FF4">
        <w:rPr>
          <w:rFonts w:asciiTheme="majorHAnsi" w:hAnsiTheme="majorHAnsi"/>
          <w:sz w:val="24"/>
          <w:szCs w:val="24"/>
          <w:lang w:val="en-GB"/>
        </w:rPr>
        <w:t xml:space="preserve"> main point is that </w:t>
      </w:r>
      <w:r w:rsidRPr="000F2FC3">
        <w:rPr>
          <w:rFonts w:asciiTheme="majorHAnsi" w:hAnsiTheme="majorHAnsi"/>
          <w:sz w:val="24"/>
          <w:szCs w:val="24"/>
          <w:lang w:val="en-GB"/>
        </w:rPr>
        <w:t>it</w:t>
      </w:r>
      <w:r w:rsidRPr="00DD7FF4">
        <w:rPr>
          <w:rFonts w:asciiTheme="majorHAnsi" w:hAnsiTheme="majorHAnsi"/>
          <w:sz w:val="24"/>
          <w:szCs w:val="24"/>
          <w:lang w:val="en-GB"/>
        </w:rPr>
        <w:t xml:space="preserve"> separate</w:t>
      </w:r>
      <w:r w:rsidRPr="000F2FC3">
        <w:rPr>
          <w:rFonts w:asciiTheme="majorHAnsi" w:hAnsiTheme="majorHAnsi"/>
          <w:sz w:val="24"/>
          <w:szCs w:val="24"/>
          <w:lang w:val="en-GB"/>
        </w:rPr>
        <w:t>s</w:t>
      </w:r>
      <w:r w:rsidRPr="00DD7FF4">
        <w:rPr>
          <w:rFonts w:asciiTheme="majorHAnsi" w:hAnsiTheme="majorHAnsi"/>
          <w:sz w:val="24"/>
          <w:szCs w:val="24"/>
          <w:lang w:val="en-GB"/>
        </w:rPr>
        <w:t xml:space="preserve"> humans from their non-human environment</w:t>
      </w:r>
      <w:r w:rsidR="003F49BA" w:rsidRPr="000F2FC3">
        <w:rPr>
          <w:rFonts w:asciiTheme="majorHAnsi" w:hAnsiTheme="majorHAnsi"/>
          <w:sz w:val="24"/>
          <w:szCs w:val="24"/>
          <w:lang w:val="en-GB"/>
        </w:rPr>
        <w:t>. He writes: “The dualism at the heart of wilderness encourages its advocates to conceive of its protection as a crude conflict between the “human” and the “nonhuman” (…).”</w:t>
      </w:r>
      <w:r w:rsidR="003F49BA" w:rsidRPr="000F2FC3">
        <w:rPr>
          <w:rStyle w:val="FootnoteReference"/>
          <w:rFonts w:asciiTheme="majorHAnsi" w:hAnsiTheme="majorHAnsi"/>
          <w:sz w:val="24"/>
          <w:szCs w:val="24"/>
          <w:lang w:val="en-GB"/>
        </w:rPr>
        <w:footnoteReference w:id="104"/>
      </w:r>
      <w:r w:rsidR="00EA7B15" w:rsidRPr="000F2FC3">
        <w:rPr>
          <w:rFonts w:asciiTheme="majorHAnsi" w:hAnsiTheme="majorHAnsi"/>
          <w:sz w:val="24"/>
          <w:szCs w:val="24"/>
          <w:lang w:val="en-GB"/>
        </w:rPr>
        <w:t xml:space="preserve"> I</w:t>
      </w:r>
      <w:r w:rsidR="00F614A0" w:rsidRPr="000F2FC3">
        <w:rPr>
          <w:rFonts w:asciiTheme="majorHAnsi" w:hAnsiTheme="majorHAnsi"/>
          <w:sz w:val="24"/>
          <w:szCs w:val="24"/>
          <w:lang w:val="en-GB"/>
        </w:rPr>
        <w:t>f untouched nature is valuable, then human use of it is</w:t>
      </w:r>
      <w:r w:rsidR="00AD50FD" w:rsidRPr="000F2FC3">
        <w:rPr>
          <w:rFonts w:asciiTheme="majorHAnsi" w:hAnsiTheme="majorHAnsi"/>
          <w:sz w:val="24"/>
          <w:szCs w:val="24"/>
          <w:lang w:val="en-GB"/>
        </w:rPr>
        <w:t xml:space="preserve"> always</w:t>
      </w:r>
      <w:r w:rsidR="00F614A0" w:rsidRPr="000F2FC3">
        <w:rPr>
          <w:rFonts w:asciiTheme="majorHAnsi" w:hAnsiTheme="majorHAnsi"/>
          <w:sz w:val="24"/>
          <w:szCs w:val="24"/>
          <w:lang w:val="en-GB"/>
        </w:rPr>
        <w:t xml:space="preserve"> morally wrong.</w:t>
      </w:r>
      <w:r w:rsidR="0073197B" w:rsidRPr="000F2FC3">
        <w:rPr>
          <w:rFonts w:asciiTheme="majorHAnsi" w:hAnsiTheme="majorHAnsi"/>
          <w:sz w:val="24"/>
          <w:szCs w:val="24"/>
          <w:lang w:val="en-GB"/>
        </w:rPr>
        <w:t xml:space="preserve"> The only way we can save the environment is by stopping human development, or (in the ultimate logical consequence) by committing suicide. </w:t>
      </w:r>
      <w:r w:rsidR="00AD50FD" w:rsidRPr="000F2FC3">
        <w:rPr>
          <w:rFonts w:asciiTheme="majorHAnsi" w:hAnsiTheme="majorHAnsi"/>
          <w:sz w:val="24"/>
          <w:szCs w:val="24"/>
          <w:lang w:val="en-GB"/>
        </w:rPr>
        <w:t xml:space="preserve"> In other words, the distinction “offers us little more that a self-defeating counsel of despair.”</w:t>
      </w:r>
      <w:r w:rsidR="00AD50FD" w:rsidRPr="000F2FC3">
        <w:rPr>
          <w:rStyle w:val="FootnoteReference"/>
          <w:rFonts w:asciiTheme="majorHAnsi" w:hAnsiTheme="majorHAnsi"/>
          <w:sz w:val="24"/>
          <w:szCs w:val="24"/>
          <w:lang w:val="en-GB"/>
        </w:rPr>
        <w:footnoteReference w:id="105"/>
      </w:r>
      <w:r w:rsidR="00F614A0" w:rsidRPr="000F2FC3">
        <w:rPr>
          <w:rFonts w:asciiTheme="majorHAnsi" w:hAnsiTheme="majorHAnsi"/>
          <w:sz w:val="24"/>
          <w:szCs w:val="24"/>
          <w:lang w:val="en-GB"/>
        </w:rPr>
        <w:t xml:space="preserve"> </w:t>
      </w:r>
      <w:r w:rsidR="000A0429" w:rsidRPr="000F2FC3">
        <w:rPr>
          <w:rFonts w:asciiTheme="majorHAnsi" w:hAnsiTheme="majorHAnsi"/>
          <w:sz w:val="24"/>
          <w:szCs w:val="24"/>
          <w:lang w:val="en-GB"/>
        </w:rPr>
        <w:t>Another problem following from the human / non-human</w:t>
      </w:r>
      <w:r w:rsidR="00A31C62" w:rsidRPr="000F2FC3">
        <w:rPr>
          <w:rFonts w:asciiTheme="majorHAnsi" w:hAnsiTheme="majorHAnsi"/>
          <w:sz w:val="24"/>
          <w:szCs w:val="24"/>
          <w:lang w:val="en-GB"/>
        </w:rPr>
        <w:t xml:space="preserve"> distinction</w:t>
      </w:r>
      <w:r w:rsidR="000A0429" w:rsidRPr="000F2FC3">
        <w:rPr>
          <w:rFonts w:asciiTheme="majorHAnsi" w:hAnsiTheme="majorHAnsi"/>
          <w:sz w:val="24"/>
          <w:szCs w:val="24"/>
          <w:lang w:val="en-GB"/>
        </w:rPr>
        <w:t xml:space="preserve"> is that it</w:t>
      </w:r>
      <w:r w:rsidR="002E6CB4" w:rsidRPr="000F2FC3">
        <w:rPr>
          <w:rFonts w:asciiTheme="majorHAnsi" w:hAnsiTheme="majorHAnsi"/>
          <w:sz w:val="24"/>
          <w:szCs w:val="24"/>
          <w:lang w:val="en-GB"/>
        </w:rPr>
        <w:t xml:space="preserve"> allows no middle ground</w:t>
      </w:r>
      <w:r w:rsidR="00172C5F" w:rsidRPr="000F2FC3">
        <w:rPr>
          <w:rFonts w:asciiTheme="majorHAnsi" w:hAnsiTheme="majorHAnsi"/>
          <w:sz w:val="24"/>
          <w:szCs w:val="24"/>
          <w:lang w:val="en-GB"/>
        </w:rPr>
        <w:t>:</w:t>
      </w:r>
      <w:r w:rsidR="00F95C76">
        <w:rPr>
          <w:rFonts w:asciiTheme="majorHAnsi" w:hAnsiTheme="majorHAnsi"/>
          <w:sz w:val="24"/>
          <w:szCs w:val="24"/>
          <w:lang w:val="en-GB"/>
        </w:rPr>
        <w:t xml:space="preserve"> namely</w:t>
      </w:r>
      <w:r w:rsidR="00172C5F" w:rsidRPr="000F2FC3">
        <w:rPr>
          <w:rFonts w:asciiTheme="majorHAnsi" w:hAnsiTheme="majorHAnsi"/>
          <w:sz w:val="24"/>
          <w:szCs w:val="24"/>
          <w:lang w:val="en-GB"/>
        </w:rPr>
        <w:t xml:space="preserve"> the countryside and managed reserves. On the romantic view, o</w:t>
      </w:r>
      <w:r w:rsidR="00B6308B" w:rsidRPr="000F2FC3">
        <w:rPr>
          <w:rFonts w:asciiTheme="majorHAnsi" w:hAnsiTheme="majorHAnsi"/>
          <w:sz w:val="24"/>
          <w:szCs w:val="24"/>
          <w:lang w:val="en-GB"/>
        </w:rPr>
        <w:t>nly</w:t>
      </w:r>
      <w:r w:rsidR="00172C5F" w:rsidRPr="000F2FC3">
        <w:rPr>
          <w:rFonts w:asciiTheme="majorHAnsi" w:hAnsiTheme="majorHAnsi"/>
          <w:sz w:val="24"/>
          <w:szCs w:val="24"/>
          <w:lang w:val="en-GB"/>
        </w:rPr>
        <w:t xml:space="preserve"> </w:t>
      </w:r>
      <w:r w:rsidR="00B6308B" w:rsidRPr="000F2FC3">
        <w:rPr>
          <w:rFonts w:asciiTheme="majorHAnsi" w:hAnsiTheme="majorHAnsi"/>
          <w:sz w:val="24"/>
          <w:szCs w:val="24"/>
          <w:lang w:val="en-GB"/>
        </w:rPr>
        <w:t xml:space="preserve">vast, remote areas </w:t>
      </w:r>
      <w:r w:rsidR="00172C5F" w:rsidRPr="000F2FC3">
        <w:rPr>
          <w:rFonts w:asciiTheme="majorHAnsi" w:hAnsiTheme="majorHAnsi"/>
          <w:sz w:val="24"/>
          <w:szCs w:val="24"/>
          <w:lang w:val="en-GB"/>
        </w:rPr>
        <w:t>are</w:t>
      </w:r>
      <w:r w:rsidR="00B6308B" w:rsidRPr="000F2FC3">
        <w:rPr>
          <w:rFonts w:asciiTheme="majorHAnsi" w:hAnsiTheme="majorHAnsi"/>
          <w:sz w:val="24"/>
          <w:szCs w:val="24"/>
          <w:lang w:val="en-GB"/>
        </w:rPr>
        <w:t xml:space="preserve"> </w:t>
      </w:r>
      <w:r w:rsidR="00A31C62" w:rsidRPr="000F2FC3">
        <w:rPr>
          <w:rFonts w:asciiTheme="majorHAnsi" w:hAnsiTheme="majorHAnsi"/>
          <w:sz w:val="24"/>
          <w:szCs w:val="24"/>
          <w:lang w:val="en-GB"/>
        </w:rPr>
        <w:t xml:space="preserve">truly </w:t>
      </w:r>
      <w:r w:rsidR="00172C5F" w:rsidRPr="000F2FC3">
        <w:rPr>
          <w:rFonts w:asciiTheme="majorHAnsi" w:hAnsiTheme="majorHAnsi"/>
          <w:sz w:val="24"/>
          <w:szCs w:val="24"/>
          <w:lang w:val="en-GB"/>
        </w:rPr>
        <w:t xml:space="preserve">wild or </w:t>
      </w:r>
      <w:r w:rsidR="00B6308B" w:rsidRPr="000F2FC3">
        <w:rPr>
          <w:rFonts w:asciiTheme="majorHAnsi" w:hAnsiTheme="majorHAnsi"/>
          <w:sz w:val="24"/>
          <w:szCs w:val="24"/>
          <w:lang w:val="en-GB"/>
        </w:rPr>
        <w:t>natural</w:t>
      </w:r>
      <w:r w:rsidR="00341206" w:rsidRPr="000F2FC3">
        <w:rPr>
          <w:rFonts w:asciiTheme="majorHAnsi" w:hAnsiTheme="majorHAnsi"/>
          <w:sz w:val="24"/>
          <w:szCs w:val="24"/>
          <w:lang w:val="en-GB"/>
        </w:rPr>
        <w:t>.</w:t>
      </w:r>
      <w:r w:rsidR="002E6CB4" w:rsidRPr="000F2FC3">
        <w:rPr>
          <w:rFonts w:asciiTheme="majorHAnsi" w:hAnsiTheme="majorHAnsi"/>
          <w:sz w:val="24"/>
          <w:szCs w:val="24"/>
          <w:lang w:val="en-GB"/>
        </w:rPr>
        <w:t xml:space="preserve"> </w:t>
      </w:r>
      <w:r w:rsidR="00C92F35" w:rsidRPr="000F2FC3">
        <w:rPr>
          <w:rFonts w:asciiTheme="majorHAnsi" w:hAnsiTheme="majorHAnsi"/>
          <w:sz w:val="24"/>
          <w:szCs w:val="24"/>
          <w:lang w:val="en-GB"/>
        </w:rPr>
        <w:t>But it is the middle ground in which we live, and it is the middle ground that needs much of our attention</w:t>
      </w:r>
      <w:r w:rsidR="00172C5F" w:rsidRPr="000F2FC3">
        <w:rPr>
          <w:rFonts w:asciiTheme="majorHAnsi" w:hAnsiTheme="majorHAnsi"/>
          <w:sz w:val="24"/>
          <w:szCs w:val="24"/>
          <w:lang w:val="en-GB"/>
        </w:rPr>
        <w:t>,</w:t>
      </w:r>
      <w:r w:rsidR="00C92F35" w:rsidRPr="000F2FC3">
        <w:rPr>
          <w:rFonts w:asciiTheme="majorHAnsi" w:hAnsiTheme="majorHAnsi"/>
          <w:sz w:val="24"/>
          <w:szCs w:val="24"/>
          <w:lang w:val="en-GB"/>
        </w:rPr>
        <w:t xml:space="preserve"> since we depend on it </w:t>
      </w:r>
      <w:r w:rsidR="00305029" w:rsidRPr="000F2FC3">
        <w:rPr>
          <w:rFonts w:asciiTheme="majorHAnsi" w:hAnsiTheme="majorHAnsi"/>
          <w:sz w:val="24"/>
          <w:szCs w:val="24"/>
          <w:lang w:val="en-GB"/>
        </w:rPr>
        <w:t>for food, water, resources and recreation</w:t>
      </w:r>
      <w:r w:rsidR="00C92F35" w:rsidRPr="000F2FC3">
        <w:rPr>
          <w:rFonts w:asciiTheme="majorHAnsi" w:hAnsiTheme="majorHAnsi"/>
          <w:sz w:val="24"/>
          <w:szCs w:val="24"/>
          <w:lang w:val="en-GB"/>
        </w:rPr>
        <w:t xml:space="preserve">. </w:t>
      </w:r>
    </w:p>
    <w:p w14:paraId="1A272567" w14:textId="777FFD99" w:rsidR="00364F3D" w:rsidRPr="000F2FC3" w:rsidRDefault="00A01446" w:rsidP="00DD7FF4">
      <w:pPr>
        <w:ind w:firstLine="720"/>
        <w:jc w:val="both"/>
        <w:rPr>
          <w:rFonts w:asciiTheme="majorHAnsi" w:hAnsiTheme="majorHAnsi"/>
          <w:sz w:val="24"/>
          <w:szCs w:val="24"/>
          <w:lang w:val="en-GB"/>
        </w:rPr>
      </w:pPr>
      <w:r w:rsidRPr="000F2FC3">
        <w:rPr>
          <w:rFonts w:asciiTheme="majorHAnsi" w:hAnsiTheme="majorHAnsi"/>
          <w:sz w:val="24"/>
          <w:szCs w:val="24"/>
          <w:lang w:val="en-GB"/>
        </w:rPr>
        <w:t>A similar</w:t>
      </w:r>
      <w:r w:rsidR="00BD5543" w:rsidRPr="000F2FC3">
        <w:rPr>
          <w:rFonts w:asciiTheme="majorHAnsi" w:hAnsiTheme="majorHAnsi"/>
          <w:sz w:val="24"/>
          <w:szCs w:val="24"/>
          <w:lang w:val="en-GB"/>
        </w:rPr>
        <w:t xml:space="preserve"> kind of separation is inherent in the animal ethics literature. </w:t>
      </w:r>
      <w:r w:rsidR="00AE423A" w:rsidRPr="000F2FC3">
        <w:rPr>
          <w:rFonts w:asciiTheme="majorHAnsi" w:hAnsiTheme="majorHAnsi"/>
          <w:sz w:val="24"/>
          <w:szCs w:val="24"/>
          <w:lang w:val="en-GB"/>
        </w:rPr>
        <w:t>C</w:t>
      </w:r>
      <w:r w:rsidR="00AF6F07" w:rsidRPr="000F2FC3">
        <w:rPr>
          <w:rFonts w:asciiTheme="majorHAnsi" w:hAnsiTheme="majorHAnsi"/>
          <w:sz w:val="24"/>
          <w:szCs w:val="24"/>
          <w:lang w:val="en-GB"/>
        </w:rPr>
        <w:t xml:space="preserve">onsider again </w:t>
      </w:r>
      <w:r w:rsidR="00794DF8">
        <w:rPr>
          <w:rFonts w:asciiTheme="majorHAnsi" w:hAnsiTheme="majorHAnsi"/>
          <w:sz w:val="24"/>
          <w:szCs w:val="24"/>
          <w:lang w:val="en-GB"/>
        </w:rPr>
        <w:t>Regan’s statement</w:t>
      </w:r>
      <w:r w:rsidR="00AF6F07" w:rsidRPr="00DD7FF4">
        <w:rPr>
          <w:rFonts w:asciiTheme="majorHAnsi" w:hAnsiTheme="majorHAnsi"/>
          <w:sz w:val="24"/>
          <w:szCs w:val="24"/>
          <w:lang w:val="en-GB"/>
        </w:rPr>
        <w:t xml:space="preserve"> that wildlife managers should be concerned with “</w:t>
      </w:r>
      <w:r w:rsidR="00AF6F07" w:rsidRPr="00DD7FF4">
        <w:rPr>
          <w:rFonts w:asciiTheme="majorHAnsi" w:hAnsiTheme="majorHAnsi"/>
          <w:i/>
          <w:iCs/>
          <w:sz w:val="24"/>
          <w:szCs w:val="24"/>
          <w:lang w:val="en-GB"/>
        </w:rPr>
        <w:t>letting animals be</w:t>
      </w:r>
      <w:r w:rsidR="00AF6F07" w:rsidRPr="00DD7FF4">
        <w:rPr>
          <w:rFonts w:asciiTheme="majorHAnsi" w:hAnsiTheme="majorHAnsi"/>
          <w:sz w:val="24"/>
          <w:szCs w:val="24"/>
          <w:lang w:val="en-GB"/>
        </w:rPr>
        <w:t>, keeping human predators out of their affairs, allowing these “other nations” to carve our their own destiny</w:t>
      </w:r>
      <w:r w:rsidR="00AF6F07" w:rsidRPr="000F2FC3">
        <w:rPr>
          <w:rFonts w:asciiTheme="majorHAnsi" w:hAnsiTheme="majorHAnsi"/>
          <w:sz w:val="24"/>
          <w:szCs w:val="24"/>
          <w:lang w:val="en-GB"/>
        </w:rPr>
        <w:t>.</w:t>
      </w:r>
      <w:r w:rsidR="00AF6F07" w:rsidRPr="00DD7FF4">
        <w:rPr>
          <w:rFonts w:asciiTheme="majorHAnsi" w:hAnsiTheme="majorHAnsi"/>
          <w:sz w:val="24"/>
          <w:szCs w:val="24"/>
          <w:lang w:val="en-GB"/>
        </w:rPr>
        <w:t>”</w:t>
      </w:r>
      <w:r w:rsidR="0091524F">
        <w:rPr>
          <w:rStyle w:val="FootnoteReference"/>
          <w:rFonts w:asciiTheme="majorHAnsi" w:hAnsiTheme="majorHAnsi"/>
          <w:sz w:val="24"/>
          <w:szCs w:val="24"/>
          <w:lang w:val="en-GB"/>
        </w:rPr>
        <w:footnoteReference w:id="106"/>
      </w:r>
      <w:r w:rsidR="00AF6F07" w:rsidRPr="00DD7FF4">
        <w:rPr>
          <w:rFonts w:asciiTheme="majorHAnsi" w:hAnsiTheme="majorHAnsi"/>
          <w:sz w:val="24"/>
          <w:szCs w:val="24"/>
          <w:lang w:val="en-GB"/>
        </w:rPr>
        <w:t xml:space="preserve"> Singer too has stated that “once we give up our claim to “dominion” over the other species, we should stop interfering with them at all. We should leave them alone as much as we possibly can.”</w:t>
      </w:r>
      <w:r w:rsidR="00AF6F07" w:rsidRPr="00DD7FF4">
        <w:rPr>
          <w:rFonts w:asciiTheme="majorHAnsi" w:hAnsiTheme="majorHAnsi"/>
          <w:sz w:val="24"/>
          <w:szCs w:val="24"/>
          <w:vertAlign w:val="superscript"/>
          <w:lang w:val="en-GB"/>
        </w:rPr>
        <w:footnoteReference w:id="107"/>
      </w:r>
      <w:r w:rsidR="00AF6F07" w:rsidRPr="00DD7FF4">
        <w:rPr>
          <w:rFonts w:asciiTheme="majorHAnsi" w:hAnsiTheme="majorHAnsi"/>
          <w:sz w:val="24"/>
          <w:szCs w:val="24"/>
          <w:lang w:val="en-GB"/>
        </w:rPr>
        <w:t xml:space="preserve"> </w:t>
      </w:r>
      <w:r w:rsidR="002D22C5" w:rsidRPr="000F2FC3">
        <w:rPr>
          <w:rFonts w:asciiTheme="majorHAnsi" w:hAnsiTheme="majorHAnsi"/>
          <w:sz w:val="24"/>
          <w:szCs w:val="24"/>
          <w:lang w:val="en-GB"/>
        </w:rPr>
        <w:t>The romantic view seems implicit</w:t>
      </w:r>
      <w:r w:rsidR="00EE2CCD" w:rsidRPr="000F2FC3">
        <w:rPr>
          <w:rFonts w:asciiTheme="majorHAnsi" w:hAnsiTheme="majorHAnsi"/>
          <w:sz w:val="24"/>
          <w:szCs w:val="24"/>
          <w:lang w:val="en-GB"/>
        </w:rPr>
        <w:t xml:space="preserve"> here</w:t>
      </w:r>
      <w:r w:rsidR="002D22C5" w:rsidRPr="000F2FC3">
        <w:rPr>
          <w:rFonts w:asciiTheme="majorHAnsi" w:hAnsiTheme="majorHAnsi"/>
          <w:sz w:val="24"/>
          <w:szCs w:val="24"/>
          <w:lang w:val="en-GB"/>
        </w:rPr>
        <w:t xml:space="preserve">, </w:t>
      </w:r>
      <w:r w:rsidR="00EE2CCD" w:rsidRPr="000F2FC3">
        <w:rPr>
          <w:rFonts w:asciiTheme="majorHAnsi" w:hAnsiTheme="majorHAnsi"/>
          <w:sz w:val="24"/>
          <w:szCs w:val="24"/>
          <w:lang w:val="en-GB"/>
        </w:rPr>
        <w:t>but</w:t>
      </w:r>
      <w:r w:rsidR="002D22C5" w:rsidRPr="000F2FC3">
        <w:rPr>
          <w:rFonts w:asciiTheme="majorHAnsi" w:hAnsiTheme="majorHAnsi"/>
          <w:sz w:val="24"/>
          <w:szCs w:val="24"/>
          <w:lang w:val="en-GB"/>
        </w:rPr>
        <w:t xml:space="preserve"> </w:t>
      </w:r>
      <w:r w:rsidR="00753960">
        <w:rPr>
          <w:rFonts w:asciiTheme="majorHAnsi" w:hAnsiTheme="majorHAnsi"/>
          <w:sz w:val="24"/>
          <w:szCs w:val="24"/>
          <w:lang w:val="en-GB"/>
        </w:rPr>
        <w:t>the link becomes clearer</w:t>
      </w:r>
      <w:r w:rsidR="002D22C5" w:rsidRPr="000F2FC3">
        <w:rPr>
          <w:rFonts w:asciiTheme="majorHAnsi" w:hAnsiTheme="majorHAnsi"/>
          <w:sz w:val="24"/>
          <w:szCs w:val="24"/>
          <w:lang w:val="en-GB"/>
        </w:rPr>
        <w:t xml:space="preserve"> when we consider that</w:t>
      </w:r>
      <w:r w:rsidR="00EE2CCD" w:rsidRPr="000F2FC3">
        <w:rPr>
          <w:rFonts w:asciiTheme="majorHAnsi" w:hAnsiTheme="majorHAnsi"/>
          <w:sz w:val="24"/>
          <w:szCs w:val="24"/>
          <w:lang w:val="en-GB"/>
        </w:rPr>
        <w:t>, in practice, letting animals be is only possible in huge, remote areas. In the middle ground, which Singer and Regan seem to omit</w:t>
      </w:r>
      <w:r w:rsidR="0022476A" w:rsidRPr="000F2FC3">
        <w:rPr>
          <w:rFonts w:asciiTheme="majorHAnsi" w:hAnsiTheme="majorHAnsi"/>
          <w:sz w:val="24"/>
          <w:szCs w:val="24"/>
          <w:lang w:val="en-GB"/>
        </w:rPr>
        <w:t xml:space="preserve"> like the romantic view does</w:t>
      </w:r>
      <w:r w:rsidR="00EE2CCD" w:rsidRPr="000F2FC3">
        <w:rPr>
          <w:rFonts w:asciiTheme="majorHAnsi" w:hAnsiTheme="majorHAnsi"/>
          <w:sz w:val="24"/>
          <w:szCs w:val="24"/>
          <w:lang w:val="en-GB"/>
        </w:rPr>
        <w:t xml:space="preserve">, </w:t>
      </w:r>
      <w:r w:rsidR="0022476A" w:rsidRPr="000F2FC3">
        <w:rPr>
          <w:rFonts w:asciiTheme="majorHAnsi" w:hAnsiTheme="majorHAnsi"/>
          <w:sz w:val="24"/>
          <w:szCs w:val="24"/>
          <w:lang w:val="en-GB"/>
        </w:rPr>
        <w:t xml:space="preserve">we </w:t>
      </w:r>
      <w:r w:rsidR="0022476A" w:rsidRPr="000F2FC3">
        <w:rPr>
          <w:rFonts w:asciiTheme="majorHAnsi" w:hAnsiTheme="majorHAnsi"/>
          <w:sz w:val="24"/>
          <w:szCs w:val="24"/>
          <w:lang w:val="en-GB"/>
        </w:rPr>
        <w:lastRenderedPageBreak/>
        <w:t xml:space="preserve">cannot let </w:t>
      </w:r>
      <w:r w:rsidR="006B5E9C">
        <w:rPr>
          <w:rFonts w:asciiTheme="majorHAnsi" w:hAnsiTheme="majorHAnsi"/>
          <w:sz w:val="24"/>
          <w:szCs w:val="24"/>
          <w:lang w:val="en-GB"/>
        </w:rPr>
        <w:t xml:space="preserve">wild </w:t>
      </w:r>
      <w:r w:rsidR="0022476A" w:rsidRPr="000F2FC3">
        <w:rPr>
          <w:rFonts w:asciiTheme="majorHAnsi" w:hAnsiTheme="majorHAnsi"/>
          <w:sz w:val="24"/>
          <w:szCs w:val="24"/>
          <w:lang w:val="en-GB"/>
        </w:rPr>
        <w:t xml:space="preserve">animals be, for the effect on their ecosystem would be detrimental. As will be explained in more detail </w:t>
      </w:r>
      <w:r w:rsidR="00024B49">
        <w:rPr>
          <w:rFonts w:asciiTheme="majorHAnsi" w:hAnsiTheme="majorHAnsi"/>
          <w:sz w:val="24"/>
          <w:szCs w:val="24"/>
          <w:lang w:val="en-GB"/>
        </w:rPr>
        <w:t>in section 3.5</w:t>
      </w:r>
      <w:r w:rsidR="0022476A" w:rsidRPr="000F2FC3">
        <w:rPr>
          <w:rFonts w:asciiTheme="majorHAnsi" w:hAnsiTheme="majorHAnsi"/>
          <w:sz w:val="24"/>
          <w:szCs w:val="24"/>
          <w:lang w:val="en-GB"/>
        </w:rPr>
        <w:t xml:space="preserve">, </w:t>
      </w:r>
      <w:r w:rsidR="00364F3D" w:rsidRPr="000F2FC3">
        <w:rPr>
          <w:rFonts w:asciiTheme="majorHAnsi" w:hAnsiTheme="majorHAnsi"/>
          <w:sz w:val="24"/>
          <w:szCs w:val="24"/>
          <w:lang w:val="en-GB"/>
        </w:rPr>
        <w:t>when deer populations are not managed, they effectively destroy their environment.</w:t>
      </w:r>
      <w:r w:rsidR="00151EF6" w:rsidRPr="000F2FC3">
        <w:rPr>
          <w:rFonts w:asciiTheme="majorHAnsi" w:hAnsiTheme="majorHAnsi"/>
          <w:sz w:val="24"/>
          <w:szCs w:val="24"/>
          <w:lang w:val="en-GB"/>
        </w:rPr>
        <w:t xml:space="preserve"> </w:t>
      </w:r>
    </w:p>
    <w:p w14:paraId="42766022" w14:textId="1170C5BF" w:rsidR="00DD7FF4" w:rsidRPr="00C8160E" w:rsidRDefault="00151EF6" w:rsidP="00C8160E">
      <w:pPr>
        <w:ind w:firstLine="720"/>
        <w:jc w:val="both"/>
        <w:rPr>
          <w:rFonts w:asciiTheme="majorHAnsi" w:hAnsiTheme="majorHAnsi"/>
          <w:sz w:val="24"/>
          <w:szCs w:val="24"/>
          <w:lang w:val="en-GB"/>
        </w:rPr>
      </w:pPr>
      <w:r w:rsidRPr="000F2FC3">
        <w:rPr>
          <w:rFonts w:asciiTheme="majorHAnsi" w:hAnsiTheme="majorHAnsi"/>
          <w:sz w:val="24"/>
          <w:szCs w:val="24"/>
          <w:lang w:val="en-GB"/>
        </w:rPr>
        <w:t>The distinction between wild nature and artificial environments becomes explicit</w:t>
      </w:r>
      <w:r w:rsidR="00D34A0D" w:rsidRPr="000F2FC3">
        <w:rPr>
          <w:rFonts w:asciiTheme="majorHAnsi" w:hAnsiTheme="majorHAnsi"/>
          <w:sz w:val="24"/>
          <w:szCs w:val="24"/>
          <w:lang w:val="en-GB"/>
        </w:rPr>
        <w:t xml:space="preserve"> </w:t>
      </w:r>
      <w:r w:rsidRPr="000F2FC3">
        <w:rPr>
          <w:rFonts w:asciiTheme="majorHAnsi" w:hAnsiTheme="majorHAnsi"/>
          <w:sz w:val="24"/>
          <w:szCs w:val="24"/>
          <w:lang w:val="en-GB"/>
        </w:rPr>
        <w:t xml:space="preserve">in the debate about wild predation. Several authors have </w:t>
      </w:r>
      <w:r w:rsidR="00130C90" w:rsidRPr="000F2FC3">
        <w:rPr>
          <w:rFonts w:asciiTheme="majorHAnsi" w:hAnsiTheme="majorHAnsi"/>
          <w:sz w:val="24"/>
          <w:szCs w:val="24"/>
          <w:lang w:val="en-GB"/>
        </w:rPr>
        <w:t xml:space="preserve">countered the claim that a theory of animal rights entails that </w:t>
      </w:r>
      <w:r w:rsidR="00D34A0D" w:rsidRPr="000F2FC3">
        <w:rPr>
          <w:rFonts w:asciiTheme="majorHAnsi" w:hAnsiTheme="majorHAnsi"/>
          <w:sz w:val="24"/>
          <w:szCs w:val="24"/>
          <w:lang w:val="en-GB"/>
        </w:rPr>
        <w:t xml:space="preserve">we should strive to stop wild predators harming their prey. </w:t>
      </w:r>
      <w:r w:rsidR="00D04E72" w:rsidRPr="000F2FC3">
        <w:rPr>
          <w:rFonts w:asciiTheme="majorHAnsi" w:hAnsiTheme="majorHAnsi"/>
          <w:sz w:val="24"/>
          <w:szCs w:val="24"/>
          <w:lang w:val="en-GB"/>
        </w:rPr>
        <w:t xml:space="preserve">The answer from e.g. </w:t>
      </w:r>
      <w:r w:rsidR="00B26A2F">
        <w:rPr>
          <w:rFonts w:asciiTheme="majorHAnsi" w:hAnsiTheme="majorHAnsi"/>
          <w:sz w:val="24"/>
          <w:szCs w:val="24"/>
          <w:lang w:val="en-GB"/>
        </w:rPr>
        <w:t xml:space="preserve">Jane </w:t>
      </w:r>
      <w:r w:rsidR="00D04E72" w:rsidRPr="000F2FC3">
        <w:rPr>
          <w:rFonts w:asciiTheme="majorHAnsi" w:hAnsiTheme="majorHAnsi"/>
          <w:sz w:val="24"/>
          <w:szCs w:val="24"/>
          <w:lang w:val="en-GB"/>
        </w:rPr>
        <w:t>Bennett is that we do not have undertake this absurd project because wild animals are in a morally different situation</w:t>
      </w:r>
      <w:r w:rsidR="00C9047F" w:rsidRPr="000F2FC3">
        <w:rPr>
          <w:rFonts w:asciiTheme="majorHAnsi" w:hAnsiTheme="majorHAnsi"/>
          <w:sz w:val="24"/>
          <w:szCs w:val="24"/>
          <w:lang w:val="en-GB"/>
        </w:rPr>
        <w:t xml:space="preserve"> than domesticated species.</w:t>
      </w:r>
      <w:r w:rsidR="00D52A33">
        <w:rPr>
          <w:rStyle w:val="FootnoteReference"/>
          <w:rFonts w:asciiTheme="majorHAnsi" w:hAnsiTheme="majorHAnsi"/>
          <w:sz w:val="24"/>
          <w:szCs w:val="24"/>
          <w:lang w:val="en-GB"/>
        </w:rPr>
        <w:footnoteReference w:id="108"/>
      </w:r>
      <w:r w:rsidR="00C9047F" w:rsidRPr="000F2FC3">
        <w:rPr>
          <w:rFonts w:asciiTheme="majorHAnsi" w:hAnsiTheme="majorHAnsi"/>
          <w:sz w:val="24"/>
          <w:szCs w:val="24"/>
          <w:lang w:val="en-GB"/>
        </w:rPr>
        <w:t xml:space="preserve"> </w:t>
      </w:r>
      <w:r w:rsidR="00765219" w:rsidRPr="000F2FC3">
        <w:rPr>
          <w:rFonts w:asciiTheme="majorHAnsi" w:hAnsiTheme="majorHAnsi"/>
          <w:sz w:val="24"/>
          <w:szCs w:val="24"/>
          <w:lang w:val="en-GB"/>
        </w:rPr>
        <w:t>Humans are moral actors, and so we are capable of realizing that harming an animal is bad; a wolf, however, has no moral capacities. Since wolves are not moral actors, nothing</w:t>
      </w:r>
      <w:r w:rsidR="009669A3" w:rsidRPr="000F2FC3">
        <w:rPr>
          <w:rFonts w:asciiTheme="majorHAnsi" w:hAnsiTheme="majorHAnsi"/>
          <w:sz w:val="24"/>
          <w:szCs w:val="24"/>
          <w:lang w:val="en-GB"/>
        </w:rPr>
        <w:t xml:space="preserve"> </w:t>
      </w:r>
      <w:r w:rsidR="009669A3" w:rsidRPr="000F2FC3">
        <w:rPr>
          <w:rFonts w:asciiTheme="majorHAnsi" w:hAnsiTheme="majorHAnsi"/>
          <w:i/>
          <w:iCs/>
          <w:sz w:val="24"/>
          <w:szCs w:val="24"/>
          <w:lang w:val="en-GB"/>
        </w:rPr>
        <w:t>morally</w:t>
      </w:r>
      <w:r w:rsidR="00765219" w:rsidRPr="000F2FC3">
        <w:rPr>
          <w:rFonts w:asciiTheme="majorHAnsi" w:hAnsiTheme="majorHAnsi"/>
          <w:sz w:val="24"/>
          <w:szCs w:val="24"/>
          <w:lang w:val="en-GB"/>
        </w:rPr>
        <w:t xml:space="preserve"> wrong happens when they tear apart a deer and let it die slowly</w:t>
      </w:r>
      <w:r w:rsidR="009669A3" w:rsidRPr="000F2FC3">
        <w:rPr>
          <w:rFonts w:asciiTheme="majorHAnsi" w:hAnsiTheme="majorHAnsi"/>
          <w:sz w:val="24"/>
          <w:szCs w:val="24"/>
          <w:lang w:val="en-GB"/>
        </w:rPr>
        <w:t>, unfortunate though this death may be</w:t>
      </w:r>
      <w:r w:rsidR="00FF692D" w:rsidRPr="000F2FC3">
        <w:rPr>
          <w:rFonts w:asciiTheme="majorHAnsi" w:hAnsiTheme="majorHAnsi"/>
          <w:sz w:val="24"/>
          <w:szCs w:val="24"/>
          <w:lang w:val="en-GB"/>
        </w:rPr>
        <w:t xml:space="preserve"> to the deer</w:t>
      </w:r>
      <w:r w:rsidR="00A13427" w:rsidRPr="000F2FC3">
        <w:rPr>
          <w:rFonts w:asciiTheme="majorHAnsi" w:hAnsiTheme="majorHAnsi"/>
          <w:sz w:val="24"/>
          <w:szCs w:val="24"/>
          <w:lang w:val="en-GB"/>
        </w:rPr>
        <w:t>.</w:t>
      </w:r>
      <w:r w:rsidR="009669A3" w:rsidRPr="000F2FC3">
        <w:rPr>
          <w:rFonts w:asciiTheme="majorHAnsi" w:hAnsiTheme="majorHAnsi"/>
          <w:sz w:val="24"/>
          <w:szCs w:val="24"/>
          <w:lang w:val="en-GB"/>
        </w:rPr>
        <w:t xml:space="preserve"> With these mental gymnas</w:t>
      </w:r>
      <w:r w:rsidR="00FF692D" w:rsidRPr="000F2FC3">
        <w:rPr>
          <w:rFonts w:asciiTheme="majorHAnsi" w:hAnsiTheme="majorHAnsi"/>
          <w:sz w:val="24"/>
          <w:szCs w:val="24"/>
          <w:lang w:val="en-GB"/>
        </w:rPr>
        <w:t>tics</w:t>
      </w:r>
      <w:r w:rsidR="009C7108" w:rsidRPr="000F2FC3">
        <w:rPr>
          <w:rFonts w:asciiTheme="majorHAnsi" w:hAnsiTheme="majorHAnsi"/>
          <w:sz w:val="24"/>
          <w:szCs w:val="24"/>
          <w:lang w:val="en-GB"/>
        </w:rPr>
        <w:t>, animal ethicists confirm that they see an ethical separation between the human world and wild nature.</w:t>
      </w:r>
      <w:r w:rsidR="00A13427" w:rsidRPr="000F2FC3">
        <w:rPr>
          <w:rFonts w:asciiTheme="majorHAnsi" w:hAnsiTheme="majorHAnsi"/>
          <w:sz w:val="24"/>
          <w:szCs w:val="24"/>
          <w:lang w:val="en-GB"/>
        </w:rPr>
        <w:t xml:space="preserve"> </w:t>
      </w:r>
    </w:p>
    <w:p w14:paraId="43D6A743" w14:textId="53DF3FB5" w:rsidR="00764F6D" w:rsidRPr="000F2FC3" w:rsidRDefault="00E24B84" w:rsidP="00C8160E">
      <w:pPr>
        <w:ind w:firstLine="720"/>
        <w:jc w:val="both"/>
        <w:rPr>
          <w:rFonts w:asciiTheme="majorHAnsi" w:hAnsiTheme="majorHAnsi"/>
          <w:sz w:val="24"/>
          <w:szCs w:val="24"/>
          <w:lang w:val="en-GB"/>
        </w:rPr>
      </w:pPr>
      <w:r w:rsidRPr="000F2FC3">
        <w:rPr>
          <w:rFonts w:asciiTheme="majorHAnsi" w:hAnsiTheme="majorHAnsi"/>
          <w:sz w:val="24"/>
          <w:szCs w:val="24"/>
          <w:lang w:val="en-GB"/>
        </w:rPr>
        <w:t>The second approach</w:t>
      </w:r>
      <w:r w:rsidR="00393B4E" w:rsidRPr="000F2FC3">
        <w:rPr>
          <w:rFonts w:asciiTheme="majorHAnsi" w:hAnsiTheme="majorHAnsi"/>
          <w:sz w:val="24"/>
          <w:szCs w:val="24"/>
          <w:lang w:val="en-GB"/>
        </w:rPr>
        <w:t xml:space="preserve"> to wildness</w:t>
      </w:r>
      <w:r w:rsidRPr="000F2FC3">
        <w:rPr>
          <w:rFonts w:asciiTheme="majorHAnsi" w:hAnsiTheme="majorHAnsi"/>
          <w:sz w:val="24"/>
          <w:szCs w:val="24"/>
          <w:lang w:val="en-GB"/>
        </w:rPr>
        <w:t xml:space="preserve"> is </w:t>
      </w:r>
      <w:r w:rsidR="00553A39" w:rsidRPr="000F2FC3">
        <w:rPr>
          <w:rFonts w:asciiTheme="majorHAnsi" w:hAnsiTheme="majorHAnsi"/>
          <w:sz w:val="24"/>
          <w:szCs w:val="24"/>
          <w:lang w:val="en-GB"/>
        </w:rPr>
        <w:t xml:space="preserve">more </w:t>
      </w:r>
      <w:r w:rsidR="00196B35" w:rsidRPr="000F2FC3">
        <w:rPr>
          <w:rFonts w:asciiTheme="majorHAnsi" w:hAnsiTheme="majorHAnsi"/>
          <w:sz w:val="24"/>
          <w:szCs w:val="24"/>
          <w:lang w:val="en-GB"/>
        </w:rPr>
        <w:t xml:space="preserve">practical and </w:t>
      </w:r>
      <w:r w:rsidRPr="000F2FC3">
        <w:rPr>
          <w:rFonts w:asciiTheme="majorHAnsi" w:hAnsiTheme="majorHAnsi"/>
          <w:sz w:val="24"/>
          <w:szCs w:val="24"/>
          <w:lang w:val="en-GB"/>
        </w:rPr>
        <w:t>asset-oriented. Here, wild nature is</w:t>
      </w:r>
      <w:r w:rsidR="00294515" w:rsidRPr="000F2FC3">
        <w:rPr>
          <w:rFonts w:asciiTheme="majorHAnsi" w:hAnsiTheme="majorHAnsi"/>
          <w:sz w:val="24"/>
          <w:szCs w:val="24"/>
          <w:lang w:val="en-GB"/>
        </w:rPr>
        <w:t xml:space="preserve"> seen as</w:t>
      </w:r>
      <w:r w:rsidRPr="000F2FC3">
        <w:rPr>
          <w:rFonts w:asciiTheme="majorHAnsi" w:hAnsiTheme="majorHAnsi"/>
          <w:sz w:val="24"/>
          <w:szCs w:val="24"/>
          <w:lang w:val="en-GB"/>
        </w:rPr>
        <w:t xml:space="preserve"> a resource to be exploited. </w:t>
      </w:r>
      <w:r w:rsidR="00585CC6" w:rsidRPr="000F2FC3">
        <w:rPr>
          <w:rFonts w:asciiTheme="majorHAnsi" w:hAnsiTheme="majorHAnsi"/>
          <w:sz w:val="24"/>
          <w:szCs w:val="24"/>
          <w:lang w:val="en-GB"/>
        </w:rPr>
        <w:t xml:space="preserve">Forests provide timber, mountains give us iron and </w:t>
      </w:r>
      <w:r w:rsidR="00294515" w:rsidRPr="000F2FC3">
        <w:rPr>
          <w:rFonts w:asciiTheme="majorHAnsi" w:hAnsiTheme="majorHAnsi"/>
          <w:sz w:val="24"/>
          <w:szCs w:val="24"/>
          <w:lang w:val="en-GB"/>
        </w:rPr>
        <w:t>the rivers are tapped</w:t>
      </w:r>
      <w:r w:rsidR="00196B35" w:rsidRPr="000F2FC3">
        <w:rPr>
          <w:rFonts w:asciiTheme="majorHAnsi" w:hAnsiTheme="majorHAnsi"/>
          <w:sz w:val="24"/>
          <w:szCs w:val="24"/>
          <w:lang w:val="en-GB"/>
        </w:rPr>
        <w:t xml:space="preserve"> and dammed</w:t>
      </w:r>
      <w:r w:rsidR="00294515" w:rsidRPr="000F2FC3">
        <w:rPr>
          <w:rFonts w:asciiTheme="majorHAnsi" w:hAnsiTheme="majorHAnsi"/>
          <w:sz w:val="24"/>
          <w:szCs w:val="24"/>
          <w:lang w:val="en-GB"/>
        </w:rPr>
        <w:t xml:space="preserve"> to lessen our thirst</w:t>
      </w:r>
      <w:r w:rsidR="00585CC6" w:rsidRPr="000F2FC3">
        <w:rPr>
          <w:rFonts w:asciiTheme="majorHAnsi" w:hAnsiTheme="majorHAnsi"/>
          <w:sz w:val="24"/>
          <w:szCs w:val="24"/>
          <w:lang w:val="en-GB"/>
        </w:rPr>
        <w:t>.</w:t>
      </w:r>
      <w:r w:rsidR="00E53F85" w:rsidRPr="000F2FC3">
        <w:rPr>
          <w:rFonts w:asciiTheme="majorHAnsi" w:hAnsiTheme="majorHAnsi"/>
          <w:sz w:val="24"/>
          <w:szCs w:val="24"/>
          <w:lang w:val="en-GB"/>
        </w:rPr>
        <w:t xml:space="preserve"> As</w:t>
      </w:r>
      <w:r w:rsidR="00292A55" w:rsidRPr="000F2FC3">
        <w:rPr>
          <w:rFonts w:asciiTheme="majorHAnsi" w:hAnsiTheme="majorHAnsi"/>
          <w:sz w:val="24"/>
          <w:szCs w:val="24"/>
          <w:lang w:val="en-GB"/>
        </w:rPr>
        <w:t xml:space="preserve"> Aldo</w:t>
      </w:r>
      <w:r w:rsidR="00E53F85" w:rsidRPr="000F2FC3">
        <w:rPr>
          <w:rFonts w:asciiTheme="majorHAnsi" w:hAnsiTheme="majorHAnsi"/>
          <w:sz w:val="24"/>
          <w:szCs w:val="24"/>
          <w:lang w:val="en-GB"/>
        </w:rPr>
        <w:t xml:space="preserve"> Leopold put it, “Wilderness is the raw material out of which man has hammered the artifact called civilization.”</w:t>
      </w:r>
      <w:r w:rsidR="00E53F85" w:rsidRPr="000F2FC3">
        <w:rPr>
          <w:rStyle w:val="FootnoteReference"/>
          <w:rFonts w:asciiTheme="majorHAnsi" w:hAnsiTheme="majorHAnsi"/>
          <w:sz w:val="24"/>
          <w:szCs w:val="24"/>
          <w:lang w:val="en-GB"/>
        </w:rPr>
        <w:footnoteReference w:id="109"/>
      </w:r>
      <w:r w:rsidR="00205BD5" w:rsidRPr="000F2FC3">
        <w:rPr>
          <w:rFonts w:asciiTheme="majorHAnsi" w:hAnsiTheme="majorHAnsi"/>
          <w:sz w:val="24"/>
          <w:szCs w:val="24"/>
          <w:lang w:val="en-GB"/>
        </w:rPr>
        <w:t xml:space="preserve"> </w:t>
      </w:r>
      <w:r w:rsidR="0018138C" w:rsidRPr="000F2FC3">
        <w:rPr>
          <w:rFonts w:asciiTheme="majorHAnsi" w:hAnsiTheme="majorHAnsi"/>
          <w:sz w:val="24"/>
          <w:szCs w:val="24"/>
          <w:lang w:val="en-GB"/>
        </w:rPr>
        <w:t xml:space="preserve">But, large though she is, nature is finite, </w:t>
      </w:r>
      <w:r w:rsidR="00BD6656" w:rsidRPr="000F2FC3">
        <w:rPr>
          <w:rFonts w:asciiTheme="majorHAnsi" w:hAnsiTheme="majorHAnsi"/>
          <w:sz w:val="24"/>
          <w:szCs w:val="24"/>
          <w:lang w:val="en-GB"/>
        </w:rPr>
        <w:t>and so her</w:t>
      </w:r>
      <w:r w:rsidR="0018138C" w:rsidRPr="000F2FC3">
        <w:rPr>
          <w:rFonts w:asciiTheme="majorHAnsi" w:hAnsiTheme="majorHAnsi"/>
          <w:sz w:val="24"/>
          <w:szCs w:val="24"/>
          <w:lang w:val="en-GB"/>
        </w:rPr>
        <w:t xml:space="preserve"> resources are too. In North America, </w:t>
      </w:r>
      <w:r w:rsidR="00BD6656" w:rsidRPr="000F2FC3">
        <w:rPr>
          <w:rFonts w:asciiTheme="majorHAnsi" w:hAnsiTheme="majorHAnsi"/>
          <w:sz w:val="24"/>
          <w:szCs w:val="24"/>
          <w:lang w:val="en-GB"/>
        </w:rPr>
        <w:t xml:space="preserve">this became an acute problem around the year 1900. </w:t>
      </w:r>
      <w:r w:rsidR="00052848" w:rsidRPr="000F2FC3">
        <w:rPr>
          <w:rFonts w:asciiTheme="majorHAnsi" w:hAnsiTheme="majorHAnsi"/>
          <w:sz w:val="24"/>
          <w:szCs w:val="24"/>
          <w:lang w:val="en-GB"/>
        </w:rPr>
        <w:t xml:space="preserve">After three centuries of unbridled economic development, American society was hitting the limits of what she could take from nature. In this situation the modern conservation </w:t>
      </w:r>
      <w:r w:rsidR="00F347DA" w:rsidRPr="000F2FC3">
        <w:rPr>
          <w:rFonts w:asciiTheme="majorHAnsi" w:hAnsiTheme="majorHAnsi"/>
          <w:sz w:val="24"/>
          <w:szCs w:val="24"/>
          <w:lang w:val="en-GB"/>
        </w:rPr>
        <w:t>movement was born.</w:t>
      </w:r>
      <w:r w:rsidR="00F347DA" w:rsidRPr="000F2FC3">
        <w:rPr>
          <w:rStyle w:val="FootnoteReference"/>
          <w:rFonts w:asciiTheme="majorHAnsi" w:hAnsiTheme="majorHAnsi"/>
          <w:sz w:val="24"/>
          <w:szCs w:val="24"/>
          <w:lang w:val="en-GB"/>
        </w:rPr>
        <w:footnoteReference w:id="110"/>
      </w:r>
      <w:r w:rsidR="00205BD5" w:rsidRPr="000F2FC3">
        <w:rPr>
          <w:rFonts w:asciiTheme="majorHAnsi" w:hAnsiTheme="majorHAnsi"/>
          <w:sz w:val="24"/>
          <w:szCs w:val="24"/>
          <w:lang w:val="en-GB"/>
        </w:rPr>
        <w:t xml:space="preserve"> </w:t>
      </w:r>
      <w:r w:rsidR="006204F8" w:rsidRPr="000F2FC3">
        <w:rPr>
          <w:rFonts w:asciiTheme="majorHAnsi" w:hAnsiTheme="majorHAnsi"/>
          <w:sz w:val="24"/>
          <w:szCs w:val="24"/>
          <w:lang w:val="en-GB"/>
        </w:rPr>
        <w:t xml:space="preserve">Conservationism </w:t>
      </w:r>
      <w:r w:rsidR="00803301" w:rsidRPr="000F2FC3">
        <w:rPr>
          <w:rFonts w:asciiTheme="majorHAnsi" w:hAnsiTheme="majorHAnsi"/>
          <w:sz w:val="24"/>
          <w:szCs w:val="24"/>
          <w:lang w:val="en-GB"/>
        </w:rPr>
        <w:t xml:space="preserve">as it became defined then </w:t>
      </w:r>
      <w:r w:rsidR="006204F8" w:rsidRPr="000F2FC3">
        <w:rPr>
          <w:rFonts w:asciiTheme="majorHAnsi" w:hAnsiTheme="majorHAnsi"/>
          <w:sz w:val="24"/>
          <w:szCs w:val="24"/>
          <w:lang w:val="en-GB"/>
        </w:rPr>
        <w:t xml:space="preserve">is </w:t>
      </w:r>
      <w:r w:rsidR="006F59DD" w:rsidRPr="000F2FC3">
        <w:rPr>
          <w:rFonts w:asciiTheme="majorHAnsi" w:hAnsiTheme="majorHAnsi"/>
          <w:sz w:val="24"/>
          <w:szCs w:val="24"/>
          <w:lang w:val="en-GB"/>
        </w:rPr>
        <w:t>aimed at maintaining</w:t>
      </w:r>
      <w:r w:rsidR="00803301" w:rsidRPr="000F2FC3">
        <w:rPr>
          <w:rFonts w:asciiTheme="majorHAnsi" w:hAnsiTheme="majorHAnsi"/>
          <w:sz w:val="24"/>
          <w:szCs w:val="24"/>
          <w:lang w:val="en-GB"/>
        </w:rPr>
        <w:t xml:space="preserve"> natural resources so that future generations </w:t>
      </w:r>
      <w:r w:rsidR="006F59DD" w:rsidRPr="000F2FC3">
        <w:rPr>
          <w:rFonts w:asciiTheme="majorHAnsi" w:hAnsiTheme="majorHAnsi"/>
          <w:sz w:val="24"/>
          <w:szCs w:val="24"/>
          <w:lang w:val="en-GB"/>
        </w:rPr>
        <w:t>can make use of them as well.</w:t>
      </w:r>
      <w:r w:rsidR="00BA2827" w:rsidRPr="000F2FC3">
        <w:rPr>
          <w:rStyle w:val="FootnoteReference"/>
          <w:rFonts w:asciiTheme="majorHAnsi" w:hAnsiTheme="majorHAnsi"/>
          <w:sz w:val="24"/>
          <w:szCs w:val="24"/>
          <w:lang w:val="en-GB"/>
        </w:rPr>
        <w:footnoteReference w:id="111"/>
      </w:r>
      <w:r w:rsidR="006F59DD" w:rsidRPr="000F2FC3">
        <w:rPr>
          <w:rFonts w:asciiTheme="majorHAnsi" w:hAnsiTheme="majorHAnsi"/>
          <w:sz w:val="24"/>
          <w:szCs w:val="24"/>
          <w:lang w:val="en-GB"/>
        </w:rPr>
        <w:t xml:space="preserve"> The creed</w:t>
      </w:r>
      <w:r w:rsidR="002406E9" w:rsidRPr="000F2FC3">
        <w:rPr>
          <w:rFonts w:asciiTheme="majorHAnsi" w:hAnsiTheme="majorHAnsi"/>
          <w:sz w:val="24"/>
          <w:szCs w:val="24"/>
          <w:lang w:val="en-GB"/>
        </w:rPr>
        <w:t xml:space="preserve"> of conservationism</w:t>
      </w:r>
      <w:r w:rsidR="006F59DD" w:rsidRPr="000F2FC3">
        <w:rPr>
          <w:rFonts w:asciiTheme="majorHAnsi" w:hAnsiTheme="majorHAnsi"/>
          <w:sz w:val="24"/>
          <w:szCs w:val="24"/>
          <w:lang w:val="en-GB"/>
        </w:rPr>
        <w:t xml:space="preserve">, as we saw with Regan, </w:t>
      </w:r>
      <w:r w:rsidR="002406E9" w:rsidRPr="000F2FC3">
        <w:rPr>
          <w:rFonts w:asciiTheme="majorHAnsi" w:hAnsiTheme="majorHAnsi"/>
          <w:sz w:val="24"/>
          <w:szCs w:val="24"/>
          <w:lang w:val="en-GB"/>
        </w:rPr>
        <w:t>is</w:t>
      </w:r>
      <w:r w:rsidR="006F59DD" w:rsidRPr="000F2FC3">
        <w:rPr>
          <w:rFonts w:asciiTheme="majorHAnsi" w:hAnsiTheme="majorHAnsi"/>
          <w:sz w:val="24"/>
          <w:szCs w:val="24"/>
          <w:lang w:val="en-GB"/>
        </w:rPr>
        <w:t xml:space="preserve"> Maximum Sustainable Yield (MSY)</w:t>
      </w:r>
      <w:r w:rsidR="00332928" w:rsidRPr="000F2FC3">
        <w:rPr>
          <w:rFonts w:asciiTheme="majorHAnsi" w:hAnsiTheme="majorHAnsi"/>
          <w:sz w:val="24"/>
          <w:szCs w:val="24"/>
          <w:lang w:val="en-GB"/>
        </w:rPr>
        <w:t>:</w:t>
      </w:r>
      <w:r w:rsidR="007D1FB3" w:rsidRPr="000F2FC3">
        <w:rPr>
          <w:rFonts w:asciiTheme="majorHAnsi" w:hAnsiTheme="majorHAnsi"/>
          <w:sz w:val="24"/>
          <w:szCs w:val="24"/>
          <w:lang w:val="en-GB"/>
        </w:rPr>
        <w:t xml:space="preserve"> the idea that if we don’t take too much now, there will be plenty </w:t>
      </w:r>
      <w:r w:rsidR="00644CA6" w:rsidRPr="000F2FC3">
        <w:rPr>
          <w:rFonts w:asciiTheme="majorHAnsi" w:hAnsiTheme="majorHAnsi"/>
          <w:sz w:val="24"/>
          <w:szCs w:val="24"/>
          <w:lang w:val="en-GB"/>
        </w:rPr>
        <w:t>that regenerates</w:t>
      </w:r>
      <w:r w:rsidR="007D1FB3" w:rsidRPr="000F2FC3">
        <w:rPr>
          <w:rFonts w:asciiTheme="majorHAnsi" w:hAnsiTheme="majorHAnsi"/>
          <w:sz w:val="24"/>
          <w:szCs w:val="24"/>
          <w:lang w:val="en-GB"/>
        </w:rPr>
        <w:t xml:space="preserve"> for the</w:t>
      </w:r>
      <w:r w:rsidR="00332928" w:rsidRPr="000F2FC3">
        <w:rPr>
          <w:rFonts w:asciiTheme="majorHAnsi" w:hAnsiTheme="majorHAnsi"/>
          <w:sz w:val="24"/>
          <w:szCs w:val="24"/>
          <w:lang w:val="en-GB"/>
        </w:rPr>
        <w:t xml:space="preserve"> people of next year and the</w:t>
      </w:r>
      <w:r w:rsidR="007D1FB3" w:rsidRPr="000F2FC3">
        <w:rPr>
          <w:rFonts w:asciiTheme="majorHAnsi" w:hAnsiTheme="majorHAnsi"/>
          <w:sz w:val="24"/>
          <w:szCs w:val="24"/>
          <w:lang w:val="en-GB"/>
        </w:rPr>
        <w:t xml:space="preserve"> generations that come after.</w:t>
      </w:r>
      <w:r w:rsidR="006F59DD" w:rsidRPr="000F2FC3">
        <w:rPr>
          <w:rFonts w:asciiTheme="majorHAnsi" w:hAnsiTheme="majorHAnsi"/>
          <w:sz w:val="24"/>
          <w:szCs w:val="24"/>
          <w:lang w:val="en-GB"/>
        </w:rPr>
        <w:t xml:space="preserve"> </w:t>
      </w:r>
    </w:p>
    <w:p w14:paraId="679460DA" w14:textId="4F2E3010" w:rsidR="006F2CEB" w:rsidRDefault="00206AAA" w:rsidP="00E24B84">
      <w:pPr>
        <w:ind w:firstLine="720"/>
        <w:jc w:val="both"/>
        <w:rPr>
          <w:rFonts w:asciiTheme="majorHAnsi" w:hAnsiTheme="majorHAnsi"/>
          <w:sz w:val="24"/>
          <w:szCs w:val="24"/>
          <w:lang w:val="en-GB"/>
        </w:rPr>
      </w:pPr>
      <w:r w:rsidRPr="000F2FC3">
        <w:rPr>
          <w:rFonts w:asciiTheme="majorHAnsi" w:hAnsiTheme="majorHAnsi"/>
          <w:sz w:val="24"/>
          <w:szCs w:val="24"/>
          <w:lang w:val="en-GB"/>
        </w:rPr>
        <w:t>Historically,</w:t>
      </w:r>
      <w:r w:rsidR="00966043" w:rsidRPr="000F2FC3">
        <w:rPr>
          <w:rFonts w:asciiTheme="majorHAnsi" w:hAnsiTheme="majorHAnsi"/>
          <w:sz w:val="24"/>
          <w:szCs w:val="24"/>
          <w:lang w:val="en-GB"/>
        </w:rPr>
        <w:t xml:space="preserve"> asset-oriented</w:t>
      </w:r>
      <w:r w:rsidRPr="000F2FC3">
        <w:rPr>
          <w:rFonts w:asciiTheme="majorHAnsi" w:hAnsiTheme="majorHAnsi"/>
          <w:sz w:val="24"/>
          <w:szCs w:val="24"/>
          <w:lang w:val="en-GB"/>
        </w:rPr>
        <w:t xml:space="preserve"> c</w:t>
      </w:r>
      <w:r w:rsidR="00B23667" w:rsidRPr="000F2FC3">
        <w:rPr>
          <w:rFonts w:asciiTheme="majorHAnsi" w:hAnsiTheme="majorHAnsi"/>
          <w:sz w:val="24"/>
          <w:szCs w:val="24"/>
          <w:lang w:val="en-GB"/>
        </w:rPr>
        <w:t xml:space="preserve">onservationism and MSY </w:t>
      </w:r>
      <w:r w:rsidRPr="000F2FC3">
        <w:rPr>
          <w:rFonts w:asciiTheme="majorHAnsi" w:hAnsiTheme="majorHAnsi"/>
          <w:sz w:val="24"/>
          <w:szCs w:val="24"/>
          <w:lang w:val="en-GB"/>
        </w:rPr>
        <w:t>have been</w:t>
      </w:r>
      <w:r w:rsidR="00B23667" w:rsidRPr="000F2FC3">
        <w:rPr>
          <w:rFonts w:asciiTheme="majorHAnsi" w:hAnsiTheme="majorHAnsi"/>
          <w:sz w:val="24"/>
          <w:szCs w:val="24"/>
          <w:lang w:val="en-GB"/>
        </w:rPr>
        <w:t xml:space="preserve"> </w:t>
      </w:r>
      <w:r w:rsidRPr="000F2FC3">
        <w:rPr>
          <w:rFonts w:asciiTheme="majorHAnsi" w:hAnsiTheme="majorHAnsi"/>
          <w:sz w:val="24"/>
          <w:szCs w:val="24"/>
          <w:lang w:val="en-GB"/>
        </w:rPr>
        <w:t>central to</w:t>
      </w:r>
      <w:r w:rsidR="00B23667" w:rsidRPr="000F2FC3">
        <w:rPr>
          <w:rFonts w:asciiTheme="majorHAnsi" w:hAnsiTheme="majorHAnsi"/>
          <w:sz w:val="24"/>
          <w:szCs w:val="24"/>
          <w:lang w:val="en-GB"/>
        </w:rPr>
        <w:t xml:space="preserve"> hunting policies.</w:t>
      </w:r>
      <w:r w:rsidR="00100562" w:rsidRPr="000F2FC3">
        <w:rPr>
          <w:rFonts w:asciiTheme="majorHAnsi" w:hAnsiTheme="majorHAnsi"/>
          <w:sz w:val="24"/>
          <w:szCs w:val="24"/>
          <w:lang w:val="en-GB"/>
        </w:rPr>
        <w:t xml:space="preserve"> From the start of the 20</w:t>
      </w:r>
      <w:r w:rsidR="00100562" w:rsidRPr="000F2FC3">
        <w:rPr>
          <w:rFonts w:asciiTheme="majorHAnsi" w:hAnsiTheme="majorHAnsi"/>
          <w:sz w:val="24"/>
          <w:szCs w:val="24"/>
          <w:vertAlign w:val="superscript"/>
          <w:lang w:val="en-GB"/>
        </w:rPr>
        <w:t>th</w:t>
      </w:r>
      <w:r w:rsidR="00100562" w:rsidRPr="000F2FC3">
        <w:rPr>
          <w:rFonts w:asciiTheme="majorHAnsi" w:hAnsiTheme="majorHAnsi"/>
          <w:sz w:val="24"/>
          <w:szCs w:val="24"/>
          <w:lang w:val="en-GB"/>
        </w:rPr>
        <w:t xml:space="preserve"> century, governments have taken the economic value of hunting as an important justification for continuing to allow it.</w:t>
      </w:r>
      <w:r w:rsidR="00100562" w:rsidRPr="000F2FC3">
        <w:rPr>
          <w:rFonts w:asciiTheme="majorHAnsi" w:hAnsiTheme="majorHAnsi"/>
          <w:sz w:val="24"/>
          <w:szCs w:val="24"/>
          <w:vertAlign w:val="superscript"/>
          <w:lang w:val="en-GB"/>
        </w:rPr>
        <w:footnoteReference w:id="112"/>
      </w:r>
      <w:r w:rsidR="00100562" w:rsidRPr="000F2FC3">
        <w:rPr>
          <w:rFonts w:asciiTheme="majorHAnsi" w:hAnsiTheme="majorHAnsi"/>
          <w:sz w:val="24"/>
          <w:szCs w:val="24"/>
          <w:lang w:val="en-GB"/>
        </w:rPr>
        <w:t xml:space="preserve"> Not only does it bring in food, it also helps protect crops from wild grazers and it brings in money from paying sport hunters.</w:t>
      </w:r>
      <w:r w:rsidR="006204F8" w:rsidRPr="000F2FC3">
        <w:rPr>
          <w:rFonts w:asciiTheme="majorHAnsi" w:hAnsiTheme="majorHAnsi"/>
          <w:sz w:val="24"/>
          <w:szCs w:val="24"/>
          <w:lang w:val="en-GB"/>
        </w:rPr>
        <w:t xml:space="preserve"> </w:t>
      </w:r>
      <w:r w:rsidR="00205BD5" w:rsidRPr="000F2FC3">
        <w:rPr>
          <w:rFonts w:asciiTheme="majorHAnsi" w:hAnsiTheme="majorHAnsi"/>
          <w:sz w:val="24"/>
          <w:szCs w:val="24"/>
          <w:lang w:val="en-GB"/>
        </w:rPr>
        <w:t>As Conrad Gietman notes,</w:t>
      </w:r>
      <w:r w:rsidR="00585CC6" w:rsidRPr="000F2FC3">
        <w:rPr>
          <w:rFonts w:asciiTheme="majorHAnsi" w:hAnsiTheme="majorHAnsi"/>
          <w:sz w:val="24"/>
          <w:szCs w:val="24"/>
          <w:lang w:val="en-GB"/>
        </w:rPr>
        <w:t xml:space="preserve"> </w:t>
      </w:r>
      <w:r w:rsidR="00E24B84" w:rsidRPr="000F2FC3">
        <w:rPr>
          <w:rFonts w:asciiTheme="majorHAnsi" w:hAnsiTheme="majorHAnsi"/>
          <w:sz w:val="24"/>
          <w:szCs w:val="24"/>
          <w:lang w:val="en-GB"/>
        </w:rPr>
        <w:t>“Hunting motives are inextricably linked to political-economic interests.”</w:t>
      </w:r>
      <w:r w:rsidR="00E24B84" w:rsidRPr="000F2FC3">
        <w:rPr>
          <w:rFonts w:asciiTheme="majorHAnsi" w:hAnsiTheme="majorHAnsi"/>
          <w:sz w:val="24"/>
          <w:szCs w:val="24"/>
          <w:vertAlign w:val="superscript"/>
          <w:lang w:val="en-GB"/>
        </w:rPr>
        <w:footnoteReference w:id="113"/>
      </w:r>
      <w:r w:rsidR="00E24B84" w:rsidRPr="000F2FC3">
        <w:rPr>
          <w:rFonts w:asciiTheme="majorHAnsi" w:hAnsiTheme="majorHAnsi"/>
          <w:sz w:val="24"/>
          <w:szCs w:val="24"/>
          <w:lang w:val="en-GB"/>
        </w:rPr>
        <w:t xml:space="preserve"> </w:t>
      </w:r>
      <w:r w:rsidR="000E5819" w:rsidRPr="000F2FC3">
        <w:rPr>
          <w:rFonts w:asciiTheme="majorHAnsi" w:hAnsiTheme="majorHAnsi"/>
          <w:sz w:val="24"/>
          <w:szCs w:val="24"/>
          <w:lang w:val="en-GB"/>
        </w:rPr>
        <w:t>However, t</w:t>
      </w:r>
      <w:r w:rsidR="00764F6D" w:rsidRPr="000F2FC3">
        <w:rPr>
          <w:rFonts w:asciiTheme="majorHAnsi" w:hAnsiTheme="majorHAnsi"/>
          <w:sz w:val="24"/>
          <w:szCs w:val="24"/>
          <w:lang w:val="en-GB"/>
        </w:rPr>
        <w:t xml:space="preserve">his justification of hunting is also easily critiqued from the side of animal ethics. </w:t>
      </w:r>
      <w:r w:rsidR="006C7C97" w:rsidRPr="000F2FC3">
        <w:rPr>
          <w:rFonts w:asciiTheme="majorHAnsi" w:hAnsiTheme="majorHAnsi"/>
          <w:sz w:val="24"/>
          <w:szCs w:val="24"/>
          <w:lang w:val="en-GB"/>
        </w:rPr>
        <w:t>As noted in section 2, w</w:t>
      </w:r>
      <w:r w:rsidR="00764F6D" w:rsidRPr="000F2FC3">
        <w:rPr>
          <w:rFonts w:asciiTheme="majorHAnsi" w:hAnsiTheme="majorHAnsi"/>
          <w:sz w:val="24"/>
          <w:szCs w:val="24"/>
          <w:lang w:val="en-GB"/>
        </w:rPr>
        <w:t xml:space="preserve">e could do without </w:t>
      </w:r>
      <w:r w:rsidR="00D238CC" w:rsidRPr="000F2FC3">
        <w:rPr>
          <w:rFonts w:asciiTheme="majorHAnsi" w:hAnsiTheme="majorHAnsi"/>
          <w:sz w:val="24"/>
          <w:szCs w:val="24"/>
          <w:lang w:val="en-GB"/>
        </w:rPr>
        <w:t>deer meat</w:t>
      </w:r>
      <w:r w:rsidR="000E5819" w:rsidRPr="000F2FC3">
        <w:rPr>
          <w:rFonts w:asciiTheme="majorHAnsi" w:hAnsiTheme="majorHAnsi"/>
          <w:sz w:val="24"/>
          <w:szCs w:val="24"/>
          <w:lang w:val="en-GB"/>
        </w:rPr>
        <w:t xml:space="preserve">, we could protect crops in nonviolent ways </w:t>
      </w:r>
      <w:r w:rsidR="009A1E28" w:rsidRPr="000F2FC3">
        <w:rPr>
          <w:rFonts w:asciiTheme="majorHAnsi" w:hAnsiTheme="majorHAnsi"/>
          <w:sz w:val="24"/>
          <w:szCs w:val="24"/>
          <w:lang w:val="en-GB"/>
        </w:rPr>
        <w:t xml:space="preserve">and we could replace the income generated by hunting licenses with other, animal-friendly economic activities. </w:t>
      </w:r>
      <w:r w:rsidR="006C7C97" w:rsidRPr="000F2FC3">
        <w:rPr>
          <w:rFonts w:asciiTheme="majorHAnsi" w:hAnsiTheme="majorHAnsi"/>
          <w:sz w:val="24"/>
          <w:szCs w:val="24"/>
          <w:lang w:val="en-GB"/>
        </w:rPr>
        <w:t>Economic benefit does not justify hunting in and of its own.</w:t>
      </w:r>
      <w:r w:rsidR="008265C7" w:rsidRPr="000F2FC3">
        <w:rPr>
          <w:rFonts w:asciiTheme="majorHAnsi" w:hAnsiTheme="majorHAnsi"/>
          <w:sz w:val="24"/>
          <w:szCs w:val="24"/>
          <w:lang w:val="en-GB"/>
        </w:rPr>
        <w:t xml:space="preserve"> </w:t>
      </w:r>
    </w:p>
    <w:p w14:paraId="07410765" w14:textId="77777777" w:rsidR="00D63086" w:rsidRPr="000F2FC3" w:rsidRDefault="00D63086" w:rsidP="00E24B84">
      <w:pPr>
        <w:ind w:firstLine="720"/>
        <w:jc w:val="both"/>
        <w:rPr>
          <w:rFonts w:asciiTheme="majorHAnsi" w:hAnsiTheme="majorHAnsi"/>
          <w:sz w:val="24"/>
          <w:szCs w:val="24"/>
          <w:lang w:val="en-GB"/>
        </w:rPr>
      </w:pPr>
    </w:p>
    <w:p w14:paraId="000A5FEC" w14:textId="1533106F" w:rsidR="00FB41D1" w:rsidRPr="000F2FC3" w:rsidRDefault="00106513" w:rsidP="00D008E2">
      <w:pPr>
        <w:pStyle w:val="Heading2"/>
        <w:rPr>
          <w:sz w:val="22"/>
          <w:szCs w:val="28"/>
          <w:lang w:val="en-GB"/>
        </w:rPr>
      </w:pPr>
      <w:bookmarkStart w:id="40" w:name="_Toc206584627"/>
      <w:r>
        <w:rPr>
          <w:sz w:val="22"/>
          <w:szCs w:val="28"/>
          <w:lang w:val="en-GB"/>
        </w:rPr>
        <w:t xml:space="preserve">3.2 </w:t>
      </w:r>
      <w:r w:rsidR="00FB41D1" w:rsidRPr="000F2FC3">
        <w:rPr>
          <w:sz w:val="22"/>
          <w:szCs w:val="28"/>
          <w:lang w:val="en-GB"/>
        </w:rPr>
        <w:t>The Ecological View of Wildness</w:t>
      </w:r>
      <w:bookmarkEnd w:id="40"/>
    </w:p>
    <w:p w14:paraId="6C53E93F" w14:textId="77777777" w:rsidR="00F50B65" w:rsidRPr="000F2FC3" w:rsidRDefault="00ED6B85" w:rsidP="00ED6B85">
      <w:pPr>
        <w:jc w:val="both"/>
        <w:rPr>
          <w:rFonts w:asciiTheme="majorHAnsi" w:hAnsiTheme="majorHAnsi"/>
          <w:sz w:val="24"/>
          <w:szCs w:val="24"/>
          <w:lang w:val="en-GB"/>
        </w:rPr>
      </w:pPr>
      <w:r w:rsidRPr="000F2FC3">
        <w:rPr>
          <w:rFonts w:asciiTheme="majorHAnsi" w:hAnsiTheme="majorHAnsi"/>
          <w:sz w:val="24"/>
          <w:szCs w:val="24"/>
          <w:lang w:val="en-GB"/>
        </w:rPr>
        <w:t>On the ecological view, there is no strict separation between humans and the rest of the world.</w:t>
      </w:r>
      <w:r w:rsidR="00DD45BC" w:rsidRPr="000F2FC3">
        <w:rPr>
          <w:rFonts w:asciiTheme="majorHAnsi" w:hAnsiTheme="majorHAnsi"/>
          <w:sz w:val="24"/>
          <w:szCs w:val="24"/>
          <w:lang w:val="en-GB"/>
        </w:rPr>
        <w:t xml:space="preserve"> The air we breathe is the same air a bald eagle breathes, and the water we drink is the same water a deep-sea urchin filters. And not just lifeless materials, but organisms themselves often transgress the boundaries between what we see as cultural and natural areas, blurring the lines between them. Still, there is a notion of wildness</w:t>
      </w:r>
      <w:r w:rsidR="00F50B65" w:rsidRPr="000F2FC3">
        <w:rPr>
          <w:rFonts w:asciiTheme="majorHAnsi" w:hAnsiTheme="majorHAnsi"/>
          <w:sz w:val="24"/>
          <w:szCs w:val="24"/>
          <w:lang w:val="en-GB"/>
        </w:rPr>
        <w:t xml:space="preserve"> in ecology. This</w:t>
      </w:r>
      <w:r w:rsidR="00207608" w:rsidRPr="000F2FC3">
        <w:rPr>
          <w:rFonts w:asciiTheme="majorHAnsi" w:hAnsiTheme="majorHAnsi"/>
          <w:sz w:val="24"/>
          <w:szCs w:val="24"/>
          <w:lang w:val="en-GB"/>
        </w:rPr>
        <w:t xml:space="preserve"> has to do with</w:t>
      </w:r>
      <w:r w:rsidR="0055423A" w:rsidRPr="000F2FC3">
        <w:rPr>
          <w:rFonts w:asciiTheme="majorHAnsi" w:hAnsiTheme="majorHAnsi"/>
          <w:sz w:val="24"/>
          <w:szCs w:val="24"/>
          <w:lang w:val="en-GB"/>
        </w:rPr>
        <w:t xml:space="preserve"> size, biodiversity and</w:t>
      </w:r>
      <w:r w:rsidR="00207608" w:rsidRPr="000F2FC3">
        <w:rPr>
          <w:rFonts w:asciiTheme="majorHAnsi" w:hAnsiTheme="majorHAnsi"/>
          <w:sz w:val="24"/>
          <w:szCs w:val="24"/>
          <w:lang w:val="en-GB"/>
        </w:rPr>
        <w:t xml:space="preserve"> human interference</w:t>
      </w:r>
      <w:r w:rsidR="00BC0978" w:rsidRPr="000F2FC3">
        <w:rPr>
          <w:rFonts w:asciiTheme="majorHAnsi" w:hAnsiTheme="majorHAnsi"/>
          <w:sz w:val="24"/>
          <w:szCs w:val="24"/>
          <w:lang w:val="en-GB"/>
        </w:rPr>
        <w:t>.</w:t>
      </w:r>
      <w:r w:rsidR="00E24B84" w:rsidRPr="000F2FC3">
        <w:rPr>
          <w:rFonts w:asciiTheme="majorHAnsi" w:hAnsiTheme="majorHAnsi"/>
          <w:sz w:val="24"/>
          <w:szCs w:val="24"/>
          <w:lang w:val="en-GB"/>
        </w:rPr>
        <w:t xml:space="preserve"> </w:t>
      </w:r>
    </w:p>
    <w:p w14:paraId="3675A5C7" w14:textId="3D6C1491" w:rsidR="00AF0F10" w:rsidRPr="000F2FC3" w:rsidRDefault="00E24B84" w:rsidP="00F50B65">
      <w:pPr>
        <w:ind w:firstLine="720"/>
        <w:jc w:val="both"/>
        <w:rPr>
          <w:rFonts w:asciiTheme="majorHAnsi" w:hAnsiTheme="majorHAnsi"/>
          <w:sz w:val="24"/>
          <w:szCs w:val="24"/>
          <w:lang w:val="en-GB"/>
        </w:rPr>
      </w:pPr>
      <w:r w:rsidRPr="000F2FC3">
        <w:rPr>
          <w:rFonts w:asciiTheme="majorHAnsi" w:hAnsiTheme="majorHAnsi"/>
          <w:sz w:val="24"/>
          <w:szCs w:val="24"/>
          <w:lang w:val="en-GB"/>
        </w:rPr>
        <w:t>F</w:t>
      </w:r>
      <w:r w:rsidR="00ED6B85" w:rsidRPr="000F2FC3">
        <w:rPr>
          <w:rFonts w:asciiTheme="majorHAnsi" w:hAnsiTheme="majorHAnsi"/>
          <w:sz w:val="24"/>
          <w:szCs w:val="24"/>
          <w:lang w:val="en-GB"/>
        </w:rPr>
        <w:t>or</w:t>
      </w:r>
      <w:r w:rsidRPr="000F2FC3">
        <w:rPr>
          <w:rFonts w:asciiTheme="majorHAnsi" w:hAnsiTheme="majorHAnsi"/>
          <w:sz w:val="24"/>
          <w:szCs w:val="24"/>
          <w:lang w:val="en-GB"/>
        </w:rPr>
        <w:t xml:space="preserve"> José Kok, biologist at </w:t>
      </w:r>
      <w:proofErr w:type="spellStart"/>
      <w:r w:rsidRPr="000F2FC3">
        <w:rPr>
          <w:rFonts w:asciiTheme="majorHAnsi" w:hAnsiTheme="majorHAnsi"/>
          <w:sz w:val="24"/>
          <w:szCs w:val="24"/>
          <w:lang w:val="en-GB"/>
        </w:rPr>
        <w:t>Ouwehands</w:t>
      </w:r>
      <w:proofErr w:type="spellEnd"/>
      <w:r w:rsidRPr="000F2FC3">
        <w:rPr>
          <w:rFonts w:asciiTheme="majorHAnsi" w:hAnsiTheme="majorHAnsi"/>
          <w:sz w:val="24"/>
          <w:szCs w:val="24"/>
          <w:lang w:val="en-GB"/>
        </w:rPr>
        <w:t xml:space="preserve"> </w:t>
      </w:r>
      <w:proofErr w:type="spellStart"/>
      <w:r w:rsidRPr="000F2FC3">
        <w:rPr>
          <w:rFonts w:asciiTheme="majorHAnsi" w:hAnsiTheme="majorHAnsi"/>
          <w:sz w:val="24"/>
          <w:szCs w:val="24"/>
          <w:lang w:val="en-GB"/>
        </w:rPr>
        <w:t>Dierenpark</w:t>
      </w:r>
      <w:proofErr w:type="spellEnd"/>
      <w:r w:rsidRPr="000F2FC3">
        <w:rPr>
          <w:rFonts w:asciiTheme="majorHAnsi" w:hAnsiTheme="majorHAnsi"/>
          <w:sz w:val="24"/>
          <w:szCs w:val="24"/>
          <w:lang w:val="en-GB"/>
        </w:rPr>
        <w:t xml:space="preserve"> (a </w:t>
      </w:r>
      <w:r w:rsidR="001E4F3E" w:rsidRPr="000F2FC3">
        <w:rPr>
          <w:rFonts w:asciiTheme="majorHAnsi" w:hAnsiTheme="majorHAnsi"/>
          <w:sz w:val="24"/>
          <w:szCs w:val="24"/>
          <w:lang w:val="en-GB"/>
        </w:rPr>
        <w:t xml:space="preserve">Dutch </w:t>
      </w:r>
      <w:r w:rsidRPr="000F2FC3">
        <w:rPr>
          <w:rFonts w:asciiTheme="majorHAnsi" w:hAnsiTheme="majorHAnsi"/>
          <w:sz w:val="24"/>
          <w:szCs w:val="24"/>
          <w:lang w:val="en-GB"/>
        </w:rPr>
        <w:t>zoo), wild animals are  “animals that can maintain themselves as a species outside of a fence.” Maintaining themselves, she explained during our interview, means that they “can live in a healthy population without humans interacting with them.</w:t>
      </w:r>
      <w:r w:rsidR="001E4F3E" w:rsidRPr="000F2FC3">
        <w:rPr>
          <w:rFonts w:asciiTheme="majorHAnsi" w:hAnsiTheme="majorHAnsi"/>
          <w:sz w:val="24"/>
          <w:szCs w:val="24"/>
          <w:lang w:val="en-GB"/>
        </w:rPr>
        <w:t>”</w:t>
      </w:r>
      <w:r w:rsidRPr="000F2FC3">
        <w:rPr>
          <w:rFonts w:asciiTheme="majorHAnsi" w:hAnsiTheme="majorHAnsi"/>
          <w:sz w:val="24"/>
          <w:szCs w:val="24"/>
          <w:lang w:val="en-GB"/>
        </w:rPr>
        <w:t xml:space="preserve"> This means</w:t>
      </w:r>
      <w:r w:rsidR="006F2CEB" w:rsidRPr="000F2FC3">
        <w:rPr>
          <w:rFonts w:asciiTheme="majorHAnsi" w:hAnsiTheme="majorHAnsi"/>
          <w:sz w:val="24"/>
          <w:szCs w:val="24"/>
          <w:lang w:val="en-GB"/>
        </w:rPr>
        <w:t>, crucially, that animals are wild when they are capable of</w:t>
      </w:r>
      <w:r w:rsidRPr="000F2FC3">
        <w:rPr>
          <w:rFonts w:asciiTheme="majorHAnsi" w:hAnsiTheme="majorHAnsi"/>
          <w:sz w:val="24"/>
          <w:szCs w:val="24"/>
          <w:lang w:val="en-GB"/>
        </w:rPr>
        <w:t xml:space="preserve"> finding their own food and reproducing on their own.</w:t>
      </w:r>
      <w:r w:rsidR="00207608" w:rsidRPr="000F2FC3">
        <w:rPr>
          <w:rFonts w:asciiTheme="majorHAnsi" w:hAnsiTheme="majorHAnsi"/>
          <w:sz w:val="24"/>
          <w:szCs w:val="24"/>
          <w:lang w:val="en-GB"/>
        </w:rPr>
        <w:t xml:space="preserve"> </w:t>
      </w:r>
      <w:r w:rsidR="00100562" w:rsidRPr="000F2FC3">
        <w:rPr>
          <w:rFonts w:asciiTheme="majorHAnsi" w:hAnsiTheme="majorHAnsi"/>
          <w:sz w:val="24"/>
          <w:szCs w:val="24"/>
          <w:lang w:val="en-GB"/>
        </w:rPr>
        <w:t xml:space="preserve">However, Kok also believes that the criterium of </w:t>
      </w:r>
      <w:r w:rsidR="00A95759" w:rsidRPr="000F2FC3">
        <w:rPr>
          <w:rFonts w:asciiTheme="majorHAnsi" w:hAnsiTheme="majorHAnsi"/>
          <w:sz w:val="24"/>
          <w:szCs w:val="24"/>
          <w:lang w:val="en-GB"/>
        </w:rPr>
        <w:t>health means that in places such as the Netherlands, there really is no wild nature anymore.</w:t>
      </w:r>
      <w:r w:rsidR="003A37DC" w:rsidRPr="000F2FC3">
        <w:rPr>
          <w:rFonts w:asciiTheme="majorHAnsi" w:hAnsiTheme="majorHAnsi"/>
          <w:sz w:val="24"/>
          <w:szCs w:val="24"/>
          <w:lang w:val="en-GB"/>
        </w:rPr>
        <w:t xml:space="preserve"> </w:t>
      </w:r>
    </w:p>
    <w:p w14:paraId="3546D22F" w14:textId="5FBC7720" w:rsidR="000F3299" w:rsidRPr="000F2FC3" w:rsidRDefault="00AF0F10" w:rsidP="00E24B84">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This </w:t>
      </w:r>
      <w:r w:rsidR="001034F2" w:rsidRPr="000F2FC3">
        <w:rPr>
          <w:rFonts w:asciiTheme="majorHAnsi" w:hAnsiTheme="majorHAnsi"/>
          <w:sz w:val="24"/>
          <w:szCs w:val="24"/>
          <w:lang w:val="en-GB"/>
        </w:rPr>
        <w:t xml:space="preserve">can best be explained as follows. </w:t>
      </w:r>
      <w:r w:rsidR="003A37DC" w:rsidRPr="000F2FC3">
        <w:rPr>
          <w:rFonts w:asciiTheme="majorHAnsi" w:hAnsiTheme="majorHAnsi"/>
          <w:sz w:val="24"/>
          <w:szCs w:val="24"/>
          <w:lang w:val="en-GB"/>
        </w:rPr>
        <w:t>On an ecosystem level, wildness increases along with the size of the reserve and decreases the more people interfere with it.</w:t>
      </w:r>
      <w:r w:rsidR="00A95759" w:rsidRPr="000F2FC3">
        <w:rPr>
          <w:rFonts w:asciiTheme="majorHAnsi" w:hAnsiTheme="majorHAnsi"/>
          <w:sz w:val="24"/>
          <w:szCs w:val="24"/>
          <w:lang w:val="en-GB"/>
        </w:rPr>
        <w:t xml:space="preserve"> </w:t>
      </w:r>
      <w:r w:rsidR="0004166B" w:rsidRPr="000F2FC3">
        <w:rPr>
          <w:rFonts w:asciiTheme="majorHAnsi" w:hAnsiTheme="majorHAnsi"/>
          <w:sz w:val="24"/>
          <w:szCs w:val="24"/>
          <w:lang w:val="en-GB"/>
        </w:rPr>
        <w:t xml:space="preserve">Every reserve </w:t>
      </w:r>
      <w:r w:rsidR="003A37DC" w:rsidRPr="000F2FC3">
        <w:rPr>
          <w:rFonts w:asciiTheme="majorHAnsi" w:hAnsiTheme="majorHAnsi"/>
          <w:sz w:val="24"/>
          <w:szCs w:val="24"/>
          <w:lang w:val="en-GB"/>
        </w:rPr>
        <w:t xml:space="preserve">in North-Western Europe </w:t>
      </w:r>
      <w:r w:rsidR="0004166B" w:rsidRPr="000F2FC3">
        <w:rPr>
          <w:rFonts w:asciiTheme="majorHAnsi" w:hAnsiTheme="majorHAnsi"/>
          <w:sz w:val="24"/>
          <w:szCs w:val="24"/>
          <w:lang w:val="en-GB"/>
        </w:rPr>
        <w:t xml:space="preserve">is not only relatively small </w:t>
      </w:r>
      <w:r w:rsidR="00927DF4" w:rsidRPr="000F2FC3">
        <w:rPr>
          <w:rFonts w:asciiTheme="majorHAnsi" w:hAnsiTheme="majorHAnsi"/>
          <w:sz w:val="24"/>
          <w:szCs w:val="24"/>
          <w:lang w:val="en-GB"/>
        </w:rPr>
        <w:t xml:space="preserve">and highly frequented by humans </w:t>
      </w:r>
      <w:r w:rsidR="0004166B" w:rsidRPr="000F2FC3">
        <w:rPr>
          <w:rFonts w:asciiTheme="majorHAnsi" w:hAnsiTheme="majorHAnsi"/>
          <w:sz w:val="24"/>
          <w:szCs w:val="24"/>
          <w:lang w:val="en-GB"/>
        </w:rPr>
        <w:t>but also closely managed</w:t>
      </w:r>
      <w:r w:rsidR="001034F2" w:rsidRPr="000F2FC3">
        <w:rPr>
          <w:rFonts w:asciiTheme="majorHAnsi" w:hAnsiTheme="majorHAnsi"/>
          <w:sz w:val="24"/>
          <w:szCs w:val="24"/>
          <w:lang w:val="en-GB"/>
        </w:rPr>
        <w:t>, and so they are relatively ‘not-wild’</w:t>
      </w:r>
      <w:r w:rsidR="0004166B" w:rsidRPr="000F2FC3">
        <w:rPr>
          <w:rFonts w:asciiTheme="majorHAnsi" w:hAnsiTheme="majorHAnsi"/>
          <w:sz w:val="24"/>
          <w:szCs w:val="24"/>
          <w:lang w:val="en-GB"/>
        </w:rPr>
        <w:t>. Most notably, wildlife managers</w:t>
      </w:r>
      <w:r w:rsidR="00927DF4" w:rsidRPr="000F2FC3">
        <w:rPr>
          <w:rFonts w:asciiTheme="majorHAnsi" w:hAnsiTheme="majorHAnsi"/>
          <w:sz w:val="24"/>
          <w:szCs w:val="24"/>
          <w:lang w:val="en-GB"/>
        </w:rPr>
        <w:t xml:space="preserve"> and sport hunters</w:t>
      </w:r>
      <w:r w:rsidR="0004166B" w:rsidRPr="000F2FC3">
        <w:rPr>
          <w:rFonts w:asciiTheme="majorHAnsi" w:hAnsiTheme="majorHAnsi"/>
          <w:sz w:val="24"/>
          <w:szCs w:val="24"/>
          <w:lang w:val="en-GB"/>
        </w:rPr>
        <w:t xml:space="preserve"> </w:t>
      </w:r>
      <w:r w:rsidR="0060231C" w:rsidRPr="000F2FC3">
        <w:rPr>
          <w:rFonts w:asciiTheme="majorHAnsi" w:hAnsiTheme="majorHAnsi"/>
          <w:sz w:val="24"/>
          <w:szCs w:val="24"/>
          <w:lang w:val="en-GB"/>
        </w:rPr>
        <w:t xml:space="preserve">shoot part of grazer populations each year to prevent them from overpopulating. </w:t>
      </w:r>
      <w:r w:rsidR="008C3FA4" w:rsidRPr="000F2FC3">
        <w:rPr>
          <w:rFonts w:asciiTheme="majorHAnsi" w:hAnsiTheme="majorHAnsi"/>
          <w:sz w:val="24"/>
          <w:szCs w:val="24"/>
          <w:lang w:val="en-GB"/>
        </w:rPr>
        <w:t>(</w:t>
      </w:r>
      <w:r w:rsidR="00AA109E">
        <w:rPr>
          <w:rFonts w:asciiTheme="majorHAnsi" w:hAnsiTheme="majorHAnsi"/>
          <w:sz w:val="24"/>
          <w:szCs w:val="24"/>
          <w:lang w:val="en-GB"/>
        </w:rPr>
        <w:t>I</w:t>
      </w:r>
      <w:r w:rsidR="00F14513">
        <w:rPr>
          <w:rFonts w:asciiTheme="majorHAnsi" w:hAnsiTheme="majorHAnsi"/>
          <w:sz w:val="24"/>
          <w:szCs w:val="24"/>
          <w:lang w:val="en-GB"/>
        </w:rPr>
        <w:t>n section 3.5</w:t>
      </w:r>
      <w:r w:rsidR="00867C81" w:rsidRPr="000F2FC3">
        <w:rPr>
          <w:rFonts w:asciiTheme="majorHAnsi" w:hAnsiTheme="majorHAnsi"/>
          <w:sz w:val="24"/>
          <w:szCs w:val="24"/>
          <w:lang w:val="en-GB"/>
        </w:rPr>
        <w:t xml:space="preserve">, </w:t>
      </w:r>
      <w:r w:rsidR="008C3FA4" w:rsidRPr="000F2FC3">
        <w:rPr>
          <w:rFonts w:asciiTheme="majorHAnsi" w:hAnsiTheme="majorHAnsi"/>
          <w:sz w:val="24"/>
          <w:szCs w:val="24"/>
          <w:lang w:val="en-GB"/>
        </w:rPr>
        <w:t>a case study will be presented where this became a pressing issue.)</w:t>
      </w:r>
      <w:r w:rsidR="000F7636" w:rsidRPr="000F2FC3">
        <w:rPr>
          <w:rFonts w:asciiTheme="majorHAnsi" w:hAnsiTheme="majorHAnsi"/>
          <w:sz w:val="24"/>
          <w:szCs w:val="24"/>
          <w:lang w:val="en-GB"/>
        </w:rPr>
        <w:t xml:space="preserve"> In </w:t>
      </w:r>
      <w:r w:rsidR="00F36434" w:rsidRPr="000F2FC3">
        <w:rPr>
          <w:rFonts w:asciiTheme="majorHAnsi" w:hAnsiTheme="majorHAnsi"/>
          <w:sz w:val="24"/>
          <w:szCs w:val="24"/>
          <w:lang w:val="en-GB"/>
        </w:rPr>
        <w:t>huge and remote</w:t>
      </w:r>
      <w:r w:rsidR="000F7636" w:rsidRPr="000F2FC3">
        <w:rPr>
          <w:rFonts w:asciiTheme="majorHAnsi" w:hAnsiTheme="majorHAnsi"/>
          <w:sz w:val="24"/>
          <w:szCs w:val="24"/>
          <w:lang w:val="en-GB"/>
        </w:rPr>
        <w:t xml:space="preserve"> </w:t>
      </w:r>
      <w:r w:rsidR="00F36080" w:rsidRPr="000F2FC3">
        <w:rPr>
          <w:rFonts w:asciiTheme="majorHAnsi" w:hAnsiTheme="majorHAnsi"/>
          <w:sz w:val="24"/>
          <w:szCs w:val="24"/>
          <w:lang w:val="en-GB"/>
        </w:rPr>
        <w:t>areas</w:t>
      </w:r>
      <w:r w:rsidR="009D5C1E">
        <w:rPr>
          <w:rFonts w:asciiTheme="majorHAnsi" w:hAnsiTheme="majorHAnsi"/>
          <w:sz w:val="24"/>
          <w:szCs w:val="24"/>
          <w:lang w:val="en-GB"/>
        </w:rPr>
        <w:t xml:space="preserve"> like</w:t>
      </w:r>
      <w:r w:rsidR="000F7636" w:rsidRPr="000F2FC3">
        <w:rPr>
          <w:rFonts w:asciiTheme="majorHAnsi" w:hAnsiTheme="majorHAnsi"/>
          <w:sz w:val="24"/>
          <w:szCs w:val="24"/>
          <w:lang w:val="en-GB"/>
        </w:rPr>
        <w:t xml:space="preserve"> the North Alaskan Noatak </w:t>
      </w:r>
      <w:r w:rsidR="00F36080" w:rsidRPr="000F2FC3">
        <w:rPr>
          <w:rFonts w:asciiTheme="majorHAnsi" w:hAnsiTheme="majorHAnsi"/>
          <w:sz w:val="24"/>
          <w:szCs w:val="24"/>
          <w:lang w:val="en-GB"/>
        </w:rPr>
        <w:t>reserve,</w:t>
      </w:r>
      <w:r w:rsidR="000F7636" w:rsidRPr="000F2FC3">
        <w:rPr>
          <w:rFonts w:asciiTheme="majorHAnsi" w:hAnsiTheme="majorHAnsi"/>
          <w:sz w:val="24"/>
          <w:szCs w:val="24"/>
          <w:lang w:val="en-GB"/>
        </w:rPr>
        <w:t xml:space="preserve"> the Siberian taiga</w:t>
      </w:r>
      <w:r w:rsidR="00F36080" w:rsidRPr="000F2FC3">
        <w:rPr>
          <w:rFonts w:asciiTheme="majorHAnsi" w:hAnsiTheme="majorHAnsi"/>
          <w:sz w:val="24"/>
          <w:szCs w:val="24"/>
          <w:lang w:val="en-GB"/>
        </w:rPr>
        <w:t xml:space="preserve"> or the Congo rainforest basin</w:t>
      </w:r>
      <w:r w:rsidR="00F36434" w:rsidRPr="000F2FC3">
        <w:rPr>
          <w:rFonts w:asciiTheme="majorHAnsi" w:hAnsiTheme="majorHAnsi"/>
          <w:sz w:val="24"/>
          <w:szCs w:val="24"/>
          <w:lang w:val="en-GB"/>
        </w:rPr>
        <w:t>,</w:t>
      </w:r>
      <w:r w:rsidR="00F36080" w:rsidRPr="000F2FC3">
        <w:rPr>
          <w:rFonts w:asciiTheme="majorHAnsi" w:hAnsiTheme="majorHAnsi"/>
          <w:sz w:val="24"/>
          <w:szCs w:val="24"/>
          <w:lang w:val="en-GB"/>
        </w:rPr>
        <w:t xml:space="preserve"> there is enough </w:t>
      </w:r>
      <w:r w:rsidR="008D7536" w:rsidRPr="000F2FC3">
        <w:rPr>
          <w:rFonts w:asciiTheme="majorHAnsi" w:hAnsiTheme="majorHAnsi"/>
          <w:sz w:val="24"/>
          <w:szCs w:val="24"/>
          <w:lang w:val="en-GB"/>
        </w:rPr>
        <w:t>space for animals to migrate</w:t>
      </w:r>
      <w:r w:rsidR="00D63086">
        <w:rPr>
          <w:rFonts w:asciiTheme="majorHAnsi" w:hAnsiTheme="majorHAnsi"/>
          <w:sz w:val="24"/>
          <w:szCs w:val="24"/>
          <w:lang w:val="en-GB"/>
        </w:rPr>
        <w:t xml:space="preserve"> to food-rich environments</w:t>
      </w:r>
      <w:r w:rsidR="008D7536" w:rsidRPr="000F2FC3">
        <w:rPr>
          <w:rFonts w:asciiTheme="majorHAnsi" w:hAnsiTheme="majorHAnsi"/>
          <w:sz w:val="24"/>
          <w:szCs w:val="24"/>
          <w:lang w:val="en-GB"/>
        </w:rPr>
        <w:t xml:space="preserve"> and there are enough predators to keep populations down.</w:t>
      </w:r>
      <w:r w:rsidR="007D4914" w:rsidRPr="000F2FC3">
        <w:rPr>
          <w:rFonts w:asciiTheme="majorHAnsi" w:hAnsiTheme="majorHAnsi"/>
          <w:sz w:val="24"/>
          <w:szCs w:val="24"/>
          <w:lang w:val="en-GB"/>
        </w:rPr>
        <w:t xml:space="preserve"> </w:t>
      </w:r>
      <w:r w:rsidR="002B7F2F" w:rsidRPr="000F2FC3">
        <w:rPr>
          <w:rFonts w:asciiTheme="majorHAnsi" w:hAnsiTheme="majorHAnsi"/>
          <w:sz w:val="24"/>
          <w:szCs w:val="24"/>
          <w:lang w:val="en-GB"/>
        </w:rPr>
        <w:t>No human interference is needed to prevent overgrazing. By contrast,</w:t>
      </w:r>
      <w:r w:rsidR="008E1459" w:rsidRPr="000F2FC3">
        <w:rPr>
          <w:rFonts w:asciiTheme="majorHAnsi" w:hAnsiTheme="majorHAnsi"/>
          <w:sz w:val="24"/>
          <w:szCs w:val="24"/>
          <w:lang w:val="en-GB"/>
        </w:rPr>
        <w:t xml:space="preserve"> as </w:t>
      </w:r>
      <w:r w:rsidR="00E552CA" w:rsidRPr="000F2FC3">
        <w:rPr>
          <w:rFonts w:asciiTheme="majorHAnsi" w:hAnsiTheme="majorHAnsi"/>
          <w:sz w:val="24"/>
          <w:szCs w:val="24"/>
          <w:lang w:val="en-GB"/>
        </w:rPr>
        <w:t>wildlife managers</w:t>
      </w:r>
      <w:r w:rsidR="008E1459" w:rsidRPr="000F2FC3">
        <w:rPr>
          <w:rFonts w:asciiTheme="majorHAnsi" w:hAnsiTheme="majorHAnsi"/>
          <w:sz w:val="24"/>
          <w:szCs w:val="24"/>
          <w:lang w:val="en-GB"/>
        </w:rPr>
        <w:t xml:space="preserve"> will stress,</w:t>
      </w:r>
      <w:r w:rsidR="002B7F2F" w:rsidRPr="000F2FC3">
        <w:rPr>
          <w:rFonts w:asciiTheme="majorHAnsi" w:hAnsiTheme="majorHAnsi"/>
          <w:sz w:val="24"/>
          <w:szCs w:val="24"/>
          <w:lang w:val="en-GB"/>
        </w:rPr>
        <w:t xml:space="preserve"> i</w:t>
      </w:r>
      <w:r w:rsidR="008D7536" w:rsidRPr="000F2FC3">
        <w:rPr>
          <w:rFonts w:asciiTheme="majorHAnsi" w:hAnsiTheme="majorHAnsi"/>
          <w:sz w:val="24"/>
          <w:szCs w:val="24"/>
          <w:lang w:val="en-GB"/>
        </w:rPr>
        <w:t>n smaller reserves</w:t>
      </w:r>
      <w:r w:rsidR="00C042EA" w:rsidRPr="000F2FC3">
        <w:rPr>
          <w:rFonts w:asciiTheme="majorHAnsi" w:hAnsiTheme="majorHAnsi"/>
          <w:sz w:val="24"/>
          <w:szCs w:val="24"/>
          <w:lang w:val="en-GB"/>
        </w:rPr>
        <w:t xml:space="preserve"> deer</w:t>
      </w:r>
      <w:r w:rsidR="00436697" w:rsidRPr="000F2FC3">
        <w:rPr>
          <w:rFonts w:asciiTheme="majorHAnsi" w:hAnsiTheme="majorHAnsi"/>
          <w:sz w:val="24"/>
          <w:szCs w:val="24"/>
          <w:lang w:val="en-GB"/>
        </w:rPr>
        <w:t xml:space="preserve"> populations will quickly disturb the balance of their ecosystem</w:t>
      </w:r>
      <w:r w:rsidR="002B7F2F" w:rsidRPr="000F2FC3">
        <w:rPr>
          <w:rFonts w:asciiTheme="majorHAnsi" w:hAnsiTheme="majorHAnsi"/>
          <w:sz w:val="24"/>
          <w:szCs w:val="24"/>
          <w:lang w:val="en-GB"/>
        </w:rPr>
        <w:t xml:space="preserve"> if humans do not </w:t>
      </w:r>
      <w:r w:rsidR="008E1459" w:rsidRPr="000F2FC3">
        <w:rPr>
          <w:rFonts w:asciiTheme="majorHAnsi" w:hAnsiTheme="majorHAnsi"/>
          <w:sz w:val="24"/>
          <w:szCs w:val="24"/>
          <w:lang w:val="en-GB"/>
        </w:rPr>
        <w:t>interfere</w:t>
      </w:r>
      <w:r w:rsidR="00436697" w:rsidRPr="000F2FC3">
        <w:rPr>
          <w:rFonts w:asciiTheme="majorHAnsi" w:hAnsiTheme="majorHAnsi"/>
          <w:sz w:val="24"/>
          <w:szCs w:val="24"/>
          <w:lang w:val="en-GB"/>
        </w:rPr>
        <w:t>.</w:t>
      </w:r>
    </w:p>
    <w:p w14:paraId="2E983005" w14:textId="504034D1" w:rsidR="00A336D4" w:rsidRPr="000F2FC3" w:rsidRDefault="00A336D4" w:rsidP="001454B2">
      <w:pPr>
        <w:ind w:firstLine="720"/>
        <w:jc w:val="both"/>
        <w:rPr>
          <w:rFonts w:asciiTheme="majorHAnsi" w:hAnsiTheme="majorHAnsi"/>
          <w:sz w:val="24"/>
          <w:szCs w:val="24"/>
          <w:lang w:val="en-GB"/>
        </w:rPr>
      </w:pPr>
      <w:r w:rsidRPr="000F2FC3">
        <w:rPr>
          <w:rFonts w:asciiTheme="majorHAnsi" w:hAnsiTheme="majorHAnsi"/>
          <w:sz w:val="24"/>
          <w:szCs w:val="24"/>
          <w:lang w:val="en-GB"/>
        </w:rPr>
        <w:t>T</w:t>
      </w:r>
      <w:r w:rsidRPr="00A336D4">
        <w:rPr>
          <w:rFonts w:asciiTheme="majorHAnsi" w:hAnsiTheme="majorHAnsi"/>
          <w:sz w:val="24"/>
          <w:szCs w:val="24"/>
          <w:lang w:val="en-GB"/>
        </w:rPr>
        <w:t xml:space="preserve">he idea of balance is commonly used when our policies regarding nature are discussed. </w:t>
      </w:r>
      <w:r w:rsidR="008A0119" w:rsidRPr="000F2FC3">
        <w:rPr>
          <w:rFonts w:asciiTheme="majorHAnsi" w:hAnsiTheme="majorHAnsi"/>
          <w:sz w:val="24"/>
          <w:szCs w:val="24"/>
          <w:lang w:val="en-GB"/>
        </w:rPr>
        <w:t>L</w:t>
      </w:r>
      <w:r w:rsidRPr="00A336D4">
        <w:rPr>
          <w:rFonts w:asciiTheme="majorHAnsi" w:hAnsiTheme="majorHAnsi"/>
          <w:sz w:val="24"/>
          <w:szCs w:val="24"/>
          <w:lang w:val="en-GB"/>
        </w:rPr>
        <w:t>and managers in real life see certain conditions of the ecosystem as more valuable than others</w:t>
      </w:r>
      <w:r w:rsidR="000A1CEB" w:rsidRPr="000F2FC3">
        <w:rPr>
          <w:rFonts w:asciiTheme="majorHAnsi" w:hAnsiTheme="majorHAnsi"/>
          <w:sz w:val="24"/>
          <w:szCs w:val="24"/>
          <w:lang w:val="en-GB"/>
        </w:rPr>
        <w:t>, and they refer to a beneficial condition as ‘balanced’.</w:t>
      </w:r>
      <w:r w:rsidRPr="00A336D4">
        <w:rPr>
          <w:rFonts w:asciiTheme="majorHAnsi" w:hAnsiTheme="majorHAnsi"/>
          <w:sz w:val="24"/>
          <w:szCs w:val="24"/>
          <w:lang w:val="en-GB"/>
        </w:rPr>
        <w:t xml:space="preserve"> Willem van Vliet, who works as a steward for </w:t>
      </w:r>
      <w:proofErr w:type="spellStart"/>
      <w:r w:rsidRPr="00A336D4">
        <w:rPr>
          <w:rFonts w:asciiTheme="majorHAnsi" w:hAnsiTheme="majorHAnsi"/>
          <w:sz w:val="24"/>
          <w:szCs w:val="24"/>
          <w:lang w:val="en-GB"/>
        </w:rPr>
        <w:t>Geldersch</w:t>
      </w:r>
      <w:proofErr w:type="spellEnd"/>
      <w:r w:rsidRPr="00A336D4">
        <w:rPr>
          <w:rFonts w:asciiTheme="majorHAnsi" w:hAnsiTheme="majorHAnsi"/>
          <w:sz w:val="24"/>
          <w:szCs w:val="24"/>
          <w:lang w:val="en-GB"/>
        </w:rPr>
        <w:t xml:space="preserve"> </w:t>
      </w:r>
      <w:proofErr w:type="spellStart"/>
      <w:r w:rsidRPr="00A336D4">
        <w:rPr>
          <w:rFonts w:asciiTheme="majorHAnsi" w:hAnsiTheme="majorHAnsi"/>
          <w:sz w:val="24"/>
          <w:szCs w:val="24"/>
          <w:lang w:val="en-GB"/>
        </w:rPr>
        <w:t>Landschap</w:t>
      </w:r>
      <w:proofErr w:type="spellEnd"/>
      <w:r w:rsidRPr="00A336D4">
        <w:rPr>
          <w:rFonts w:asciiTheme="majorHAnsi" w:hAnsiTheme="majorHAnsi"/>
          <w:sz w:val="24"/>
          <w:szCs w:val="24"/>
          <w:lang w:val="en-GB"/>
        </w:rPr>
        <w:t>, explained to me during our interview what he strives for in the areas he oversees</w:t>
      </w:r>
      <w:r w:rsidR="00C67F97" w:rsidRPr="000F2FC3">
        <w:rPr>
          <w:rFonts w:asciiTheme="majorHAnsi" w:hAnsiTheme="majorHAnsi"/>
          <w:sz w:val="24"/>
          <w:szCs w:val="24"/>
          <w:lang w:val="en-GB"/>
        </w:rPr>
        <w:t>: “A balance in terms of flora and fauna</w:t>
      </w:r>
      <w:r w:rsidR="005E1879" w:rsidRPr="000F2FC3">
        <w:rPr>
          <w:rFonts w:asciiTheme="majorHAnsi" w:hAnsiTheme="majorHAnsi"/>
          <w:sz w:val="24"/>
          <w:szCs w:val="24"/>
          <w:lang w:val="en-GB"/>
        </w:rPr>
        <w:t>, that is</w:t>
      </w:r>
      <w:r w:rsidR="00C67F97" w:rsidRPr="000F2FC3">
        <w:rPr>
          <w:rFonts w:asciiTheme="majorHAnsi" w:hAnsiTheme="majorHAnsi"/>
          <w:sz w:val="24"/>
          <w:szCs w:val="24"/>
          <w:lang w:val="en-GB"/>
        </w:rPr>
        <w:t xml:space="preserve"> without excesses</w:t>
      </w:r>
      <w:r w:rsidR="00A23C24" w:rsidRPr="000F2FC3">
        <w:rPr>
          <w:rFonts w:asciiTheme="majorHAnsi" w:hAnsiTheme="majorHAnsi"/>
          <w:sz w:val="24"/>
          <w:szCs w:val="24"/>
          <w:lang w:val="en-GB"/>
        </w:rPr>
        <w:t xml:space="preserve">. This means without outbreak of diseases, without outbreaks </w:t>
      </w:r>
      <w:r w:rsidR="000A1CEB" w:rsidRPr="000F2FC3">
        <w:rPr>
          <w:rFonts w:asciiTheme="majorHAnsi" w:hAnsiTheme="majorHAnsi"/>
          <w:sz w:val="24"/>
          <w:szCs w:val="24"/>
          <w:lang w:val="en-GB"/>
        </w:rPr>
        <w:t>of hunger</w:t>
      </w:r>
      <w:r w:rsidR="005E1879" w:rsidRPr="000F2FC3">
        <w:rPr>
          <w:rFonts w:asciiTheme="majorHAnsi" w:hAnsiTheme="majorHAnsi"/>
          <w:sz w:val="24"/>
          <w:szCs w:val="24"/>
          <w:lang w:val="en-GB"/>
        </w:rPr>
        <w:t xml:space="preserve"> and without damage to the forest and to agriculture.” </w:t>
      </w:r>
    </w:p>
    <w:p w14:paraId="7BC77965" w14:textId="6D239D82" w:rsidR="00741223" w:rsidRPr="000F2FC3" w:rsidRDefault="006466C4" w:rsidP="00C042EA">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However, </w:t>
      </w:r>
      <w:r w:rsidR="001454B2" w:rsidRPr="000F2FC3">
        <w:rPr>
          <w:rFonts w:asciiTheme="majorHAnsi" w:hAnsiTheme="majorHAnsi"/>
          <w:sz w:val="24"/>
          <w:szCs w:val="24"/>
          <w:lang w:val="en-GB"/>
        </w:rPr>
        <w:t xml:space="preserve">from the perspective of ecology </w:t>
      </w:r>
      <w:r w:rsidRPr="000F2FC3">
        <w:rPr>
          <w:rFonts w:asciiTheme="majorHAnsi" w:hAnsiTheme="majorHAnsi"/>
          <w:sz w:val="24"/>
          <w:szCs w:val="24"/>
          <w:lang w:val="en-GB"/>
        </w:rPr>
        <w:t>w</w:t>
      </w:r>
      <w:r w:rsidR="00E24B84" w:rsidRPr="000F2FC3">
        <w:rPr>
          <w:rFonts w:asciiTheme="majorHAnsi" w:hAnsiTheme="majorHAnsi"/>
          <w:sz w:val="24"/>
          <w:szCs w:val="24"/>
          <w:lang w:val="en-GB"/>
        </w:rPr>
        <w:t xml:space="preserve">e should be careful </w:t>
      </w:r>
      <w:r w:rsidR="00436697" w:rsidRPr="000F2FC3">
        <w:rPr>
          <w:rFonts w:asciiTheme="majorHAnsi" w:hAnsiTheme="majorHAnsi"/>
          <w:sz w:val="24"/>
          <w:szCs w:val="24"/>
          <w:lang w:val="en-GB"/>
        </w:rPr>
        <w:t>with that term ‘balance’.</w:t>
      </w:r>
      <w:r w:rsidR="00260D56" w:rsidRPr="000F2FC3">
        <w:rPr>
          <w:rFonts w:asciiTheme="majorHAnsi" w:hAnsiTheme="majorHAnsi"/>
          <w:sz w:val="24"/>
          <w:szCs w:val="24"/>
          <w:lang w:val="en-GB"/>
        </w:rPr>
        <w:t xml:space="preserve"> It used to be common to think that wild nature </w:t>
      </w:r>
      <w:r w:rsidR="002A1867">
        <w:rPr>
          <w:rFonts w:asciiTheme="majorHAnsi" w:hAnsiTheme="majorHAnsi"/>
          <w:sz w:val="24"/>
          <w:szCs w:val="24"/>
          <w:lang w:val="en-GB"/>
        </w:rPr>
        <w:t>after a while reaches</w:t>
      </w:r>
      <w:r w:rsidR="00260D30" w:rsidRPr="000F2FC3">
        <w:rPr>
          <w:rFonts w:asciiTheme="majorHAnsi" w:hAnsiTheme="majorHAnsi"/>
          <w:sz w:val="24"/>
          <w:szCs w:val="24"/>
          <w:lang w:val="en-GB"/>
        </w:rPr>
        <w:t xml:space="preserve"> a certain end-state when left on its own. It </w:t>
      </w:r>
      <w:r w:rsidR="00260D56" w:rsidRPr="000F2FC3">
        <w:rPr>
          <w:rFonts w:asciiTheme="majorHAnsi" w:hAnsiTheme="majorHAnsi"/>
          <w:sz w:val="24"/>
          <w:szCs w:val="24"/>
          <w:lang w:val="en-GB"/>
        </w:rPr>
        <w:t xml:space="preserve">could </w:t>
      </w:r>
      <w:r w:rsidR="00260D30" w:rsidRPr="000F2FC3">
        <w:rPr>
          <w:rFonts w:asciiTheme="majorHAnsi" w:hAnsiTheme="majorHAnsi"/>
          <w:sz w:val="24"/>
          <w:szCs w:val="24"/>
          <w:lang w:val="en-GB"/>
        </w:rPr>
        <w:t xml:space="preserve">then </w:t>
      </w:r>
      <w:r w:rsidR="00260D56" w:rsidRPr="000F2FC3">
        <w:rPr>
          <w:rFonts w:asciiTheme="majorHAnsi" w:hAnsiTheme="majorHAnsi"/>
          <w:sz w:val="24"/>
          <w:szCs w:val="24"/>
          <w:lang w:val="en-GB"/>
        </w:rPr>
        <w:t>get tainted by human influence, yet would be able to recover to its former equilibrium if left alone</w:t>
      </w:r>
      <w:r w:rsidR="002A1867">
        <w:rPr>
          <w:rFonts w:asciiTheme="majorHAnsi" w:hAnsiTheme="majorHAnsi"/>
          <w:sz w:val="24"/>
          <w:szCs w:val="24"/>
          <w:lang w:val="en-GB"/>
        </w:rPr>
        <w:t xml:space="preserve"> again</w:t>
      </w:r>
      <w:r w:rsidR="00260D56" w:rsidRPr="000F2FC3">
        <w:rPr>
          <w:rFonts w:asciiTheme="majorHAnsi" w:hAnsiTheme="majorHAnsi"/>
          <w:sz w:val="24"/>
          <w:szCs w:val="24"/>
          <w:lang w:val="en-GB"/>
        </w:rPr>
        <w:t>.</w:t>
      </w:r>
      <w:r w:rsidR="00D00DAD" w:rsidRPr="000F2FC3">
        <w:rPr>
          <w:rStyle w:val="FootnoteReference"/>
          <w:rFonts w:asciiTheme="majorHAnsi" w:hAnsiTheme="majorHAnsi"/>
          <w:sz w:val="24"/>
          <w:szCs w:val="24"/>
          <w:lang w:val="en-GB"/>
        </w:rPr>
        <w:footnoteReference w:id="114"/>
      </w:r>
      <w:r w:rsidR="00260D56" w:rsidRPr="000F2FC3">
        <w:rPr>
          <w:rFonts w:asciiTheme="majorHAnsi" w:hAnsiTheme="majorHAnsi"/>
          <w:sz w:val="24"/>
          <w:szCs w:val="24"/>
          <w:lang w:val="en-GB"/>
        </w:rPr>
        <w:t xml:space="preserve"> But a</w:t>
      </w:r>
      <w:r w:rsidR="00E24B84" w:rsidRPr="000F2FC3">
        <w:rPr>
          <w:rFonts w:asciiTheme="majorHAnsi" w:hAnsiTheme="majorHAnsi"/>
          <w:sz w:val="24"/>
          <w:szCs w:val="24"/>
          <w:lang w:val="en-GB"/>
        </w:rPr>
        <w:t>lready in the 1970s ecologists shifted from thinking about ecosystems as ‘balanced’ to an approach that puts the concept</w:t>
      </w:r>
      <w:r w:rsidR="00260D30" w:rsidRPr="000F2FC3">
        <w:rPr>
          <w:rFonts w:asciiTheme="majorHAnsi" w:hAnsiTheme="majorHAnsi"/>
          <w:sz w:val="24"/>
          <w:szCs w:val="24"/>
          <w:lang w:val="en-GB"/>
        </w:rPr>
        <w:t>s</w:t>
      </w:r>
      <w:r w:rsidR="00E24B84" w:rsidRPr="000F2FC3">
        <w:rPr>
          <w:rFonts w:asciiTheme="majorHAnsi" w:hAnsiTheme="majorHAnsi"/>
          <w:sz w:val="24"/>
          <w:szCs w:val="24"/>
          <w:lang w:val="en-GB"/>
        </w:rPr>
        <w:t xml:space="preserve"> of ‘resilience’</w:t>
      </w:r>
      <w:r w:rsidR="00260D30" w:rsidRPr="000F2FC3">
        <w:rPr>
          <w:rFonts w:asciiTheme="majorHAnsi" w:hAnsiTheme="majorHAnsi"/>
          <w:sz w:val="24"/>
          <w:szCs w:val="24"/>
          <w:lang w:val="en-GB"/>
        </w:rPr>
        <w:t xml:space="preserve"> and </w:t>
      </w:r>
      <w:r w:rsidR="00260D30" w:rsidRPr="000F2FC3">
        <w:rPr>
          <w:rFonts w:asciiTheme="majorHAnsi" w:hAnsiTheme="majorHAnsi"/>
          <w:sz w:val="24"/>
          <w:szCs w:val="24"/>
          <w:lang w:val="en-GB"/>
        </w:rPr>
        <w:lastRenderedPageBreak/>
        <w:t>‘biodiversity’</w:t>
      </w:r>
      <w:r w:rsidR="00E24B84" w:rsidRPr="000F2FC3">
        <w:rPr>
          <w:rFonts w:asciiTheme="majorHAnsi" w:hAnsiTheme="majorHAnsi"/>
          <w:sz w:val="24"/>
          <w:szCs w:val="24"/>
          <w:lang w:val="en-GB"/>
        </w:rPr>
        <w:t xml:space="preserve"> more central.</w:t>
      </w:r>
      <w:r w:rsidR="00E24B84" w:rsidRPr="000F2FC3">
        <w:rPr>
          <w:rFonts w:asciiTheme="majorHAnsi" w:hAnsiTheme="majorHAnsi"/>
          <w:sz w:val="24"/>
          <w:szCs w:val="24"/>
          <w:vertAlign w:val="superscript"/>
          <w:lang w:val="en-GB"/>
        </w:rPr>
        <w:footnoteReference w:id="115"/>
      </w:r>
      <w:r w:rsidR="00E24B84" w:rsidRPr="000F2FC3">
        <w:rPr>
          <w:rFonts w:asciiTheme="majorHAnsi" w:hAnsiTheme="majorHAnsi"/>
          <w:sz w:val="24"/>
          <w:szCs w:val="24"/>
          <w:lang w:val="en-GB"/>
        </w:rPr>
        <w:t xml:space="preserve"> Rather than existing around balances or equilibria, “[n]</w:t>
      </w:r>
      <w:proofErr w:type="spellStart"/>
      <w:r w:rsidR="00E24B84" w:rsidRPr="00A53B68">
        <w:rPr>
          <w:rFonts w:asciiTheme="majorHAnsi" w:hAnsiTheme="majorHAnsi"/>
          <w:sz w:val="24"/>
          <w:szCs w:val="24"/>
          <w:lang w:val="en-US"/>
        </w:rPr>
        <w:t>atural</w:t>
      </w:r>
      <w:proofErr w:type="spellEnd"/>
      <w:r w:rsidR="00E24B84" w:rsidRPr="00A53B68">
        <w:rPr>
          <w:rFonts w:asciiTheme="majorHAnsi" w:hAnsiTheme="majorHAnsi"/>
          <w:sz w:val="24"/>
          <w:szCs w:val="24"/>
          <w:lang w:val="en-US"/>
        </w:rPr>
        <w:t xml:space="preserve">, undisturbed systems are likely to be </w:t>
      </w:r>
      <w:proofErr w:type="spellStart"/>
      <w:r w:rsidR="00E24B84" w:rsidRPr="00A53B68">
        <w:rPr>
          <w:rFonts w:asciiTheme="majorHAnsi" w:hAnsiTheme="majorHAnsi"/>
          <w:sz w:val="24"/>
          <w:szCs w:val="24"/>
          <w:lang w:val="en-US"/>
        </w:rPr>
        <w:t>conti</w:t>
      </w:r>
      <w:proofErr w:type="spellEnd"/>
      <w:r w:rsidR="00E24B84" w:rsidRPr="000F2FC3">
        <w:rPr>
          <w:rFonts w:asciiTheme="majorHAnsi" w:hAnsiTheme="majorHAnsi"/>
          <w:sz w:val="24"/>
          <w:szCs w:val="24"/>
          <w:lang w:val="en-GB"/>
        </w:rPr>
        <w:t>nu</w:t>
      </w:r>
      <w:r w:rsidR="00E24B84" w:rsidRPr="00A53B68">
        <w:rPr>
          <w:rFonts w:asciiTheme="majorHAnsi" w:hAnsiTheme="majorHAnsi"/>
          <w:sz w:val="24"/>
          <w:szCs w:val="24"/>
          <w:lang w:val="en-US"/>
        </w:rPr>
        <w:t>ally in a transient state</w:t>
      </w:r>
      <w:r w:rsidR="00E24B84" w:rsidRPr="000F2FC3">
        <w:rPr>
          <w:rFonts w:asciiTheme="majorHAnsi" w:hAnsiTheme="majorHAnsi"/>
          <w:sz w:val="24"/>
          <w:szCs w:val="24"/>
          <w:lang w:val="en-GB"/>
        </w:rPr>
        <w:t>” and it does not matter whether we interact with them, for</w:t>
      </w:r>
      <w:r w:rsidR="00E24B84" w:rsidRPr="00A53B68">
        <w:rPr>
          <w:rFonts w:asciiTheme="majorHAnsi" w:hAnsiTheme="majorHAnsi"/>
          <w:sz w:val="24"/>
          <w:szCs w:val="24"/>
          <w:lang w:val="en-US"/>
        </w:rPr>
        <w:t xml:space="preserve"> </w:t>
      </w:r>
      <w:r w:rsidR="00E24B84" w:rsidRPr="000F2FC3">
        <w:rPr>
          <w:rFonts w:asciiTheme="majorHAnsi" w:hAnsiTheme="majorHAnsi"/>
          <w:sz w:val="24"/>
          <w:szCs w:val="24"/>
          <w:lang w:val="en-GB"/>
        </w:rPr>
        <w:t>“</w:t>
      </w:r>
      <w:r w:rsidR="00E24B84" w:rsidRPr="00A53B68">
        <w:rPr>
          <w:rFonts w:asciiTheme="majorHAnsi" w:hAnsiTheme="majorHAnsi"/>
          <w:sz w:val="24"/>
          <w:szCs w:val="24"/>
          <w:lang w:val="en-US"/>
        </w:rPr>
        <w:t>they will be equally so under the influence of man</w:t>
      </w:r>
      <w:r w:rsidR="00E24B84" w:rsidRPr="000F2FC3">
        <w:rPr>
          <w:rFonts w:asciiTheme="majorHAnsi" w:hAnsiTheme="majorHAnsi"/>
          <w:sz w:val="24"/>
          <w:szCs w:val="24"/>
          <w:lang w:val="en-GB"/>
        </w:rPr>
        <w:t>.”</w:t>
      </w:r>
      <w:r w:rsidR="00E24B84" w:rsidRPr="000F2FC3">
        <w:rPr>
          <w:rStyle w:val="FootnoteReference"/>
          <w:rFonts w:asciiTheme="majorHAnsi" w:hAnsiTheme="majorHAnsi"/>
          <w:sz w:val="24"/>
          <w:szCs w:val="24"/>
          <w:lang w:val="en-GB"/>
        </w:rPr>
        <w:footnoteReference w:id="116"/>
      </w:r>
      <w:r w:rsidR="00D86CD7" w:rsidRPr="000F2FC3">
        <w:rPr>
          <w:rFonts w:asciiTheme="majorHAnsi" w:hAnsiTheme="majorHAnsi"/>
          <w:sz w:val="24"/>
          <w:szCs w:val="24"/>
          <w:lang w:val="en-GB"/>
        </w:rPr>
        <w:t xml:space="preserve"> </w:t>
      </w:r>
    </w:p>
    <w:p w14:paraId="6F75CC5F" w14:textId="208535F5" w:rsidR="00A336D4" w:rsidRPr="000F2FC3" w:rsidRDefault="00840165" w:rsidP="00C042EA">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Consider that in even a small forest, there are tens of thousands of species </w:t>
      </w:r>
      <w:r w:rsidR="005909C8" w:rsidRPr="000F2FC3">
        <w:rPr>
          <w:rFonts w:asciiTheme="majorHAnsi" w:hAnsiTheme="majorHAnsi"/>
          <w:sz w:val="24"/>
          <w:szCs w:val="24"/>
          <w:lang w:val="en-GB"/>
        </w:rPr>
        <w:t xml:space="preserve">of </w:t>
      </w:r>
      <w:r w:rsidRPr="000F2FC3">
        <w:rPr>
          <w:rFonts w:asciiTheme="majorHAnsi" w:hAnsiTheme="majorHAnsi"/>
          <w:sz w:val="24"/>
          <w:szCs w:val="24"/>
          <w:lang w:val="en-GB"/>
        </w:rPr>
        <w:t>not just plants and</w:t>
      </w:r>
      <w:r w:rsidR="00DD284F" w:rsidRPr="000F2FC3">
        <w:rPr>
          <w:rFonts w:asciiTheme="majorHAnsi" w:hAnsiTheme="majorHAnsi"/>
          <w:sz w:val="24"/>
          <w:szCs w:val="24"/>
          <w:lang w:val="en-GB"/>
        </w:rPr>
        <w:t xml:space="preserve"> large</w:t>
      </w:r>
      <w:r w:rsidRPr="000F2FC3">
        <w:rPr>
          <w:rFonts w:asciiTheme="majorHAnsi" w:hAnsiTheme="majorHAnsi"/>
          <w:sz w:val="24"/>
          <w:szCs w:val="24"/>
          <w:lang w:val="en-GB"/>
        </w:rPr>
        <w:t xml:space="preserve"> animals but also fungi, bacteria and microscopic </w:t>
      </w:r>
      <w:r w:rsidR="005909C8" w:rsidRPr="000F2FC3">
        <w:rPr>
          <w:rFonts w:asciiTheme="majorHAnsi" w:hAnsiTheme="majorHAnsi"/>
          <w:sz w:val="24"/>
          <w:szCs w:val="24"/>
          <w:lang w:val="en-GB"/>
        </w:rPr>
        <w:t>creatures</w:t>
      </w:r>
      <w:r w:rsidR="00656A7D" w:rsidRPr="000F2FC3">
        <w:rPr>
          <w:rFonts w:asciiTheme="majorHAnsi" w:hAnsiTheme="majorHAnsi"/>
          <w:sz w:val="24"/>
          <w:szCs w:val="24"/>
          <w:lang w:val="en-GB"/>
        </w:rPr>
        <w:t xml:space="preserve">, with each individual </w:t>
      </w:r>
      <w:r w:rsidR="00741223" w:rsidRPr="000F2FC3">
        <w:rPr>
          <w:rFonts w:asciiTheme="majorHAnsi" w:hAnsiTheme="majorHAnsi"/>
          <w:sz w:val="24"/>
          <w:szCs w:val="24"/>
          <w:lang w:val="en-GB"/>
        </w:rPr>
        <w:t xml:space="preserve">organism </w:t>
      </w:r>
      <w:r w:rsidR="00656A7D" w:rsidRPr="000F2FC3">
        <w:rPr>
          <w:rFonts w:asciiTheme="majorHAnsi" w:hAnsiTheme="majorHAnsi"/>
          <w:sz w:val="24"/>
          <w:szCs w:val="24"/>
          <w:lang w:val="en-GB"/>
        </w:rPr>
        <w:t xml:space="preserve">having a </w:t>
      </w:r>
      <w:r w:rsidR="00177356">
        <w:rPr>
          <w:rFonts w:asciiTheme="majorHAnsi" w:hAnsiTheme="majorHAnsi"/>
          <w:sz w:val="24"/>
          <w:szCs w:val="24"/>
          <w:lang w:val="en-GB"/>
        </w:rPr>
        <w:t xml:space="preserve">certain </w:t>
      </w:r>
      <w:r w:rsidR="00656A7D" w:rsidRPr="000F2FC3">
        <w:rPr>
          <w:rFonts w:asciiTheme="majorHAnsi" w:hAnsiTheme="majorHAnsi"/>
          <w:sz w:val="24"/>
          <w:szCs w:val="24"/>
          <w:lang w:val="en-GB"/>
        </w:rPr>
        <w:t xml:space="preserve">metabolism </w:t>
      </w:r>
      <w:r w:rsidR="006C14E9" w:rsidRPr="000F2FC3">
        <w:rPr>
          <w:rFonts w:asciiTheme="majorHAnsi" w:hAnsiTheme="majorHAnsi"/>
          <w:sz w:val="24"/>
          <w:szCs w:val="24"/>
          <w:lang w:val="en-GB"/>
        </w:rPr>
        <w:t xml:space="preserve">and life cycle </w:t>
      </w:r>
      <w:r w:rsidR="00656A7D" w:rsidRPr="000F2FC3">
        <w:rPr>
          <w:rFonts w:asciiTheme="majorHAnsi" w:hAnsiTheme="majorHAnsi"/>
          <w:sz w:val="24"/>
          <w:szCs w:val="24"/>
          <w:lang w:val="en-GB"/>
        </w:rPr>
        <w:t>that relate to countless others.</w:t>
      </w:r>
      <w:r w:rsidR="00E24B84" w:rsidRPr="000F2FC3">
        <w:rPr>
          <w:rFonts w:asciiTheme="majorHAnsi" w:hAnsiTheme="majorHAnsi"/>
          <w:sz w:val="24"/>
          <w:szCs w:val="24"/>
          <w:lang w:val="en-GB"/>
        </w:rPr>
        <w:t xml:space="preserve"> One population might stay relatively stable for a while, but other species will always fluctuate. Pair this with the idea that no ecosystem is free from outside influences</w:t>
      </w:r>
      <w:r w:rsidR="00FB4E36" w:rsidRPr="000F2FC3">
        <w:rPr>
          <w:rFonts w:asciiTheme="majorHAnsi" w:hAnsiTheme="majorHAnsi"/>
          <w:sz w:val="24"/>
          <w:szCs w:val="24"/>
          <w:lang w:val="en-GB"/>
        </w:rPr>
        <w:t xml:space="preserve"> (e.g. the weather and invasive species)</w:t>
      </w:r>
      <w:r w:rsidR="00E10422" w:rsidRPr="000F2FC3">
        <w:rPr>
          <w:rFonts w:asciiTheme="majorHAnsi" w:hAnsiTheme="majorHAnsi"/>
          <w:sz w:val="24"/>
          <w:szCs w:val="24"/>
          <w:lang w:val="en-GB"/>
        </w:rPr>
        <w:t xml:space="preserve"> or random events (wildfires, earthquakes)</w:t>
      </w:r>
      <w:r w:rsidR="00E24B84" w:rsidRPr="000F2FC3">
        <w:rPr>
          <w:rFonts w:asciiTheme="majorHAnsi" w:hAnsiTheme="majorHAnsi"/>
          <w:sz w:val="24"/>
          <w:szCs w:val="24"/>
          <w:lang w:val="en-GB"/>
        </w:rPr>
        <w:t xml:space="preserve"> and it </w:t>
      </w:r>
      <w:r w:rsidR="005909C8" w:rsidRPr="000F2FC3">
        <w:rPr>
          <w:rFonts w:asciiTheme="majorHAnsi" w:hAnsiTheme="majorHAnsi"/>
          <w:sz w:val="24"/>
          <w:szCs w:val="24"/>
          <w:lang w:val="en-GB"/>
        </w:rPr>
        <w:t>should be</w:t>
      </w:r>
      <w:r w:rsidR="00FB4E36" w:rsidRPr="000F2FC3">
        <w:rPr>
          <w:rFonts w:asciiTheme="majorHAnsi" w:hAnsiTheme="majorHAnsi"/>
          <w:sz w:val="24"/>
          <w:szCs w:val="24"/>
          <w:lang w:val="en-GB"/>
        </w:rPr>
        <w:t xml:space="preserve"> clear that an ecosystem is</w:t>
      </w:r>
      <w:r w:rsidR="00E24B84" w:rsidRPr="000F2FC3">
        <w:rPr>
          <w:rFonts w:asciiTheme="majorHAnsi" w:hAnsiTheme="majorHAnsi"/>
          <w:sz w:val="24"/>
          <w:szCs w:val="24"/>
          <w:lang w:val="en-GB"/>
        </w:rPr>
        <w:t xml:space="preserve"> anything but a ‘balanced’ system that will </w:t>
      </w:r>
      <w:r w:rsidR="00E10422" w:rsidRPr="000F2FC3">
        <w:rPr>
          <w:rFonts w:asciiTheme="majorHAnsi" w:hAnsiTheme="majorHAnsi"/>
          <w:sz w:val="24"/>
          <w:szCs w:val="24"/>
          <w:lang w:val="en-GB"/>
        </w:rPr>
        <w:t xml:space="preserve">reach a static equilibrium </w:t>
      </w:r>
      <w:r w:rsidR="00E24B84" w:rsidRPr="000F2FC3">
        <w:rPr>
          <w:rFonts w:asciiTheme="majorHAnsi" w:hAnsiTheme="majorHAnsi"/>
          <w:sz w:val="24"/>
          <w:szCs w:val="24"/>
          <w:lang w:val="en-GB"/>
        </w:rPr>
        <w:t xml:space="preserve">when left alone. </w:t>
      </w:r>
      <w:r w:rsidR="00972224" w:rsidRPr="000F2FC3">
        <w:rPr>
          <w:rFonts w:asciiTheme="majorHAnsi" w:hAnsiTheme="majorHAnsi"/>
          <w:sz w:val="24"/>
          <w:szCs w:val="24"/>
          <w:lang w:val="en-GB"/>
        </w:rPr>
        <w:t>For ecologists, a</w:t>
      </w:r>
      <w:r w:rsidR="00E24B84" w:rsidRPr="000F2FC3">
        <w:rPr>
          <w:rFonts w:asciiTheme="majorHAnsi" w:hAnsiTheme="majorHAnsi"/>
          <w:sz w:val="24"/>
          <w:szCs w:val="24"/>
          <w:lang w:val="en-GB"/>
        </w:rPr>
        <w:t xml:space="preserve"> much more </w:t>
      </w:r>
      <w:r w:rsidR="00972224" w:rsidRPr="000F2FC3">
        <w:rPr>
          <w:rFonts w:asciiTheme="majorHAnsi" w:hAnsiTheme="majorHAnsi"/>
          <w:sz w:val="24"/>
          <w:szCs w:val="24"/>
          <w:lang w:val="en-GB"/>
        </w:rPr>
        <w:t>applicable</w:t>
      </w:r>
      <w:r w:rsidR="00E24B84" w:rsidRPr="000F2FC3">
        <w:rPr>
          <w:rFonts w:asciiTheme="majorHAnsi" w:hAnsiTheme="majorHAnsi"/>
          <w:sz w:val="24"/>
          <w:szCs w:val="24"/>
          <w:lang w:val="en-GB"/>
        </w:rPr>
        <w:t xml:space="preserve"> concept is resilience, which refers to “</w:t>
      </w:r>
      <w:r w:rsidR="00E24B84" w:rsidRPr="00A53B68">
        <w:rPr>
          <w:rFonts w:asciiTheme="majorHAnsi" w:hAnsiTheme="majorHAnsi"/>
          <w:sz w:val="24"/>
          <w:szCs w:val="24"/>
          <w:lang w:val="en-US"/>
        </w:rPr>
        <w:t>the conditions for persistence</w:t>
      </w:r>
      <w:r w:rsidR="00E24B84" w:rsidRPr="000F2FC3">
        <w:rPr>
          <w:rFonts w:asciiTheme="majorHAnsi" w:hAnsiTheme="majorHAnsi"/>
          <w:sz w:val="24"/>
          <w:szCs w:val="24"/>
          <w:lang w:val="en-GB"/>
        </w:rPr>
        <w:t>” of the relationships between species.</w:t>
      </w:r>
      <w:r w:rsidR="00E24B84" w:rsidRPr="000F2FC3">
        <w:rPr>
          <w:rStyle w:val="FootnoteReference"/>
          <w:rFonts w:asciiTheme="majorHAnsi" w:hAnsiTheme="majorHAnsi"/>
          <w:sz w:val="24"/>
          <w:szCs w:val="24"/>
          <w:lang w:val="en-GB"/>
        </w:rPr>
        <w:footnoteReference w:id="117"/>
      </w:r>
      <w:r w:rsidR="00E10422" w:rsidRPr="000F2FC3">
        <w:rPr>
          <w:rFonts w:asciiTheme="majorHAnsi" w:hAnsiTheme="majorHAnsi"/>
          <w:sz w:val="24"/>
          <w:szCs w:val="24"/>
          <w:lang w:val="en-GB"/>
        </w:rPr>
        <w:t xml:space="preserve"> These relationships are trop</w:t>
      </w:r>
      <w:r w:rsidR="00B412AD" w:rsidRPr="000F2FC3">
        <w:rPr>
          <w:rFonts w:asciiTheme="majorHAnsi" w:hAnsiTheme="majorHAnsi"/>
          <w:sz w:val="24"/>
          <w:szCs w:val="24"/>
          <w:lang w:val="en-GB"/>
        </w:rPr>
        <w:t>h</w:t>
      </w:r>
      <w:r w:rsidR="00E10422" w:rsidRPr="000F2FC3">
        <w:rPr>
          <w:rFonts w:asciiTheme="majorHAnsi" w:hAnsiTheme="majorHAnsi"/>
          <w:sz w:val="24"/>
          <w:szCs w:val="24"/>
          <w:lang w:val="en-GB"/>
        </w:rPr>
        <w:t>ic,</w:t>
      </w:r>
      <w:r w:rsidR="00B412AD" w:rsidRPr="000F2FC3">
        <w:rPr>
          <w:rFonts w:asciiTheme="majorHAnsi" w:hAnsiTheme="majorHAnsi"/>
          <w:sz w:val="24"/>
          <w:szCs w:val="24"/>
          <w:lang w:val="en-GB"/>
        </w:rPr>
        <w:t xml:space="preserve"> meaning they are about eating and being eaten.</w:t>
      </w:r>
      <w:r w:rsidR="00C23692" w:rsidRPr="000F2FC3">
        <w:rPr>
          <w:rFonts w:asciiTheme="majorHAnsi" w:hAnsiTheme="majorHAnsi"/>
          <w:sz w:val="24"/>
          <w:szCs w:val="24"/>
          <w:lang w:val="en-GB"/>
        </w:rPr>
        <w:t xml:space="preserve"> It is generally accepted that the more biodiversity exists in an ecosystem, the more resilient it is to shocks and changing conditions.</w:t>
      </w:r>
      <w:r w:rsidR="003D67A6" w:rsidRPr="000F2FC3">
        <w:rPr>
          <w:rFonts w:asciiTheme="majorHAnsi" w:hAnsiTheme="majorHAnsi"/>
          <w:sz w:val="24"/>
          <w:szCs w:val="24"/>
          <w:lang w:val="en-GB"/>
        </w:rPr>
        <w:t xml:space="preserve"> Biodiversity as such has become the paradigm of modern ecological conservation efforts.</w:t>
      </w:r>
      <w:r w:rsidR="003D67A6" w:rsidRPr="000F2FC3">
        <w:rPr>
          <w:rStyle w:val="FootnoteReference"/>
          <w:rFonts w:asciiTheme="majorHAnsi" w:hAnsiTheme="majorHAnsi"/>
          <w:sz w:val="24"/>
          <w:szCs w:val="24"/>
          <w:lang w:val="en-GB"/>
        </w:rPr>
        <w:footnoteReference w:id="118"/>
      </w:r>
      <w:r w:rsidR="00B412AD" w:rsidRPr="000F2FC3">
        <w:rPr>
          <w:rFonts w:asciiTheme="majorHAnsi" w:hAnsiTheme="majorHAnsi"/>
          <w:sz w:val="24"/>
          <w:szCs w:val="24"/>
          <w:lang w:val="en-GB"/>
        </w:rPr>
        <w:t xml:space="preserve"> </w:t>
      </w:r>
      <w:r w:rsidR="00DE52D7" w:rsidRPr="00DE52D7">
        <w:rPr>
          <w:rFonts w:asciiTheme="majorHAnsi" w:hAnsiTheme="majorHAnsi"/>
          <w:sz w:val="24"/>
          <w:szCs w:val="24"/>
          <w:lang w:val="en-GB"/>
        </w:rPr>
        <w:t>To illustrate, just image</w:t>
      </w:r>
      <w:r w:rsidR="00DE52D7">
        <w:rPr>
          <w:rFonts w:asciiTheme="majorHAnsi" w:hAnsiTheme="majorHAnsi"/>
          <w:sz w:val="24"/>
          <w:szCs w:val="24"/>
          <w:lang w:val="en-GB"/>
        </w:rPr>
        <w:t xml:space="preserve"> the opposite of a biodiverse ecosystem,</w:t>
      </w:r>
      <w:r w:rsidR="00DE52D7" w:rsidRPr="00DE52D7">
        <w:rPr>
          <w:rFonts w:asciiTheme="majorHAnsi" w:hAnsiTheme="majorHAnsi"/>
          <w:sz w:val="24"/>
          <w:szCs w:val="24"/>
          <w:lang w:val="en-GB"/>
        </w:rPr>
        <w:t xml:space="preserve"> a field of monocultural crops like potatoes. It only needs one new fungus to wipe out hundreds of acres, as happened </w:t>
      </w:r>
      <w:r w:rsidR="006D2AA6">
        <w:rPr>
          <w:rFonts w:asciiTheme="majorHAnsi" w:hAnsiTheme="majorHAnsi"/>
          <w:sz w:val="24"/>
          <w:szCs w:val="24"/>
          <w:lang w:val="en-GB"/>
        </w:rPr>
        <w:t>during</w:t>
      </w:r>
      <w:r w:rsidR="00DE52D7" w:rsidRPr="00DE52D7">
        <w:rPr>
          <w:rFonts w:asciiTheme="majorHAnsi" w:hAnsiTheme="majorHAnsi"/>
          <w:sz w:val="24"/>
          <w:szCs w:val="24"/>
          <w:lang w:val="en-GB"/>
        </w:rPr>
        <w:t xml:space="preserve"> the Great Famine of Ireland.</w:t>
      </w:r>
      <w:r w:rsidR="00DE52D7">
        <w:rPr>
          <w:rFonts w:asciiTheme="majorHAnsi" w:hAnsiTheme="majorHAnsi"/>
          <w:sz w:val="24"/>
          <w:szCs w:val="24"/>
          <w:lang w:val="en-GB"/>
        </w:rPr>
        <w:t xml:space="preserve"> </w:t>
      </w:r>
      <w:r w:rsidR="006027F4">
        <w:rPr>
          <w:rFonts w:asciiTheme="majorHAnsi" w:hAnsiTheme="majorHAnsi"/>
          <w:sz w:val="24"/>
          <w:szCs w:val="24"/>
          <w:lang w:val="en-GB"/>
        </w:rPr>
        <w:t>Though species disappear in biodiverse areas too, there are always others to fill in their niches.</w:t>
      </w:r>
    </w:p>
    <w:p w14:paraId="32C5D759" w14:textId="320D8A69" w:rsidR="001C22C4" w:rsidRPr="000F2FC3" w:rsidRDefault="00865890" w:rsidP="001C22C4">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Biodiversity in this sense is </w:t>
      </w:r>
      <w:r w:rsidRPr="000F2FC3">
        <w:rPr>
          <w:rFonts w:asciiTheme="majorHAnsi" w:hAnsiTheme="majorHAnsi"/>
          <w:i/>
          <w:iCs/>
          <w:sz w:val="24"/>
          <w:szCs w:val="24"/>
          <w:lang w:val="en-GB"/>
        </w:rPr>
        <w:t>descriptive</w:t>
      </w:r>
      <w:r w:rsidRPr="000F2FC3">
        <w:rPr>
          <w:rFonts w:asciiTheme="majorHAnsi" w:hAnsiTheme="majorHAnsi"/>
          <w:sz w:val="24"/>
          <w:szCs w:val="24"/>
          <w:lang w:val="en-GB"/>
        </w:rPr>
        <w:t xml:space="preserve"> but</w:t>
      </w:r>
      <w:r w:rsidR="006027F4">
        <w:rPr>
          <w:rFonts w:asciiTheme="majorHAnsi" w:hAnsiTheme="majorHAnsi"/>
          <w:sz w:val="24"/>
          <w:szCs w:val="24"/>
          <w:lang w:val="en-GB"/>
        </w:rPr>
        <w:t xml:space="preserve"> it can</w:t>
      </w:r>
      <w:r w:rsidRPr="000F2FC3">
        <w:rPr>
          <w:rFonts w:asciiTheme="majorHAnsi" w:hAnsiTheme="majorHAnsi"/>
          <w:sz w:val="24"/>
          <w:szCs w:val="24"/>
          <w:lang w:val="en-GB"/>
        </w:rPr>
        <w:t xml:space="preserve"> also</w:t>
      </w:r>
      <w:r w:rsidR="006027F4">
        <w:rPr>
          <w:rFonts w:asciiTheme="majorHAnsi" w:hAnsiTheme="majorHAnsi"/>
          <w:sz w:val="24"/>
          <w:szCs w:val="24"/>
          <w:lang w:val="en-GB"/>
        </w:rPr>
        <w:t xml:space="preserve"> be used as</w:t>
      </w:r>
      <w:r w:rsidR="001F54B0" w:rsidRPr="000F2FC3">
        <w:rPr>
          <w:rFonts w:asciiTheme="majorHAnsi" w:hAnsiTheme="majorHAnsi"/>
          <w:sz w:val="24"/>
          <w:szCs w:val="24"/>
          <w:lang w:val="en-GB"/>
        </w:rPr>
        <w:t xml:space="preserve"> a</w:t>
      </w:r>
      <w:r w:rsidRPr="000F2FC3">
        <w:rPr>
          <w:rFonts w:asciiTheme="majorHAnsi" w:hAnsiTheme="majorHAnsi"/>
          <w:sz w:val="24"/>
          <w:szCs w:val="24"/>
          <w:lang w:val="en-GB"/>
        </w:rPr>
        <w:t xml:space="preserve"> </w:t>
      </w:r>
      <w:r w:rsidRPr="000F2FC3">
        <w:rPr>
          <w:rFonts w:asciiTheme="majorHAnsi" w:hAnsiTheme="majorHAnsi"/>
          <w:i/>
          <w:iCs/>
          <w:sz w:val="24"/>
          <w:szCs w:val="24"/>
          <w:lang w:val="en-GB"/>
        </w:rPr>
        <w:t>prescriptive</w:t>
      </w:r>
      <w:r w:rsidR="001F54B0" w:rsidRPr="000F2FC3">
        <w:rPr>
          <w:rFonts w:asciiTheme="majorHAnsi" w:hAnsiTheme="majorHAnsi"/>
          <w:i/>
          <w:iCs/>
          <w:sz w:val="24"/>
          <w:szCs w:val="24"/>
          <w:lang w:val="en-GB"/>
        </w:rPr>
        <w:t xml:space="preserve"> </w:t>
      </w:r>
      <w:r w:rsidR="001F54B0" w:rsidRPr="000F2FC3">
        <w:rPr>
          <w:rFonts w:asciiTheme="majorHAnsi" w:hAnsiTheme="majorHAnsi"/>
          <w:sz w:val="24"/>
          <w:szCs w:val="24"/>
          <w:lang w:val="en-GB"/>
        </w:rPr>
        <w:t>term.</w:t>
      </w:r>
      <w:r w:rsidR="001C22C4" w:rsidRPr="000F2FC3">
        <w:rPr>
          <w:rFonts w:asciiTheme="majorHAnsi" w:hAnsiTheme="majorHAnsi"/>
          <w:sz w:val="24"/>
          <w:szCs w:val="24"/>
          <w:lang w:val="en-GB"/>
        </w:rPr>
        <w:t xml:space="preserve"> Here, the reader witnesses a leap from ‘pure science’ to a theory of </w:t>
      </w:r>
      <w:r w:rsidR="00BB3137" w:rsidRPr="000F2FC3">
        <w:rPr>
          <w:rFonts w:asciiTheme="majorHAnsi" w:hAnsiTheme="majorHAnsi"/>
          <w:sz w:val="24"/>
          <w:szCs w:val="24"/>
          <w:lang w:val="en-GB"/>
        </w:rPr>
        <w:t>morally right action</w:t>
      </w:r>
      <w:r w:rsidR="00176E6B" w:rsidRPr="000F2FC3">
        <w:rPr>
          <w:rFonts w:asciiTheme="majorHAnsi" w:hAnsiTheme="majorHAnsi"/>
          <w:sz w:val="24"/>
          <w:szCs w:val="24"/>
          <w:lang w:val="en-GB"/>
        </w:rPr>
        <w:t>, whereby a value is humanly attributed to an ecosystem</w:t>
      </w:r>
      <w:r w:rsidR="00BB3137" w:rsidRPr="000F2FC3">
        <w:rPr>
          <w:rFonts w:asciiTheme="majorHAnsi" w:hAnsiTheme="majorHAnsi"/>
          <w:sz w:val="24"/>
          <w:szCs w:val="24"/>
          <w:lang w:val="en-GB"/>
        </w:rPr>
        <w:t>.</w:t>
      </w:r>
      <w:r w:rsidR="00176E6B" w:rsidRPr="000F2FC3">
        <w:rPr>
          <w:rStyle w:val="FootnoteReference"/>
          <w:rFonts w:asciiTheme="majorHAnsi" w:hAnsiTheme="majorHAnsi"/>
          <w:sz w:val="24"/>
          <w:szCs w:val="24"/>
          <w:lang w:val="en-GB"/>
        </w:rPr>
        <w:footnoteReference w:id="119"/>
      </w:r>
      <w:r w:rsidR="001C22C4" w:rsidRPr="000F2FC3">
        <w:rPr>
          <w:rFonts w:asciiTheme="majorHAnsi" w:hAnsiTheme="majorHAnsi"/>
          <w:sz w:val="24"/>
          <w:szCs w:val="24"/>
          <w:lang w:val="en-GB"/>
        </w:rPr>
        <w:t xml:space="preserve"> When moral reasoning gets applied to ecology, we get environmental ethics. James Rolston III wrote succinctly on this:  </w:t>
      </w:r>
    </w:p>
    <w:p w14:paraId="6AE34F11" w14:textId="77777777" w:rsidR="001C22C4" w:rsidRPr="000F2FC3" w:rsidRDefault="001C22C4" w:rsidP="001C22C4">
      <w:pPr>
        <w:jc w:val="both"/>
        <w:rPr>
          <w:rFonts w:asciiTheme="majorHAnsi" w:hAnsiTheme="majorHAnsi"/>
          <w:sz w:val="24"/>
          <w:szCs w:val="24"/>
          <w:lang w:val="en-GB"/>
        </w:rPr>
      </w:pPr>
    </w:p>
    <w:p w14:paraId="2D5D21EF" w14:textId="77777777" w:rsidR="001C22C4" w:rsidRPr="000F2FC3" w:rsidRDefault="001C22C4" w:rsidP="001C22C4">
      <w:pPr>
        <w:ind w:left="1440" w:right="1938"/>
        <w:jc w:val="both"/>
        <w:rPr>
          <w:rFonts w:asciiTheme="majorHAnsi" w:hAnsiTheme="majorHAnsi"/>
          <w:sz w:val="24"/>
          <w:szCs w:val="24"/>
          <w:lang w:val="en-GB"/>
        </w:rPr>
      </w:pPr>
      <w:r w:rsidRPr="000F2FC3">
        <w:rPr>
          <w:rFonts w:asciiTheme="majorHAnsi" w:hAnsiTheme="majorHAnsi"/>
          <w:sz w:val="24"/>
          <w:szCs w:val="24"/>
          <w:lang w:val="en-GB"/>
        </w:rPr>
        <w:t>Environmental quality is necessary for quality of human life. Humans dramatically rebuild their environments; still, their lives, filled with artefacts, are lived in a natural ecology where resources—soil, air, water, photosynthesis, climate—are matters of life and death. Culture and nature have entwined destinies, similar to (and related to) the way minds are inseparable from bodies. So ethics needs to be applied to the environment.</w:t>
      </w:r>
      <w:r w:rsidRPr="000F2FC3">
        <w:rPr>
          <w:rStyle w:val="FootnoteReference"/>
          <w:rFonts w:asciiTheme="majorHAnsi" w:hAnsiTheme="majorHAnsi"/>
          <w:sz w:val="24"/>
          <w:szCs w:val="24"/>
          <w:lang w:val="en-GB"/>
        </w:rPr>
        <w:footnoteReference w:id="120"/>
      </w:r>
      <w:r w:rsidRPr="000F2FC3">
        <w:rPr>
          <w:rFonts w:asciiTheme="majorHAnsi" w:hAnsiTheme="majorHAnsi"/>
          <w:sz w:val="24"/>
          <w:szCs w:val="24"/>
          <w:lang w:val="en-GB"/>
        </w:rPr>
        <w:tab/>
      </w:r>
    </w:p>
    <w:p w14:paraId="379C2AD0" w14:textId="68EB90E2" w:rsidR="00C044AB" w:rsidRPr="000F2FC3" w:rsidRDefault="00C044AB" w:rsidP="00C042EA">
      <w:pPr>
        <w:ind w:firstLine="720"/>
        <w:jc w:val="both"/>
        <w:rPr>
          <w:rFonts w:asciiTheme="majorHAnsi" w:hAnsiTheme="majorHAnsi"/>
          <w:sz w:val="24"/>
          <w:szCs w:val="24"/>
          <w:lang w:val="en-GB"/>
        </w:rPr>
      </w:pPr>
    </w:p>
    <w:p w14:paraId="2341B54C" w14:textId="6C57C62A" w:rsidR="00C044AB" w:rsidRPr="00C044AB" w:rsidRDefault="0084405D" w:rsidP="0084405D">
      <w:pPr>
        <w:jc w:val="both"/>
        <w:rPr>
          <w:rFonts w:asciiTheme="majorHAnsi" w:hAnsiTheme="majorHAnsi"/>
          <w:sz w:val="24"/>
          <w:szCs w:val="24"/>
          <w:lang w:val="en-GB"/>
        </w:rPr>
      </w:pPr>
      <w:r w:rsidRPr="000F2FC3">
        <w:rPr>
          <w:rFonts w:asciiTheme="majorHAnsi" w:hAnsiTheme="majorHAnsi"/>
          <w:sz w:val="24"/>
          <w:szCs w:val="24"/>
          <w:lang w:val="en-GB"/>
        </w:rPr>
        <w:lastRenderedPageBreak/>
        <w:t xml:space="preserve">The author that spawned modern environmental ethics was Aldo Leopold with his book </w:t>
      </w:r>
      <w:r w:rsidRPr="000F2FC3">
        <w:rPr>
          <w:rFonts w:asciiTheme="majorHAnsi" w:hAnsiTheme="majorHAnsi"/>
          <w:i/>
          <w:iCs/>
          <w:sz w:val="24"/>
          <w:szCs w:val="24"/>
          <w:lang w:val="en-GB"/>
        </w:rPr>
        <w:t xml:space="preserve">A Sand County Almanac </w:t>
      </w:r>
      <w:r w:rsidRPr="000F2FC3">
        <w:rPr>
          <w:rFonts w:asciiTheme="majorHAnsi" w:hAnsiTheme="majorHAnsi"/>
          <w:sz w:val="24"/>
          <w:szCs w:val="24"/>
          <w:lang w:val="en-GB"/>
        </w:rPr>
        <w:t>(1949).</w:t>
      </w:r>
    </w:p>
    <w:p w14:paraId="6EE466C0" w14:textId="77777777" w:rsidR="003805DC" w:rsidRPr="000F2FC3" w:rsidRDefault="003805DC" w:rsidP="00E24B84">
      <w:pPr>
        <w:ind w:firstLine="720"/>
        <w:jc w:val="both"/>
        <w:rPr>
          <w:rFonts w:asciiTheme="majorHAnsi" w:hAnsiTheme="majorHAnsi"/>
          <w:sz w:val="24"/>
          <w:szCs w:val="24"/>
          <w:lang w:val="en-GB"/>
        </w:rPr>
      </w:pPr>
    </w:p>
    <w:p w14:paraId="733DE0A9" w14:textId="77777777" w:rsidR="001737DA" w:rsidRPr="000F2FC3" w:rsidRDefault="001737DA" w:rsidP="001F2041">
      <w:pPr>
        <w:jc w:val="both"/>
        <w:rPr>
          <w:rFonts w:asciiTheme="majorHAnsi" w:hAnsiTheme="majorHAnsi"/>
          <w:sz w:val="24"/>
          <w:szCs w:val="24"/>
          <w:lang w:val="en-GB"/>
        </w:rPr>
      </w:pPr>
    </w:p>
    <w:p w14:paraId="70C178A3" w14:textId="70DE2751" w:rsidR="001737DA" w:rsidRPr="00A53B68" w:rsidRDefault="00106513" w:rsidP="00F20A05">
      <w:pPr>
        <w:pStyle w:val="Heading2"/>
        <w:rPr>
          <w:sz w:val="22"/>
          <w:szCs w:val="28"/>
          <w:lang w:val="en-US"/>
        </w:rPr>
      </w:pPr>
      <w:bookmarkStart w:id="45" w:name="_Toc206584628"/>
      <w:r>
        <w:rPr>
          <w:sz w:val="22"/>
          <w:szCs w:val="28"/>
          <w:lang w:val="en-GB"/>
        </w:rPr>
        <w:t xml:space="preserve">3.3 </w:t>
      </w:r>
      <w:r w:rsidR="003805DC" w:rsidRPr="00A53B68">
        <w:rPr>
          <w:sz w:val="22"/>
          <w:szCs w:val="28"/>
          <w:lang w:val="en-US"/>
        </w:rPr>
        <w:t xml:space="preserve">The Land Ethic </w:t>
      </w:r>
      <w:r w:rsidR="00575864">
        <w:rPr>
          <w:sz w:val="22"/>
          <w:szCs w:val="28"/>
          <w:lang w:val="en-GB"/>
        </w:rPr>
        <w:t>and</w:t>
      </w:r>
      <w:r w:rsidR="003805DC" w:rsidRPr="00A53B68">
        <w:rPr>
          <w:sz w:val="22"/>
          <w:szCs w:val="28"/>
          <w:lang w:val="en-US"/>
        </w:rPr>
        <w:t xml:space="preserve"> Hunting</w:t>
      </w:r>
      <w:bookmarkEnd w:id="45"/>
    </w:p>
    <w:p w14:paraId="2D728046" w14:textId="066F3246" w:rsidR="0042665D" w:rsidRPr="000F2FC3" w:rsidRDefault="00C868A7" w:rsidP="001F2041">
      <w:pPr>
        <w:jc w:val="both"/>
        <w:rPr>
          <w:rFonts w:asciiTheme="majorHAnsi" w:hAnsiTheme="majorHAnsi"/>
          <w:sz w:val="24"/>
          <w:szCs w:val="24"/>
          <w:lang w:val="en-GB"/>
        </w:rPr>
      </w:pPr>
      <w:r w:rsidRPr="000F2FC3">
        <w:rPr>
          <w:rFonts w:asciiTheme="majorHAnsi" w:hAnsiTheme="majorHAnsi"/>
          <w:sz w:val="24"/>
          <w:szCs w:val="24"/>
          <w:lang w:val="en-GB"/>
        </w:rPr>
        <w:t>Whereas Enlightenment thinkers saw the natural world as mechanistic and valueless, Leopold sought “</w:t>
      </w:r>
      <w:r w:rsidRPr="00A53B68">
        <w:rPr>
          <w:rFonts w:asciiTheme="majorHAnsi" w:hAnsiTheme="majorHAnsi"/>
          <w:sz w:val="24"/>
          <w:szCs w:val="24"/>
          <w:lang w:val="en-US"/>
        </w:rPr>
        <w:t xml:space="preserve">the extension of direct ethical </w:t>
      </w:r>
      <w:proofErr w:type="spellStart"/>
      <w:r w:rsidRPr="00A53B68">
        <w:rPr>
          <w:rFonts w:asciiTheme="majorHAnsi" w:hAnsiTheme="majorHAnsi"/>
          <w:sz w:val="24"/>
          <w:szCs w:val="24"/>
          <w:lang w:val="en-US"/>
        </w:rPr>
        <w:t>considerability</w:t>
      </w:r>
      <w:proofErr w:type="spellEnd"/>
      <w:r w:rsidRPr="00A53B68">
        <w:rPr>
          <w:rFonts w:asciiTheme="majorHAnsi" w:hAnsiTheme="majorHAnsi"/>
          <w:sz w:val="24"/>
          <w:szCs w:val="24"/>
          <w:lang w:val="en-US"/>
        </w:rPr>
        <w:t xml:space="preserve"> from people to nonhuman natural entities.</w:t>
      </w:r>
      <w:r w:rsidRPr="000F2FC3">
        <w:rPr>
          <w:rFonts w:asciiTheme="majorHAnsi" w:hAnsiTheme="majorHAnsi"/>
          <w:sz w:val="24"/>
          <w:szCs w:val="24"/>
          <w:lang w:val="en-GB"/>
        </w:rPr>
        <w:t>”</w:t>
      </w:r>
      <w:r w:rsidRPr="000F2FC3">
        <w:rPr>
          <w:rFonts w:asciiTheme="majorHAnsi" w:hAnsiTheme="majorHAnsi"/>
          <w:sz w:val="24"/>
          <w:szCs w:val="24"/>
          <w:vertAlign w:val="superscript"/>
          <w:lang w:val="en-GB"/>
        </w:rPr>
        <w:footnoteReference w:id="121"/>
      </w:r>
      <w:r w:rsidRPr="000F2FC3">
        <w:rPr>
          <w:rFonts w:asciiTheme="majorHAnsi" w:hAnsiTheme="majorHAnsi"/>
          <w:sz w:val="24"/>
          <w:szCs w:val="24"/>
          <w:lang w:val="en-GB"/>
        </w:rPr>
        <w:t xml:space="preserve"> Though this might sound similar to the goals of animal ethicists (Singer, Regan), Leopold </w:t>
      </w:r>
      <w:r w:rsidR="00E27444" w:rsidRPr="000F2FC3">
        <w:rPr>
          <w:rFonts w:asciiTheme="majorHAnsi" w:hAnsiTheme="majorHAnsi"/>
          <w:sz w:val="24"/>
          <w:szCs w:val="24"/>
          <w:lang w:val="en-GB"/>
        </w:rPr>
        <w:t>is much more radical</w:t>
      </w:r>
      <w:r w:rsidRPr="000F2FC3">
        <w:rPr>
          <w:rFonts w:asciiTheme="majorHAnsi" w:hAnsiTheme="majorHAnsi"/>
          <w:sz w:val="24"/>
          <w:szCs w:val="24"/>
          <w:lang w:val="en-GB"/>
        </w:rPr>
        <w:t xml:space="preserve"> in the extension of the moral circle and includes</w:t>
      </w:r>
      <w:r w:rsidR="00567111" w:rsidRPr="000F2FC3">
        <w:rPr>
          <w:rFonts w:asciiTheme="majorHAnsi" w:hAnsiTheme="majorHAnsi"/>
          <w:sz w:val="24"/>
          <w:szCs w:val="24"/>
          <w:lang w:val="en-GB"/>
        </w:rPr>
        <w:t xml:space="preserve"> not just conscious animals, but also plants, insects, fungi,</w:t>
      </w:r>
      <w:r w:rsidRPr="000F2FC3">
        <w:rPr>
          <w:rFonts w:asciiTheme="majorHAnsi" w:hAnsiTheme="majorHAnsi"/>
          <w:sz w:val="24"/>
          <w:szCs w:val="24"/>
          <w:lang w:val="en-GB"/>
        </w:rPr>
        <w:t xml:space="preserve"> rocks, rivers and soils. In effect, his land ethic “</w:t>
      </w:r>
      <w:r w:rsidRPr="00A53B68">
        <w:rPr>
          <w:rFonts w:asciiTheme="majorHAnsi" w:hAnsiTheme="majorHAnsi"/>
          <w:sz w:val="24"/>
          <w:szCs w:val="24"/>
          <w:lang w:val="en-US"/>
        </w:rPr>
        <w:t xml:space="preserve">changes the role of </w:t>
      </w:r>
      <w:r w:rsidRPr="00A53B68">
        <w:rPr>
          <w:rFonts w:asciiTheme="majorHAnsi" w:hAnsiTheme="majorHAnsi"/>
          <w:i/>
          <w:iCs/>
          <w:sz w:val="24"/>
          <w:szCs w:val="24"/>
          <w:lang w:val="en-US"/>
        </w:rPr>
        <w:t>Homo sapiens</w:t>
      </w:r>
      <w:r w:rsidRPr="00A53B68">
        <w:rPr>
          <w:rFonts w:asciiTheme="majorHAnsi" w:hAnsiTheme="majorHAnsi"/>
          <w:sz w:val="24"/>
          <w:szCs w:val="24"/>
          <w:lang w:val="en-US"/>
        </w:rPr>
        <w:t xml:space="preserve"> from conqueror of the land community to plain member and citizen of</w:t>
      </w:r>
      <w:r w:rsidRPr="000F2FC3">
        <w:rPr>
          <w:rFonts w:asciiTheme="majorHAnsi" w:hAnsiTheme="majorHAnsi"/>
          <w:sz w:val="24"/>
          <w:szCs w:val="24"/>
          <w:lang w:val="en-GB"/>
        </w:rPr>
        <w:t xml:space="preserve"> </w:t>
      </w:r>
      <w:r w:rsidRPr="00A53B68">
        <w:rPr>
          <w:rFonts w:asciiTheme="majorHAnsi" w:hAnsiTheme="majorHAnsi"/>
          <w:sz w:val="24"/>
          <w:szCs w:val="24"/>
          <w:lang w:val="en-US"/>
        </w:rPr>
        <w:t>it."</w:t>
      </w:r>
      <w:r w:rsidRPr="000F2FC3">
        <w:rPr>
          <w:rFonts w:asciiTheme="majorHAnsi" w:hAnsiTheme="majorHAnsi"/>
          <w:sz w:val="24"/>
          <w:szCs w:val="24"/>
          <w:vertAlign w:val="superscript"/>
        </w:rPr>
        <w:footnoteReference w:id="122"/>
      </w:r>
      <w:r w:rsidRPr="000F2FC3">
        <w:rPr>
          <w:rFonts w:asciiTheme="majorHAnsi" w:hAnsiTheme="majorHAnsi"/>
          <w:sz w:val="24"/>
          <w:szCs w:val="24"/>
          <w:lang w:val="en-GB"/>
        </w:rPr>
        <w:t xml:space="preserve"> </w:t>
      </w:r>
      <w:r w:rsidR="0042665D" w:rsidRPr="000F2FC3">
        <w:rPr>
          <w:rFonts w:asciiTheme="majorHAnsi" w:hAnsiTheme="majorHAnsi"/>
          <w:sz w:val="24"/>
          <w:szCs w:val="24"/>
          <w:lang w:val="en-GB"/>
        </w:rPr>
        <w:t>Humans are given an active responsibility in maintaining the health of the land, and that responsibility increases with how clos</w:t>
      </w:r>
      <w:r w:rsidR="00B152A2" w:rsidRPr="000F2FC3">
        <w:rPr>
          <w:rFonts w:asciiTheme="majorHAnsi" w:hAnsiTheme="majorHAnsi"/>
          <w:sz w:val="24"/>
          <w:szCs w:val="24"/>
          <w:lang w:val="en-GB"/>
        </w:rPr>
        <w:t>ely a society is</w:t>
      </w:r>
      <w:r w:rsidR="00575864" w:rsidRPr="00575864">
        <w:rPr>
          <w:rFonts w:asciiTheme="majorHAnsi" w:hAnsiTheme="majorHAnsi"/>
          <w:sz w:val="24"/>
          <w:szCs w:val="24"/>
          <w:lang w:val="en-GB"/>
        </w:rPr>
        <w:t xml:space="preserve"> tied</w:t>
      </w:r>
      <w:r w:rsidR="00B152A2" w:rsidRPr="000F2FC3">
        <w:rPr>
          <w:rFonts w:asciiTheme="majorHAnsi" w:hAnsiTheme="majorHAnsi"/>
          <w:sz w:val="24"/>
          <w:szCs w:val="24"/>
          <w:lang w:val="en-GB"/>
        </w:rPr>
        <w:t xml:space="preserve"> to it. As a British political organisation called </w:t>
      </w:r>
      <w:r w:rsidR="00B152A2" w:rsidRPr="000F2FC3">
        <w:rPr>
          <w:rFonts w:asciiTheme="majorHAnsi" w:hAnsiTheme="majorHAnsi"/>
          <w:i/>
          <w:iCs/>
          <w:sz w:val="24"/>
          <w:szCs w:val="24"/>
          <w:lang w:val="en-GB"/>
        </w:rPr>
        <w:t xml:space="preserve">Countryside Alliance </w:t>
      </w:r>
      <w:r w:rsidR="00B152A2" w:rsidRPr="000F2FC3">
        <w:rPr>
          <w:rFonts w:asciiTheme="majorHAnsi" w:hAnsiTheme="majorHAnsi"/>
          <w:sz w:val="24"/>
          <w:szCs w:val="24"/>
          <w:lang w:val="en-GB"/>
        </w:rPr>
        <w:t>notes: "</w:t>
      </w:r>
      <w:r w:rsidR="00B152A2" w:rsidRPr="00A53B68">
        <w:rPr>
          <w:rFonts w:asciiTheme="majorHAnsi" w:hAnsiTheme="majorHAnsi"/>
          <w:sz w:val="24"/>
          <w:szCs w:val="24"/>
          <w:lang w:val="en-US"/>
        </w:rPr>
        <w:t>Mankind cannot abdicate its responsibility for the ongoing management of the countryside it has created.</w:t>
      </w:r>
      <w:r w:rsidR="00B152A2" w:rsidRPr="000F2FC3">
        <w:rPr>
          <w:rFonts w:asciiTheme="majorHAnsi" w:hAnsiTheme="majorHAnsi"/>
          <w:sz w:val="24"/>
          <w:szCs w:val="24"/>
          <w:lang w:val="en-GB"/>
        </w:rPr>
        <w:t>”</w:t>
      </w:r>
      <w:r w:rsidR="00B152A2" w:rsidRPr="000F2FC3">
        <w:rPr>
          <w:rFonts w:asciiTheme="majorHAnsi" w:hAnsiTheme="majorHAnsi"/>
          <w:sz w:val="24"/>
          <w:szCs w:val="24"/>
          <w:vertAlign w:val="superscript"/>
          <w:lang w:val="en-GB"/>
        </w:rPr>
        <w:footnoteReference w:id="123"/>
      </w:r>
    </w:p>
    <w:p w14:paraId="321A0259" w14:textId="24AD751C" w:rsidR="00F862CD" w:rsidRPr="000F2FC3" w:rsidRDefault="00C868A7" w:rsidP="0042665D">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Rather than a Kantian or </w:t>
      </w:r>
      <w:r w:rsidR="00E279C0" w:rsidRPr="000F2FC3">
        <w:rPr>
          <w:rFonts w:asciiTheme="majorHAnsi" w:hAnsiTheme="majorHAnsi"/>
          <w:sz w:val="24"/>
          <w:szCs w:val="24"/>
          <w:lang w:val="en-GB"/>
        </w:rPr>
        <w:t>utilitarian</w:t>
      </w:r>
      <w:r w:rsidRPr="000F2FC3">
        <w:rPr>
          <w:rFonts w:asciiTheme="majorHAnsi" w:hAnsiTheme="majorHAnsi"/>
          <w:sz w:val="24"/>
          <w:szCs w:val="24"/>
          <w:lang w:val="en-GB"/>
        </w:rPr>
        <w:t xml:space="preserve"> axiom, the land ethic’s fundamental assumption is the following: “</w:t>
      </w:r>
      <w:r w:rsidRPr="00A53B68">
        <w:rPr>
          <w:rFonts w:asciiTheme="majorHAnsi" w:hAnsiTheme="majorHAnsi"/>
          <w:sz w:val="24"/>
          <w:szCs w:val="24"/>
          <w:lang w:val="en-US"/>
        </w:rPr>
        <w:t>A thing is right when it tends to preserve the integrity, stability, and beauty of the biotic community. It is wrong when it tends otherwise."</w:t>
      </w:r>
      <w:r w:rsidRPr="000F2FC3">
        <w:rPr>
          <w:rFonts w:asciiTheme="majorHAnsi" w:hAnsiTheme="majorHAnsi"/>
          <w:sz w:val="24"/>
          <w:szCs w:val="24"/>
          <w:vertAlign w:val="superscript"/>
        </w:rPr>
        <w:footnoteReference w:id="124"/>
      </w:r>
      <w:r w:rsidRPr="000F2FC3">
        <w:rPr>
          <w:rFonts w:asciiTheme="majorHAnsi" w:hAnsiTheme="majorHAnsi"/>
          <w:sz w:val="24"/>
          <w:szCs w:val="24"/>
          <w:lang w:val="en-GB"/>
        </w:rPr>
        <w:t xml:space="preserve"> And rather than</w:t>
      </w:r>
      <w:r w:rsidR="00567111" w:rsidRPr="000F2FC3">
        <w:rPr>
          <w:rFonts w:asciiTheme="majorHAnsi" w:hAnsiTheme="majorHAnsi"/>
          <w:sz w:val="24"/>
          <w:szCs w:val="24"/>
          <w:lang w:val="en-GB"/>
        </w:rPr>
        <w:t xml:space="preserve"> moral</w:t>
      </w:r>
      <w:r w:rsidRPr="000F2FC3">
        <w:rPr>
          <w:rFonts w:asciiTheme="majorHAnsi" w:hAnsiTheme="majorHAnsi"/>
          <w:sz w:val="24"/>
          <w:szCs w:val="24"/>
          <w:lang w:val="en-GB"/>
        </w:rPr>
        <w:t xml:space="preserve"> rights or </w:t>
      </w:r>
      <w:r w:rsidR="007A03FD" w:rsidRPr="000F2FC3">
        <w:rPr>
          <w:rFonts w:asciiTheme="majorHAnsi" w:hAnsiTheme="majorHAnsi"/>
          <w:sz w:val="24"/>
          <w:szCs w:val="24"/>
          <w:lang w:val="en-GB"/>
        </w:rPr>
        <w:t xml:space="preserve">the </w:t>
      </w:r>
      <w:r w:rsidRPr="000F2FC3">
        <w:rPr>
          <w:rFonts w:asciiTheme="majorHAnsi" w:hAnsiTheme="majorHAnsi"/>
          <w:sz w:val="24"/>
          <w:szCs w:val="24"/>
          <w:lang w:val="en-GB"/>
        </w:rPr>
        <w:t>experienc</w:t>
      </w:r>
      <w:r w:rsidR="007A03FD" w:rsidRPr="000F2FC3">
        <w:rPr>
          <w:rFonts w:asciiTheme="majorHAnsi" w:hAnsiTheme="majorHAnsi"/>
          <w:sz w:val="24"/>
          <w:szCs w:val="24"/>
          <w:lang w:val="en-GB"/>
        </w:rPr>
        <w:t>e or</w:t>
      </w:r>
      <w:r w:rsidRPr="000F2FC3">
        <w:rPr>
          <w:rFonts w:asciiTheme="majorHAnsi" w:hAnsiTheme="majorHAnsi"/>
          <w:sz w:val="24"/>
          <w:szCs w:val="24"/>
          <w:lang w:val="en-GB"/>
        </w:rPr>
        <w:t xml:space="preserve"> pleasure or pain</w:t>
      </w:r>
      <w:r w:rsidR="007A03FD" w:rsidRPr="000F2FC3">
        <w:rPr>
          <w:rFonts w:asciiTheme="majorHAnsi" w:hAnsiTheme="majorHAnsi"/>
          <w:sz w:val="24"/>
          <w:szCs w:val="24"/>
          <w:lang w:val="en-GB"/>
        </w:rPr>
        <w:t xml:space="preserve"> being the measure stick,</w:t>
      </w:r>
      <w:r w:rsidRPr="000F2FC3">
        <w:rPr>
          <w:rFonts w:asciiTheme="majorHAnsi" w:hAnsiTheme="majorHAnsi"/>
          <w:sz w:val="24"/>
          <w:szCs w:val="24"/>
          <w:lang w:val="en-GB"/>
        </w:rPr>
        <w:t xml:space="preserve"> “</w:t>
      </w:r>
      <w:r w:rsidRPr="00A53B68">
        <w:rPr>
          <w:rFonts w:asciiTheme="majorHAnsi" w:hAnsiTheme="majorHAnsi"/>
          <w:sz w:val="24"/>
          <w:szCs w:val="24"/>
          <w:lang w:val="en-US"/>
        </w:rPr>
        <w:t>the good of the biotic community is the ultimate measure of the moral value, the rightness or wrongness, of actions.</w:t>
      </w:r>
      <w:r w:rsidRPr="000F2FC3">
        <w:rPr>
          <w:rFonts w:asciiTheme="majorHAnsi" w:hAnsiTheme="majorHAnsi"/>
          <w:sz w:val="24"/>
          <w:szCs w:val="24"/>
          <w:lang w:val="en-GB"/>
        </w:rPr>
        <w:t>”</w:t>
      </w:r>
      <w:r w:rsidRPr="000F2FC3">
        <w:rPr>
          <w:rFonts w:asciiTheme="majorHAnsi" w:hAnsiTheme="majorHAnsi"/>
          <w:sz w:val="24"/>
          <w:szCs w:val="24"/>
          <w:vertAlign w:val="superscript"/>
          <w:lang w:val="en-GB"/>
        </w:rPr>
        <w:footnoteReference w:id="125"/>
      </w:r>
      <w:r w:rsidRPr="000F2FC3">
        <w:rPr>
          <w:rFonts w:asciiTheme="majorHAnsi" w:hAnsiTheme="majorHAnsi"/>
          <w:sz w:val="24"/>
          <w:szCs w:val="24"/>
          <w:lang w:val="en-GB"/>
        </w:rPr>
        <w:t xml:space="preserve"> </w:t>
      </w:r>
    </w:p>
    <w:p w14:paraId="180CC9E1" w14:textId="4C9DA1FB" w:rsidR="007E5A2A" w:rsidRPr="000F2FC3" w:rsidRDefault="004F0A2B" w:rsidP="00647753">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As a consequence, individuals are not attributed equal value like </w:t>
      </w:r>
      <w:r w:rsidR="00EB2BBE" w:rsidRPr="000F2FC3">
        <w:rPr>
          <w:rFonts w:asciiTheme="majorHAnsi" w:hAnsiTheme="majorHAnsi"/>
          <w:sz w:val="24"/>
          <w:szCs w:val="24"/>
          <w:lang w:val="en-GB"/>
        </w:rPr>
        <w:t>with Singer and Regan</w:t>
      </w:r>
      <w:r w:rsidRPr="000F2FC3">
        <w:rPr>
          <w:rFonts w:asciiTheme="majorHAnsi" w:hAnsiTheme="majorHAnsi"/>
          <w:sz w:val="24"/>
          <w:szCs w:val="24"/>
          <w:lang w:val="en-GB"/>
        </w:rPr>
        <w:t>.</w:t>
      </w:r>
      <w:r w:rsidR="0086056A" w:rsidRPr="000F2FC3">
        <w:rPr>
          <w:rFonts w:asciiTheme="majorHAnsi" w:hAnsiTheme="majorHAnsi"/>
          <w:sz w:val="24"/>
          <w:szCs w:val="24"/>
          <w:lang w:val="en-GB"/>
        </w:rPr>
        <w:t xml:space="preserve"> Indeed, where their theories are fundamentally individualistic, the land ethic is fundamentally holistic.</w:t>
      </w:r>
      <w:r w:rsidR="00B51B5B" w:rsidRPr="000F2FC3">
        <w:rPr>
          <w:rStyle w:val="FootnoteReference"/>
          <w:rFonts w:asciiTheme="majorHAnsi" w:hAnsiTheme="majorHAnsi"/>
          <w:sz w:val="24"/>
          <w:szCs w:val="24"/>
          <w:lang w:val="en-GB"/>
        </w:rPr>
        <w:footnoteReference w:id="126"/>
      </w:r>
      <w:r w:rsidRPr="000F2FC3">
        <w:rPr>
          <w:rFonts w:asciiTheme="majorHAnsi" w:hAnsiTheme="majorHAnsi"/>
          <w:sz w:val="24"/>
          <w:szCs w:val="24"/>
          <w:lang w:val="en-GB"/>
        </w:rPr>
        <w:t xml:space="preserve"> </w:t>
      </w:r>
      <w:r w:rsidR="00946AB3" w:rsidRPr="00946AB3">
        <w:rPr>
          <w:rFonts w:asciiTheme="majorHAnsi" w:hAnsiTheme="majorHAnsi"/>
          <w:sz w:val="24"/>
          <w:szCs w:val="24"/>
          <w:lang w:val="en-GB"/>
        </w:rPr>
        <w:t xml:space="preserve">The ecosystem as a whole has enormously more value than individual organisms, species or materials, because the collective value of all other parts outweighs that of </w:t>
      </w:r>
      <w:r w:rsidR="00FF420D">
        <w:rPr>
          <w:rFonts w:asciiTheme="majorHAnsi" w:hAnsiTheme="majorHAnsi"/>
          <w:sz w:val="24"/>
          <w:szCs w:val="24"/>
          <w:lang w:val="en-GB"/>
        </w:rPr>
        <w:t xml:space="preserve">a </w:t>
      </w:r>
      <w:r w:rsidR="00946AB3" w:rsidRPr="00946AB3">
        <w:rPr>
          <w:rFonts w:asciiTheme="majorHAnsi" w:hAnsiTheme="majorHAnsi"/>
          <w:sz w:val="24"/>
          <w:szCs w:val="24"/>
          <w:lang w:val="en-GB"/>
        </w:rPr>
        <w:t xml:space="preserve">few or single parts. </w:t>
      </w:r>
      <w:r w:rsidR="00647753" w:rsidRPr="000F2FC3">
        <w:rPr>
          <w:rFonts w:asciiTheme="majorHAnsi" w:hAnsiTheme="majorHAnsi"/>
          <w:sz w:val="24"/>
          <w:szCs w:val="24"/>
          <w:lang w:val="en-GB"/>
        </w:rPr>
        <w:t xml:space="preserve">In the analysis of </w:t>
      </w:r>
      <w:r w:rsidR="00291FD1" w:rsidRPr="000F2FC3">
        <w:rPr>
          <w:rFonts w:asciiTheme="majorHAnsi" w:hAnsiTheme="majorHAnsi"/>
          <w:sz w:val="24"/>
          <w:szCs w:val="24"/>
          <w:lang w:val="en-GB"/>
        </w:rPr>
        <w:t>J. Baird Callicott</w:t>
      </w:r>
      <w:r w:rsidR="00647753" w:rsidRPr="000F2FC3">
        <w:rPr>
          <w:rFonts w:asciiTheme="majorHAnsi" w:hAnsiTheme="majorHAnsi"/>
          <w:sz w:val="24"/>
          <w:szCs w:val="24"/>
          <w:lang w:val="en-GB"/>
        </w:rPr>
        <w:t xml:space="preserve">, the land ethic </w:t>
      </w:r>
      <w:r w:rsidR="00C52173" w:rsidRPr="000F2FC3">
        <w:rPr>
          <w:rFonts w:asciiTheme="majorHAnsi" w:hAnsiTheme="majorHAnsi"/>
          <w:sz w:val="24"/>
          <w:szCs w:val="24"/>
          <w:lang w:val="en-GB"/>
        </w:rPr>
        <w:t>attributes value to individual organisms relative to their role in the ecosystem. Rare and endangered species</w:t>
      </w:r>
      <w:r w:rsidR="00BE2F1D" w:rsidRPr="000F2FC3">
        <w:rPr>
          <w:rFonts w:asciiTheme="majorHAnsi" w:hAnsiTheme="majorHAnsi"/>
          <w:sz w:val="24"/>
          <w:szCs w:val="24"/>
          <w:lang w:val="en-GB"/>
        </w:rPr>
        <w:t xml:space="preserve"> deserve special consideration</w:t>
      </w:r>
      <w:r w:rsidR="00F50B65" w:rsidRPr="000F2FC3">
        <w:rPr>
          <w:rFonts w:asciiTheme="majorHAnsi" w:hAnsiTheme="majorHAnsi"/>
          <w:sz w:val="24"/>
          <w:szCs w:val="24"/>
          <w:lang w:val="en-GB"/>
        </w:rPr>
        <w:t xml:space="preserve">, while species that are common and numerous </w:t>
      </w:r>
      <w:r w:rsidR="00A10410" w:rsidRPr="000F2FC3">
        <w:rPr>
          <w:rFonts w:asciiTheme="majorHAnsi" w:hAnsiTheme="majorHAnsi"/>
          <w:sz w:val="24"/>
          <w:szCs w:val="24"/>
          <w:lang w:val="en-GB"/>
        </w:rPr>
        <w:t>are less important.</w:t>
      </w:r>
      <w:r w:rsidR="00A10410" w:rsidRPr="000F2FC3">
        <w:rPr>
          <w:rStyle w:val="FootnoteReference"/>
          <w:rFonts w:asciiTheme="majorHAnsi" w:hAnsiTheme="majorHAnsi"/>
          <w:sz w:val="24"/>
          <w:szCs w:val="24"/>
          <w:lang w:val="en-GB"/>
        </w:rPr>
        <w:footnoteReference w:id="127"/>
      </w:r>
      <w:r w:rsidR="00FB214D" w:rsidRPr="000F2FC3">
        <w:rPr>
          <w:rFonts w:asciiTheme="majorHAnsi" w:hAnsiTheme="majorHAnsi"/>
          <w:sz w:val="24"/>
          <w:szCs w:val="24"/>
          <w:lang w:val="en-GB"/>
        </w:rPr>
        <w:t xml:space="preserve"> </w:t>
      </w:r>
      <w:r w:rsidR="00A81F9A">
        <w:rPr>
          <w:rFonts w:asciiTheme="majorHAnsi" w:hAnsiTheme="majorHAnsi"/>
          <w:sz w:val="24"/>
          <w:szCs w:val="24"/>
          <w:lang w:val="en-GB"/>
        </w:rPr>
        <w:t>Compare this to Regan, who notes that the fact that “an animal is among the last remaining members of a species confers no further rights on that animal, and its rights not to be harmed must be weighed equ</w:t>
      </w:r>
      <w:r w:rsidR="00ED4601">
        <w:rPr>
          <w:rFonts w:asciiTheme="majorHAnsi" w:hAnsiTheme="majorHAnsi"/>
          <w:sz w:val="24"/>
          <w:szCs w:val="24"/>
          <w:lang w:val="en-GB"/>
        </w:rPr>
        <w:t>itably with the rights of any others who have this right.”</w:t>
      </w:r>
      <w:r w:rsidR="00ED4601">
        <w:rPr>
          <w:rStyle w:val="FootnoteReference"/>
          <w:rFonts w:asciiTheme="majorHAnsi" w:hAnsiTheme="majorHAnsi"/>
          <w:sz w:val="24"/>
          <w:szCs w:val="24"/>
          <w:lang w:val="en-GB"/>
        </w:rPr>
        <w:footnoteReference w:id="128"/>
      </w:r>
      <w:r w:rsidR="00346EE3">
        <w:rPr>
          <w:rFonts w:asciiTheme="majorHAnsi" w:hAnsiTheme="majorHAnsi"/>
          <w:sz w:val="24"/>
          <w:szCs w:val="24"/>
          <w:lang w:val="en-GB"/>
        </w:rPr>
        <w:t xml:space="preserve"> </w:t>
      </w:r>
    </w:p>
    <w:p w14:paraId="5FF7CDBA" w14:textId="3EDB6C54" w:rsidR="00DF5AEA" w:rsidRPr="00DF5AEA" w:rsidRDefault="00346EE3" w:rsidP="001A28A2">
      <w:pPr>
        <w:ind w:firstLine="720"/>
        <w:jc w:val="both"/>
        <w:rPr>
          <w:rFonts w:asciiTheme="majorHAnsi" w:hAnsiTheme="majorHAnsi"/>
          <w:i/>
          <w:iCs/>
          <w:sz w:val="24"/>
          <w:szCs w:val="24"/>
          <w:lang w:val="en-GB"/>
        </w:rPr>
      </w:pPr>
      <w:r>
        <w:rPr>
          <w:rFonts w:asciiTheme="majorHAnsi" w:hAnsiTheme="majorHAnsi"/>
          <w:sz w:val="24"/>
          <w:szCs w:val="24"/>
          <w:lang w:val="en-GB"/>
        </w:rPr>
        <w:t>The way the land ethic attributes value to organisms</w:t>
      </w:r>
      <w:r w:rsidR="00FB214D" w:rsidRPr="000F2FC3">
        <w:rPr>
          <w:rFonts w:asciiTheme="majorHAnsi" w:hAnsiTheme="majorHAnsi"/>
          <w:sz w:val="24"/>
          <w:szCs w:val="24"/>
          <w:lang w:val="en-GB"/>
        </w:rPr>
        <w:t xml:space="preserve"> means that hunting is prima facie acceptable when it contributes to the health of the biotic community</w:t>
      </w:r>
      <w:r w:rsidR="008325E7" w:rsidRPr="000F2FC3">
        <w:rPr>
          <w:rFonts w:asciiTheme="majorHAnsi" w:hAnsiTheme="majorHAnsi"/>
          <w:sz w:val="24"/>
          <w:szCs w:val="24"/>
          <w:lang w:val="en-GB"/>
        </w:rPr>
        <w:t xml:space="preserve">. </w:t>
      </w:r>
      <w:r w:rsidR="008868A9" w:rsidRPr="000F2FC3">
        <w:rPr>
          <w:rFonts w:asciiTheme="majorHAnsi" w:hAnsiTheme="majorHAnsi"/>
          <w:sz w:val="24"/>
          <w:szCs w:val="24"/>
          <w:lang w:val="en-GB"/>
        </w:rPr>
        <w:t xml:space="preserve">Whether </w:t>
      </w:r>
      <w:r w:rsidR="00E279C0" w:rsidRPr="000F2FC3">
        <w:rPr>
          <w:rFonts w:asciiTheme="majorHAnsi" w:hAnsiTheme="majorHAnsi"/>
          <w:sz w:val="24"/>
          <w:szCs w:val="24"/>
          <w:lang w:val="en-GB"/>
        </w:rPr>
        <w:t>this</w:t>
      </w:r>
      <w:r w:rsidR="008868A9" w:rsidRPr="000F2FC3">
        <w:rPr>
          <w:rFonts w:asciiTheme="majorHAnsi" w:hAnsiTheme="majorHAnsi"/>
          <w:sz w:val="24"/>
          <w:szCs w:val="24"/>
          <w:lang w:val="en-GB"/>
        </w:rPr>
        <w:t xml:space="preserve"> is achieved through professional wildlife managers or sport hunters does not matter within the land ethic, </w:t>
      </w:r>
      <w:r w:rsidR="008868A9" w:rsidRPr="000F2FC3">
        <w:rPr>
          <w:rFonts w:asciiTheme="majorHAnsi" w:hAnsiTheme="majorHAnsi"/>
          <w:sz w:val="24"/>
          <w:szCs w:val="24"/>
          <w:lang w:val="en-GB"/>
        </w:rPr>
        <w:lastRenderedPageBreak/>
        <w:t xml:space="preserve">for the effect in both cases is positive as far as the ecosystem is concerned. </w:t>
      </w:r>
      <w:r w:rsidR="00E279C0" w:rsidRPr="000F2FC3">
        <w:rPr>
          <w:rFonts w:asciiTheme="majorHAnsi" w:hAnsiTheme="majorHAnsi"/>
          <w:sz w:val="24"/>
          <w:szCs w:val="24"/>
          <w:lang w:val="en-GB"/>
        </w:rPr>
        <w:t>The effect of a deer population explosion, i.e. the reason why we must hunt according to the land ethic, is discussed below.</w:t>
      </w:r>
      <w:r w:rsidR="00E72965" w:rsidRPr="000F2FC3">
        <w:rPr>
          <w:rFonts w:asciiTheme="majorHAnsi" w:hAnsiTheme="majorHAnsi"/>
          <w:sz w:val="24"/>
          <w:szCs w:val="24"/>
          <w:lang w:val="en-GB"/>
        </w:rPr>
        <w:t xml:space="preserve"> </w:t>
      </w:r>
    </w:p>
    <w:p w14:paraId="570080A7" w14:textId="77777777" w:rsidR="006D2AA6" w:rsidRPr="000F2FC3" w:rsidRDefault="006D2AA6" w:rsidP="00640820">
      <w:pPr>
        <w:ind w:firstLine="720"/>
        <w:jc w:val="both"/>
        <w:rPr>
          <w:rFonts w:asciiTheme="majorHAnsi" w:hAnsiTheme="majorHAnsi"/>
          <w:sz w:val="24"/>
          <w:szCs w:val="24"/>
          <w:lang w:val="en-GB"/>
        </w:rPr>
      </w:pPr>
    </w:p>
    <w:p w14:paraId="639FD37E" w14:textId="77777777" w:rsidR="00D474B9" w:rsidRPr="000F2FC3" w:rsidRDefault="00D474B9" w:rsidP="00640820">
      <w:pPr>
        <w:ind w:firstLine="720"/>
        <w:jc w:val="both"/>
        <w:rPr>
          <w:rFonts w:asciiTheme="majorHAnsi" w:hAnsiTheme="majorHAnsi"/>
          <w:sz w:val="24"/>
          <w:szCs w:val="24"/>
          <w:lang w:val="en-GB"/>
        </w:rPr>
      </w:pPr>
    </w:p>
    <w:p w14:paraId="434BA1E0" w14:textId="009FDB23" w:rsidR="00D474B9" w:rsidRPr="00A53B68" w:rsidRDefault="00106513" w:rsidP="00106513">
      <w:pPr>
        <w:pStyle w:val="Heading2"/>
        <w:rPr>
          <w:lang w:val="en-US"/>
        </w:rPr>
      </w:pPr>
      <w:bookmarkStart w:id="48" w:name="_Toc206584629"/>
      <w:r w:rsidRPr="00A53B68">
        <w:rPr>
          <w:lang w:val="en-US"/>
        </w:rPr>
        <w:t xml:space="preserve">3.5 </w:t>
      </w:r>
      <w:r w:rsidR="00D474B9" w:rsidRPr="00A53B68">
        <w:rPr>
          <w:lang w:val="en-US"/>
        </w:rPr>
        <w:t>A Case Study of Hunting and Ecological Degradation</w:t>
      </w:r>
      <w:bookmarkEnd w:id="48"/>
    </w:p>
    <w:p w14:paraId="7400A178" w14:textId="7ABF0A1A" w:rsidR="00D474B9" w:rsidRDefault="00D474B9" w:rsidP="00C106AC">
      <w:pPr>
        <w:jc w:val="both"/>
        <w:rPr>
          <w:rFonts w:asciiTheme="majorHAnsi" w:hAnsiTheme="majorHAnsi"/>
          <w:sz w:val="24"/>
          <w:szCs w:val="24"/>
          <w:lang w:val="en-GB"/>
        </w:rPr>
      </w:pPr>
      <w:r w:rsidRPr="000F2FC3">
        <w:rPr>
          <w:rFonts w:asciiTheme="majorHAnsi" w:hAnsiTheme="majorHAnsi"/>
          <w:sz w:val="24"/>
          <w:szCs w:val="24"/>
          <w:lang w:val="en-GB"/>
        </w:rPr>
        <w:t>In the 1990s, the municipal council of Amsterdam was “a frontrunner in the national abhorrence of hunting” and put an official stop to it within its jurisdiction.</w:t>
      </w:r>
      <w:r w:rsidR="00FC147A" w:rsidRPr="00FC147A">
        <w:rPr>
          <w:rFonts w:asciiTheme="majorHAnsi" w:hAnsiTheme="majorHAnsi"/>
          <w:sz w:val="24"/>
          <w:szCs w:val="24"/>
          <w:vertAlign w:val="superscript"/>
          <w:lang w:val="en-GB"/>
        </w:rPr>
        <w:footnoteReference w:id="129"/>
      </w:r>
      <w:r w:rsidR="00FC147A" w:rsidRPr="00FC147A">
        <w:rPr>
          <w:rFonts w:asciiTheme="majorHAnsi" w:hAnsiTheme="majorHAnsi"/>
          <w:sz w:val="24"/>
          <w:szCs w:val="24"/>
          <w:lang w:val="en-GB"/>
        </w:rPr>
        <w:t xml:space="preserve"> </w:t>
      </w:r>
      <w:r w:rsidRPr="000F2FC3">
        <w:rPr>
          <w:rFonts w:asciiTheme="majorHAnsi" w:hAnsiTheme="majorHAnsi"/>
          <w:sz w:val="24"/>
          <w:szCs w:val="24"/>
          <w:lang w:val="en-GB"/>
        </w:rPr>
        <w:t xml:space="preserve">This included a small nearby reserve </w:t>
      </w:r>
      <w:r w:rsidR="00C602E2">
        <w:rPr>
          <w:rFonts w:asciiTheme="majorHAnsi" w:hAnsiTheme="majorHAnsi"/>
          <w:sz w:val="24"/>
          <w:szCs w:val="24"/>
          <w:lang w:val="en-GB"/>
        </w:rPr>
        <w:t>(</w:t>
      </w:r>
      <w:r w:rsidR="00C602E2" w:rsidRPr="00C602E2">
        <w:rPr>
          <w:rFonts w:asciiTheme="majorHAnsi" w:hAnsiTheme="majorHAnsi"/>
          <w:sz w:val="24"/>
          <w:szCs w:val="24"/>
          <w:lang w:val="en-GB"/>
        </w:rPr>
        <w:t xml:space="preserve">3300 ha) </w:t>
      </w:r>
      <w:r w:rsidRPr="000F2FC3">
        <w:rPr>
          <w:rFonts w:asciiTheme="majorHAnsi" w:hAnsiTheme="majorHAnsi"/>
          <w:sz w:val="24"/>
          <w:szCs w:val="24"/>
          <w:lang w:val="en-GB"/>
        </w:rPr>
        <w:t xml:space="preserve">called the </w:t>
      </w:r>
      <w:proofErr w:type="spellStart"/>
      <w:r w:rsidRPr="000F2FC3">
        <w:rPr>
          <w:rFonts w:asciiTheme="majorHAnsi" w:hAnsiTheme="majorHAnsi"/>
          <w:sz w:val="24"/>
          <w:szCs w:val="24"/>
          <w:lang w:val="en-GB"/>
        </w:rPr>
        <w:t>Amsterdamse</w:t>
      </w:r>
      <w:proofErr w:type="spellEnd"/>
      <w:r w:rsidRPr="000F2FC3">
        <w:rPr>
          <w:rFonts w:asciiTheme="majorHAnsi" w:hAnsiTheme="majorHAnsi"/>
          <w:sz w:val="24"/>
          <w:szCs w:val="24"/>
          <w:lang w:val="en-GB"/>
        </w:rPr>
        <w:t xml:space="preserve"> </w:t>
      </w:r>
      <w:proofErr w:type="spellStart"/>
      <w:r w:rsidRPr="000F2FC3">
        <w:rPr>
          <w:rFonts w:asciiTheme="majorHAnsi" w:hAnsiTheme="majorHAnsi"/>
          <w:sz w:val="24"/>
          <w:szCs w:val="24"/>
          <w:lang w:val="en-GB"/>
        </w:rPr>
        <w:t>Waterleidingduinen</w:t>
      </w:r>
      <w:proofErr w:type="spellEnd"/>
      <w:r w:rsidRPr="000F2FC3">
        <w:rPr>
          <w:rFonts w:asciiTheme="majorHAnsi" w:hAnsiTheme="majorHAnsi"/>
          <w:sz w:val="24"/>
          <w:szCs w:val="24"/>
          <w:lang w:val="en-GB"/>
        </w:rPr>
        <w:t xml:space="preserve"> (</w:t>
      </w:r>
      <w:r w:rsidR="00C602E2">
        <w:rPr>
          <w:rFonts w:asciiTheme="majorHAnsi" w:hAnsiTheme="majorHAnsi"/>
          <w:sz w:val="24"/>
          <w:szCs w:val="24"/>
          <w:lang w:val="en-GB"/>
        </w:rPr>
        <w:t xml:space="preserve">henceforth AWL). </w:t>
      </w:r>
      <w:r w:rsidRPr="000F2FC3">
        <w:rPr>
          <w:rFonts w:asciiTheme="majorHAnsi" w:hAnsiTheme="majorHAnsi"/>
          <w:sz w:val="24"/>
          <w:szCs w:val="24"/>
          <w:lang w:val="en-GB"/>
        </w:rPr>
        <w:t>The stated goal was to see what would happen to the deer populations when they were not managed.</w:t>
      </w:r>
      <w:r w:rsidRPr="000F2FC3">
        <w:rPr>
          <w:rFonts w:asciiTheme="majorHAnsi" w:hAnsiTheme="majorHAnsi"/>
          <w:sz w:val="24"/>
          <w:szCs w:val="24"/>
          <w:vertAlign w:val="superscript"/>
          <w:lang w:val="en-GB"/>
        </w:rPr>
        <w:footnoteReference w:id="130"/>
      </w:r>
      <w:r w:rsidRPr="000F2FC3">
        <w:rPr>
          <w:rFonts w:asciiTheme="majorHAnsi" w:hAnsiTheme="majorHAnsi"/>
          <w:sz w:val="24"/>
          <w:szCs w:val="24"/>
          <w:lang w:val="en-GB"/>
        </w:rPr>
        <w:t xml:space="preserve"> The result was that </w:t>
      </w:r>
      <w:r w:rsidR="00FC147A">
        <w:rPr>
          <w:rFonts w:asciiTheme="majorHAnsi" w:hAnsiTheme="majorHAnsi"/>
          <w:sz w:val="24"/>
          <w:szCs w:val="24"/>
          <w:lang w:val="en-GB"/>
        </w:rPr>
        <w:t xml:space="preserve">specifically </w:t>
      </w:r>
      <w:r w:rsidRPr="000F2FC3">
        <w:rPr>
          <w:rFonts w:asciiTheme="majorHAnsi" w:hAnsiTheme="majorHAnsi"/>
          <w:sz w:val="24"/>
          <w:szCs w:val="24"/>
          <w:lang w:val="en-GB"/>
        </w:rPr>
        <w:t>the fallow deer population increased sharply. In two decades, their number grew from 100 to around 3000-3300 while scientists estimate the carrying capacity is only around 600-800.</w:t>
      </w:r>
      <w:r w:rsidRPr="000F2FC3">
        <w:rPr>
          <w:rFonts w:asciiTheme="majorHAnsi" w:hAnsiTheme="majorHAnsi"/>
          <w:sz w:val="24"/>
          <w:szCs w:val="24"/>
          <w:vertAlign w:val="superscript"/>
          <w:lang w:val="en-GB"/>
        </w:rPr>
        <w:footnoteReference w:id="131"/>
      </w:r>
      <w:r w:rsidRPr="000F2FC3">
        <w:rPr>
          <w:rFonts w:asciiTheme="majorHAnsi" w:hAnsiTheme="majorHAnsi"/>
          <w:sz w:val="24"/>
          <w:szCs w:val="24"/>
          <w:lang w:val="en-GB"/>
        </w:rPr>
        <w:t xml:space="preserve"> As a result, some serious problems popped up. At first, the deer went outside the reserve for food, eating anything they could find from people’s gardens or agricultural fields.</w:t>
      </w:r>
      <w:r w:rsidRPr="000F2FC3">
        <w:rPr>
          <w:rFonts w:asciiTheme="majorHAnsi" w:hAnsiTheme="majorHAnsi"/>
          <w:sz w:val="24"/>
          <w:szCs w:val="24"/>
          <w:vertAlign w:val="superscript"/>
          <w:lang w:val="en-GB"/>
        </w:rPr>
        <w:footnoteReference w:id="132"/>
      </w:r>
      <w:r w:rsidRPr="000F2FC3">
        <w:rPr>
          <w:rFonts w:asciiTheme="majorHAnsi" w:hAnsiTheme="majorHAnsi"/>
          <w:sz w:val="24"/>
          <w:szCs w:val="24"/>
          <w:lang w:val="en-GB"/>
        </w:rPr>
        <w:t xml:space="preserve"> As a </w:t>
      </w:r>
      <w:r w:rsidR="0057489B">
        <w:rPr>
          <w:rFonts w:asciiTheme="majorHAnsi" w:hAnsiTheme="majorHAnsi"/>
          <w:sz w:val="24"/>
          <w:szCs w:val="24"/>
          <w:lang w:val="en-GB"/>
        </w:rPr>
        <w:t>consequence</w:t>
      </w:r>
      <w:r w:rsidRPr="000F2FC3">
        <w:rPr>
          <w:rFonts w:asciiTheme="majorHAnsi" w:hAnsiTheme="majorHAnsi"/>
          <w:sz w:val="24"/>
          <w:szCs w:val="24"/>
          <w:lang w:val="en-GB"/>
        </w:rPr>
        <w:t>, traffic collisions became a regular thing.</w:t>
      </w:r>
      <w:r w:rsidRPr="000F2FC3">
        <w:rPr>
          <w:rFonts w:asciiTheme="majorHAnsi" w:hAnsiTheme="majorHAnsi"/>
          <w:sz w:val="24"/>
          <w:szCs w:val="24"/>
          <w:vertAlign w:val="superscript"/>
          <w:lang w:val="en-GB"/>
        </w:rPr>
        <w:footnoteReference w:id="133"/>
      </w:r>
      <w:r w:rsidRPr="000F2FC3">
        <w:rPr>
          <w:rFonts w:asciiTheme="majorHAnsi" w:hAnsiTheme="majorHAnsi"/>
          <w:sz w:val="24"/>
          <w:szCs w:val="24"/>
          <w:lang w:val="en-GB"/>
        </w:rPr>
        <w:t xml:space="preserve"> </w:t>
      </w:r>
      <w:r w:rsidR="00394E41">
        <w:rPr>
          <w:rFonts w:asciiTheme="majorHAnsi" w:hAnsiTheme="majorHAnsi"/>
          <w:sz w:val="24"/>
          <w:szCs w:val="24"/>
          <w:lang w:val="en-GB"/>
        </w:rPr>
        <w:t>In response</w:t>
      </w:r>
      <w:r w:rsidRPr="000F2FC3">
        <w:rPr>
          <w:rFonts w:asciiTheme="majorHAnsi" w:hAnsiTheme="majorHAnsi"/>
          <w:sz w:val="24"/>
          <w:szCs w:val="24"/>
          <w:lang w:val="en-GB"/>
        </w:rPr>
        <w:t xml:space="preserve">, in 2012 fences were places so that the animals were almost fully locked in. But then, because of the increased grazing pressure, biodiversity decreased among both flora and fauna: </w:t>
      </w:r>
      <w:r w:rsidR="00394E41">
        <w:rPr>
          <w:rFonts w:asciiTheme="majorHAnsi" w:hAnsiTheme="majorHAnsi"/>
          <w:sz w:val="24"/>
          <w:szCs w:val="24"/>
          <w:lang w:val="en-GB"/>
        </w:rPr>
        <w:t xml:space="preserve">there were </w:t>
      </w:r>
      <w:r w:rsidRPr="000F2FC3">
        <w:rPr>
          <w:rFonts w:asciiTheme="majorHAnsi" w:hAnsiTheme="majorHAnsi"/>
          <w:sz w:val="24"/>
          <w:szCs w:val="24"/>
          <w:lang w:val="en-GB"/>
        </w:rPr>
        <w:t>fewer to no flowering herbs</w:t>
      </w:r>
      <w:r w:rsidR="00394E41">
        <w:rPr>
          <w:rFonts w:asciiTheme="majorHAnsi" w:hAnsiTheme="majorHAnsi"/>
          <w:sz w:val="24"/>
          <w:szCs w:val="24"/>
          <w:lang w:val="en-GB"/>
        </w:rPr>
        <w:t xml:space="preserve"> left</w:t>
      </w:r>
      <w:r w:rsidRPr="000F2FC3">
        <w:rPr>
          <w:rFonts w:asciiTheme="majorHAnsi" w:hAnsiTheme="majorHAnsi"/>
          <w:sz w:val="24"/>
          <w:szCs w:val="24"/>
          <w:lang w:val="en-GB"/>
        </w:rPr>
        <w:t xml:space="preserve"> and</w:t>
      </w:r>
      <w:r w:rsidR="00394E41">
        <w:rPr>
          <w:rFonts w:asciiTheme="majorHAnsi" w:hAnsiTheme="majorHAnsi"/>
          <w:sz w:val="24"/>
          <w:szCs w:val="24"/>
          <w:lang w:val="en-GB"/>
        </w:rPr>
        <w:t xml:space="preserve"> there was</w:t>
      </w:r>
      <w:r w:rsidRPr="000F2FC3">
        <w:rPr>
          <w:rFonts w:asciiTheme="majorHAnsi" w:hAnsiTheme="majorHAnsi"/>
          <w:sz w:val="24"/>
          <w:szCs w:val="24"/>
          <w:lang w:val="en-GB"/>
        </w:rPr>
        <w:t xml:space="preserve"> a strong decrease of pollinator insects, birds and red deer.</w:t>
      </w:r>
      <w:r w:rsidRPr="000F2FC3">
        <w:rPr>
          <w:rFonts w:asciiTheme="majorHAnsi" w:hAnsiTheme="majorHAnsi"/>
          <w:sz w:val="24"/>
          <w:szCs w:val="24"/>
          <w:vertAlign w:val="superscript"/>
          <w:lang w:val="en-GB"/>
        </w:rPr>
        <w:t xml:space="preserve"> </w:t>
      </w:r>
      <w:r w:rsidRPr="000F2FC3">
        <w:rPr>
          <w:rFonts w:asciiTheme="majorHAnsi" w:hAnsiTheme="majorHAnsi"/>
          <w:sz w:val="24"/>
          <w:szCs w:val="24"/>
          <w:vertAlign w:val="superscript"/>
          <w:lang w:val="en-GB"/>
        </w:rPr>
        <w:footnoteReference w:id="134"/>
      </w:r>
      <w:r w:rsidRPr="000F2FC3">
        <w:rPr>
          <w:rFonts w:asciiTheme="majorHAnsi" w:hAnsiTheme="majorHAnsi"/>
          <w:sz w:val="24"/>
          <w:szCs w:val="24"/>
          <w:lang w:val="en-GB"/>
        </w:rPr>
        <w:t xml:space="preserve"> Some parts of the area came to resemble a barren steppe.</w:t>
      </w:r>
      <w:r w:rsidRPr="000F2FC3">
        <w:rPr>
          <w:rFonts w:asciiTheme="majorHAnsi" w:hAnsiTheme="majorHAnsi"/>
          <w:sz w:val="24"/>
          <w:szCs w:val="24"/>
          <w:vertAlign w:val="superscript"/>
          <w:lang w:val="en-GB"/>
        </w:rPr>
        <w:footnoteReference w:id="135"/>
      </w:r>
      <w:r w:rsidRPr="000F2FC3">
        <w:rPr>
          <w:rFonts w:asciiTheme="majorHAnsi" w:hAnsiTheme="majorHAnsi"/>
          <w:sz w:val="24"/>
          <w:szCs w:val="24"/>
          <w:lang w:val="en-GB"/>
        </w:rPr>
        <w:t xml:space="preserve"> Moreover, due to overgrazing and trampling some areas became increasingly effected by erosion.</w:t>
      </w:r>
      <w:r w:rsidRPr="000F2FC3">
        <w:rPr>
          <w:rFonts w:asciiTheme="majorHAnsi" w:hAnsiTheme="majorHAnsi"/>
          <w:sz w:val="24"/>
          <w:szCs w:val="24"/>
          <w:vertAlign w:val="superscript"/>
          <w:lang w:val="en-GB"/>
        </w:rPr>
        <w:footnoteReference w:id="136"/>
      </w:r>
      <w:r w:rsidRPr="000F2FC3">
        <w:rPr>
          <w:rFonts w:asciiTheme="majorHAnsi" w:hAnsiTheme="majorHAnsi"/>
          <w:sz w:val="24"/>
          <w:szCs w:val="24"/>
          <w:lang w:val="en-GB"/>
        </w:rPr>
        <w:t xml:space="preserve"> Starving deer were spotted more and more. (Activists tried to solve the problem by throwing hay and other food over the fence, but this led to diarrhoea </w:t>
      </w:r>
      <w:r w:rsidR="007B10B8">
        <w:rPr>
          <w:rFonts w:asciiTheme="majorHAnsi" w:hAnsiTheme="majorHAnsi"/>
          <w:sz w:val="24"/>
          <w:szCs w:val="24"/>
          <w:lang w:val="en-GB"/>
        </w:rPr>
        <w:t>among</w:t>
      </w:r>
      <w:r w:rsidRPr="000F2FC3">
        <w:rPr>
          <w:rFonts w:asciiTheme="majorHAnsi" w:hAnsiTheme="majorHAnsi"/>
          <w:sz w:val="24"/>
          <w:szCs w:val="24"/>
          <w:lang w:val="en-GB"/>
        </w:rPr>
        <w:t xml:space="preserve"> the animals.</w:t>
      </w:r>
      <w:r w:rsidRPr="000F2FC3">
        <w:rPr>
          <w:rFonts w:asciiTheme="majorHAnsi" w:hAnsiTheme="majorHAnsi"/>
          <w:sz w:val="24"/>
          <w:szCs w:val="24"/>
          <w:vertAlign w:val="superscript"/>
          <w:lang w:val="en-GB"/>
        </w:rPr>
        <w:footnoteReference w:id="137"/>
      </w:r>
      <w:r w:rsidRPr="000F2FC3">
        <w:rPr>
          <w:rFonts w:asciiTheme="majorHAnsi" w:hAnsiTheme="majorHAnsi"/>
          <w:sz w:val="24"/>
          <w:szCs w:val="24"/>
          <w:lang w:val="en-GB"/>
        </w:rPr>
        <w:t xml:space="preserve">) The changes were alarming enough that in 2016 the policy was overturned. Since then, managers have done their best to try and bring </w:t>
      </w:r>
      <w:r w:rsidR="007B10B8">
        <w:rPr>
          <w:rFonts w:asciiTheme="majorHAnsi" w:hAnsiTheme="majorHAnsi"/>
          <w:sz w:val="24"/>
          <w:szCs w:val="24"/>
          <w:lang w:val="en-GB"/>
        </w:rPr>
        <w:t xml:space="preserve">the </w:t>
      </w:r>
      <w:r w:rsidRPr="000F2FC3">
        <w:rPr>
          <w:rFonts w:asciiTheme="majorHAnsi" w:hAnsiTheme="majorHAnsi"/>
          <w:sz w:val="24"/>
          <w:szCs w:val="24"/>
          <w:lang w:val="en-GB"/>
        </w:rPr>
        <w:t>number of fallow deer down again but they were hampered by circumstances of weather and COVID-19.</w:t>
      </w:r>
      <w:r w:rsidRPr="000F2FC3">
        <w:rPr>
          <w:rFonts w:asciiTheme="majorHAnsi" w:hAnsiTheme="majorHAnsi"/>
          <w:sz w:val="24"/>
          <w:szCs w:val="24"/>
          <w:vertAlign w:val="superscript"/>
          <w:lang w:val="en-GB"/>
        </w:rPr>
        <w:footnoteReference w:id="138"/>
      </w:r>
      <w:r w:rsidRPr="000F2FC3">
        <w:rPr>
          <w:rFonts w:asciiTheme="majorHAnsi" w:hAnsiTheme="majorHAnsi"/>
          <w:sz w:val="24"/>
          <w:szCs w:val="24"/>
          <w:lang w:val="en-GB"/>
        </w:rPr>
        <w:t xml:space="preserve"> The managers made several fenced enclosures so that flora and pollinator insects were able to recover. </w:t>
      </w:r>
    </w:p>
    <w:p w14:paraId="26D727BF" w14:textId="77777777" w:rsidR="001D7499" w:rsidRDefault="001D7499" w:rsidP="00D474B9">
      <w:pPr>
        <w:ind w:firstLine="720"/>
        <w:jc w:val="both"/>
        <w:rPr>
          <w:rFonts w:asciiTheme="majorHAnsi" w:hAnsiTheme="majorHAnsi"/>
          <w:sz w:val="24"/>
          <w:szCs w:val="24"/>
          <w:lang w:val="en-GB"/>
        </w:rPr>
      </w:pPr>
    </w:p>
    <w:p w14:paraId="03530064" w14:textId="77777777" w:rsidR="00F8269B" w:rsidRDefault="00F8269B" w:rsidP="00D474B9">
      <w:pPr>
        <w:ind w:firstLine="720"/>
        <w:jc w:val="both"/>
        <w:rPr>
          <w:rFonts w:asciiTheme="majorHAnsi" w:hAnsiTheme="majorHAnsi"/>
          <w:sz w:val="24"/>
          <w:szCs w:val="24"/>
          <w:lang w:val="en-GB"/>
        </w:rPr>
      </w:pPr>
    </w:p>
    <w:p w14:paraId="0BF2AF01" w14:textId="7556E1B0" w:rsidR="001D7499" w:rsidRPr="00A53B68" w:rsidRDefault="001D7499" w:rsidP="00960A24">
      <w:pPr>
        <w:pStyle w:val="Heading2"/>
        <w:rPr>
          <w:lang w:val="en-US"/>
        </w:rPr>
      </w:pPr>
      <w:bookmarkStart w:id="56" w:name="_Toc206584630"/>
      <w:r w:rsidRPr="00A53B68">
        <w:rPr>
          <w:lang w:val="en-US"/>
        </w:rPr>
        <w:lastRenderedPageBreak/>
        <w:t>3.6 Reflectio</w:t>
      </w:r>
      <w:r w:rsidR="008A4B12" w:rsidRPr="00A53B68">
        <w:rPr>
          <w:lang w:val="en-US"/>
        </w:rPr>
        <w:t>ns and Counterpoints</w:t>
      </w:r>
      <w:bookmarkEnd w:id="56"/>
    </w:p>
    <w:p w14:paraId="239425DE" w14:textId="793E4E37" w:rsidR="00797C56" w:rsidRDefault="00D474B9" w:rsidP="001D7499">
      <w:pPr>
        <w:jc w:val="both"/>
        <w:rPr>
          <w:rFonts w:asciiTheme="majorHAnsi" w:hAnsiTheme="majorHAnsi"/>
          <w:sz w:val="24"/>
          <w:szCs w:val="24"/>
          <w:lang w:val="en-GB"/>
        </w:rPr>
      </w:pPr>
      <w:r w:rsidRPr="000F2FC3">
        <w:rPr>
          <w:rFonts w:asciiTheme="majorHAnsi" w:hAnsiTheme="majorHAnsi"/>
          <w:sz w:val="24"/>
          <w:szCs w:val="24"/>
          <w:lang w:val="en-GB"/>
        </w:rPr>
        <w:t xml:space="preserve">The </w:t>
      </w:r>
      <w:r w:rsidR="00C602E2">
        <w:rPr>
          <w:rFonts w:asciiTheme="majorHAnsi" w:hAnsiTheme="majorHAnsi"/>
          <w:sz w:val="24"/>
          <w:szCs w:val="24"/>
          <w:lang w:val="en-GB"/>
        </w:rPr>
        <w:t>AWL</w:t>
      </w:r>
      <w:r w:rsidRPr="000F2FC3">
        <w:rPr>
          <w:rFonts w:asciiTheme="majorHAnsi" w:hAnsiTheme="majorHAnsi"/>
          <w:sz w:val="24"/>
          <w:szCs w:val="24"/>
          <w:lang w:val="en-GB"/>
        </w:rPr>
        <w:t xml:space="preserve"> is a prime example of what happens when an ethical theory does not match up with the challenges of the real world. </w:t>
      </w:r>
      <w:r w:rsidR="00D817D0" w:rsidRPr="000F2FC3">
        <w:rPr>
          <w:rFonts w:asciiTheme="majorHAnsi" w:hAnsiTheme="majorHAnsi"/>
          <w:sz w:val="24"/>
          <w:szCs w:val="24"/>
          <w:lang w:val="en-GB"/>
        </w:rPr>
        <w:t>It shows that o</w:t>
      </w:r>
      <w:r w:rsidRPr="000F2FC3">
        <w:rPr>
          <w:rFonts w:asciiTheme="majorHAnsi" w:hAnsiTheme="majorHAnsi"/>
          <w:sz w:val="24"/>
          <w:szCs w:val="24"/>
          <w:lang w:val="en-GB"/>
        </w:rPr>
        <w:t xml:space="preserve">verpopulation </w:t>
      </w:r>
      <w:r w:rsidR="00E27F8C" w:rsidRPr="000F2FC3">
        <w:rPr>
          <w:rFonts w:asciiTheme="majorHAnsi" w:hAnsiTheme="majorHAnsi"/>
          <w:sz w:val="24"/>
          <w:szCs w:val="24"/>
          <w:lang w:val="en-GB"/>
        </w:rPr>
        <w:t xml:space="preserve">and the detriment it causes to biodiversity is the decisive factor </w:t>
      </w:r>
      <w:r w:rsidR="00EC725A" w:rsidRPr="000F2FC3">
        <w:rPr>
          <w:rFonts w:asciiTheme="majorHAnsi" w:hAnsiTheme="majorHAnsi"/>
          <w:sz w:val="24"/>
          <w:szCs w:val="24"/>
          <w:lang w:val="en-GB"/>
        </w:rPr>
        <w:t>in the justification of hunting.</w:t>
      </w:r>
      <w:r w:rsidR="003A1A65" w:rsidRPr="000F2FC3">
        <w:rPr>
          <w:rFonts w:asciiTheme="majorHAnsi" w:hAnsiTheme="majorHAnsi"/>
          <w:sz w:val="24"/>
          <w:szCs w:val="24"/>
          <w:lang w:val="en-GB"/>
        </w:rPr>
        <w:t xml:space="preserve"> </w:t>
      </w:r>
      <w:r w:rsidR="003A1A65" w:rsidRPr="00D44F4D">
        <w:rPr>
          <w:rFonts w:asciiTheme="majorHAnsi" w:hAnsiTheme="majorHAnsi"/>
          <w:sz w:val="24"/>
          <w:szCs w:val="24"/>
          <w:lang w:val="en-GB"/>
        </w:rPr>
        <w:t>This is the crucial point of this thesis, the point on which the rest of the argumentation for my film plans hinges. As noted, most justifications commonly given for hunting are easily dismissed.</w:t>
      </w:r>
      <w:r w:rsidR="00D817D0" w:rsidRPr="000F2FC3">
        <w:rPr>
          <w:rFonts w:asciiTheme="majorHAnsi" w:hAnsiTheme="majorHAnsi"/>
          <w:sz w:val="24"/>
          <w:szCs w:val="24"/>
          <w:lang w:val="en-GB"/>
        </w:rPr>
        <w:t xml:space="preserve"> </w:t>
      </w:r>
      <w:r w:rsidR="00D817D0" w:rsidRPr="00D44F4D">
        <w:rPr>
          <w:rFonts w:asciiTheme="majorHAnsi" w:hAnsiTheme="majorHAnsi"/>
          <w:sz w:val="24"/>
          <w:szCs w:val="24"/>
          <w:lang w:val="en-GB"/>
        </w:rPr>
        <w:t xml:space="preserve">Hunting for food, as a cultural-social event or as a way to connect to nature can all be </w:t>
      </w:r>
      <w:r w:rsidR="00D817D0" w:rsidRPr="000F2FC3">
        <w:rPr>
          <w:rFonts w:asciiTheme="majorHAnsi" w:hAnsiTheme="majorHAnsi"/>
          <w:sz w:val="24"/>
          <w:szCs w:val="24"/>
          <w:lang w:val="en-GB"/>
        </w:rPr>
        <w:t xml:space="preserve">easily dismissed by critics as nonessential. The suffering of individual animals is </w:t>
      </w:r>
      <w:r w:rsidR="00071C02" w:rsidRPr="000F2FC3">
        <w:rPr>
          <w:rFonts w:asciiTheme="majorHAnsi" w:hAnsiTheme="majorHAnsi"/>
          <w:sz w:val="24"/>
          <w:szCs w:val="24"/>
          <w:lang w:val="en-GB"/>
        </w:rPr>
        <w:t xml:space="preserve">also </w:t>
      </w:r>
      <w:r w:rsidR="00D817D0" w:rsidRPr="000F2FC3">
        <w:rPr>
          <w:rFonts w:asciiTheme="majorHAnsi" w:hAnsiTheme="majorHAnsi"/>
          <w:sz w:val="24"/>
          <w:szCs w:val="24"/>
          <w:lang w:val="en-GB"/>
        </w:rPr>
        <w:t>not decisive</w:t>
      </w:r>
      <w:r w:rsidR="00694D86">
        <w:rPr>
          <w:rFonts w:asciiTheme="majorHAnsi" w:hAnsiTheme="majorHAnsi"/>
          <w:sz w:val="24"/>
          <w:szCs w:val="24"/>
          <w:lang w:val="en-GB"/>
        </w:rPr>
        <w:t xml:space="preserve">: </w:t>
      </w:r>
      <w:r w:rsidR="00D817D0" w:rsidRPr="000F2FC3">
        <w:rPr>
          <w:rFonts w:asciiTheme="majorHAnsi" w:hAnsiTheme="majorHAnsi"/>
          <w:sz w:val="24"/>
          <w:szCs w:val="24"/>
          <w:lang w:val="en-GB"/>
        </w:rPr>
        <w:t xml:space="preserve">either the animals suffer at the hand of hunters (a slow death, a wrong shot) or they die from starvation and sickness. These different types of suffering cannot be quantified and compared to </w:t>
      </w:r>
      <w:r w:rsidR="00071C02" w:rsidRPr="000F2FC3">
        <w:rPr>
          <w:rFonts w:asciiTheme="majorHAnsi" w:hAnsiTheme="majorHAnsi"/>
          <w:sz w:val="24"/>
          <w:szCs w:val="24"/>
          <w:lang w:val="en-GB"/>
        </w:rPr>
        <w:t>the</w:t>
      </w:r>
      <w:r w:rsidR="00D817D0" w:rsidRPr="000F2FC3">
        <w:rPr>
          <w:rFonts w:asciiTheme="majorHAnsi" w:hAnsiTheme="majorHAnsi"/>
          <w:sz w:val="24"/>
          <w:szCs w:val="24"/>
          <w:lang w:val="en-GB"/>
        </w:rPr>
        <w:t xml:space="preserve"> extent that one is undoubtedly worse than the other.</w:t>
      </w:r>
      <w:r w:rsidR="00700A12">
        <w:rPr>
          <w:rFonts w:asciiTheme="majorHAnsi" w:hAnsiTheme="majorHAnsi"/>
          <w:sz w:val="24"/>
          <w:szCs w:val="24"/>
          <w:lang w:val="en-GB"/>
        </w:rPr>
        <w:t xml:space="preserve"> Pro-hunters </w:t>
      </w:r>
      <w:r w:rsidR="005D3928">
        <w:rPr>
          <w:rFonts w:asciiTheme="majorHAnsi" w:hAnsiTheme="majorHAnsi"/>
          <w:sz w:val="24"/>
          <w:szCs w:val="24"/>
          <w:lang w:val="en-GB"/>
        </w:rPr>
        <w:t xml:space="preserve">like </w:t>
      </w:r>
      <w:r w:rsidR="00E85F47">
        <w:rPr>
          <w:rFonts w:asciiTheme="majorHAnsi" w:hAnsiTheme="majorHAnsi"/>
          <w:sz w:val="24"/>
          <w:szCs w:val="24"/>
          <w:lang w:val="en-GB"/>
        </w:rPr>
        <w:t xml:space="preserve">Cahoone </w:t>
      </w:r>
      <w:r w:rsidR="002A3C5C">
        <w:rPr>
          <w:rFonts w:asciiTheme="majorHAnsi" w:hAnsiTheme="majorHAnsi"/>
          <w:sz w:val="24"/>
          <w:szCs w:val="24"/>
          <w:lang w:val="en-GB"/>
        </w:rPr>
        <w:t>can</w:t>
      </w:r>
      <w:r w:rsidR="001B4DC9">
        <w:rPr>
          <w:rFonts w:asciiTheme="majorHAnsi" w:hAnsiTheme="majorHAnsi"/>
          <w:sz w:val="24"/>
          <w:szCs w:val="24"/>
          <w:lang w:val="en-GB"/>
        </w:rPr>
        <w:t xml:space="preserve"> </w:t>
      </w:r>
      <w:r w:rsidR="00700A12">
        <w:rPr>
          <w:rFonts w:asciiTheme="majorHAnsi" w:hAnsiTheme="majorHAnsi"/>
          <w:sz w:val="24"/>
          <w:szCs w:val="24"/>
          <w:lang w:val="en-GB"/>
        </w:rPr>
        <w:t>downplay the suffering created by bullets or arrows,</w:t>
      </w:r>
      <w:r w:rsidR="00E85F47">
        <w:rPr>
          <w:rStyle w:val="FootnoteReference"/>
          <w:rFonts w:asciiTheme="majorHAnsi" w:hAnsiTheme="majorHAnsi"/>
          <w:sz w:val="24"/>
          <w:szCs w:val="24"/>
          <w:lang w:val="en-GB"/>
        </w:rPr>
        <w:footnoteReference w:id="139"/>
      </w:r>
      <w:r w:rsidR="002A3C5C">
        <w:rPr>
          <w:rFonts w:asciiTheme="majorHAnsi" w:hAnsiTheme="majorHAnsi"/>
          <w:sz w:val="24"/>
          <w:szCs w:val="24"/>
          <w:lang w:val="en-GB"/>
        </w:rPr>
        <w:t xml:space="preserve"> while anti-hunters </w:t>
      </w:r>
      <w:r w:rsidR="001B4DC9">
        <w:rPr>
          <w:rFonts w:asciiTheme="majorHAnsi" w:hAnsiTheme="majorHAnsi"/>
          <w:sz w:val="24"/>
          <w:szCs w:val="24"/>
          <w:lang w:val="en-GB"/>
        </w:rPr>
        <w:t xml:space="preserve">can </w:t>
      </w:r>
      <w:r w:rsidR="002A3C5C">
        <w:rPr>
          <w:rFonts w:asciiTheme="majorHAnsi" w:hAnsiTheme="majorHAnsi"/>
          <w:sz w:val="24"/>
          <w:szCs w:val="24"/>
          <w:lang w:val="en-GB"/>
        </w:rPr>
        <w:t xml:space="preserve">downplay </w:t>
      </w:r>
      <w:r w:rsidR="00081B22">
        <w:rPr>
          <w:rFonts w:asciiTheme="majorHAnsi" w:hAnsiTheme="majorHAnsi"/>
          <w:sz w:val="24"/>
          <w:szCs w:val="24"/>
          <w:lang w:val="en-GB"/>
        </w:rPr>
        <w:t xml:space="preserve">the </w:t>
      </w:r>
      <w:r w:rsidR="002A3C5C">
        <w:rPr>
          <w:rFonts w:asciiTheme="majorHAnsi" w:hAnsiTheme="majorHAnsi"/>
          <w:sz w:val="24"/>
          <w:szCs w:val="24"/>
          <w:lang w:val="en-GB"/>
        </w:rPr>
        <w:t>natural causes for suffering.</w:t>
      </w:r>
      <w:r w:rsidR="00D817D0" w:rsidRPr="000F2FC3">
        <w:rPr>
          <w:rFonts w:asciiTheme="majorHAnsi" w:hAnsiTheme="majorHAnsi"/>
          <w:sz w:val="24"/>
          <w:szCs w:val="24"/>
          <w:lang w:val="en-GB"/>
        </w:rPr>
        <w:t xml:space="preserve"> For example, Frans Vera, the driving force behind the creation of the </w:t>
      </w:r>
      <w:proofErr w:type="spellStart"/>
      <w:r w:rsidR="00D817D0" w:rsidRPr="000F2FC3">
        <w:rPr>
          <w:rFonts w:asciiTheme="majorHAnsi" w:hAnsiTheme="majorHAnsi"/>
          <w:sz w:val="24"/>
          <w:szCs w:val="24"/>
          <w:lang w:val="en-GB"/>
        </w:rPr>
        <w:t>Oostvaardersplassen</w:t>
      </w:r>
      <w:proofErr w:type="spellEnd"/>
      <w:r w:rsidR="00D817D0" w:rsidRPr="000F2FC3">
        <w:rPr>
          <w:rFonts w:asciiTheme="majorHAnsi" w:hAnsiTheme="majorHAnsi"/>
          <w:sz w:val="24"/>
          <w:szCs w:val="24"/>
          <w:lang w:val="en-GB"/>
        </w:rPr>
        <w:t xml:space="preserve">, once stated that he thinks </w:t>
      </w:r>
      <w:r w:rsidR="00D817D0" w:rsidRPr="00A53B68">
        <w:rPr>
          <w:rFonts w:asciiTheme="majorHAnsi" w:hAnsiTheme="majorHAnsi"/>
          <w:sz w:val="24"/>
          <w:szCs w:val="24"/>
          <w:lang w:val="en-US"/>
        </w:rPr>
        <w:t>“starving to death [is] a very peaceful way to go</w:t>
      </w:r>
      <w:r w:rsidR="00D817D0" w:rsidRPr="00D44F4D">
        <w:rPr>
          <w:rFonts w:asciiTheme="majorHAnsi" w:hAnsiTheme="majorHAnsi"/>
          <w:sz w:val="24"/>
          <w:szCs w:val="24"/>
          <w:lang w:val="en-GB"/>
        </w:rPr>
        <w:t>.</w:t>
      </w:r>
      <w:r w:rsidR="00D817D0" w:rsidRPr="00A53B68">
        <w:rPr>
          <w:rFonts w:asciiTheme="majorHAnsi" w:hAnsiTheme="majorHAnsi"/>
          <w:sz w:val="24"/>
          <w:szCs w:val="24"/>
          <w:lang w:val="en-US"/>
        </w:rPr>
        <w:t>”</w:t>
      </w:r>
      <w:r w:rsidR="00D817D0" w:rsidRPr="00D44F4D">
        <w:rPr>
          <w:rFonts w:asciiTheme="majorHAnsi" w:hAnsiTheme="majorHAnsi"/>
          <w:sz w:val="24"/>
          <w:szCs w:val="24"/>
          <w:vertAlign w:val="superscript"/>
        </w:rPr>
        <w:footnoteReference w:id="140"/>
      </w:r>
      <w:r w:rsidR="00D817D0" w:rsidRPr="000F2FC3">
        <w:rPr>
          <w:rFonts w:asciiTheme="majorHAnsi" w:hAnsiTheme="majorHAnsi"/>
          <w:sz w:val="24"/>
          <w:szCs w:val="24"/>
          <w:lang w:val="en-GB"/>
        </w:rPr>
        <w:t xml:space="preserve"> </w:t>
      </w:r>
    </w:p>
    <w:p w14:paraId="5611E8EC" w14:textId="2F885187" w:rsidR="00D3637F" w:rsidRPr="000F2FC3" w:rsidRDefault="00797C56" w:rsidP="00797C56">
      <w:pPr>
        <w:ind w:firstLine="720"/>
        <w:jc w:val="both"/>
        <w:rPr>
          <w:rFonts w:asciiTheme="majorHAnsi" w:hAnsiTheme="majorHAnsi"/>
          <w:sz w:val="24"/>
          <w:szCs w:val="24"/>
          <w:lang w:val="en-GB"/>
        </w:rPr>
      </w:pPr>
      <w:r>
        <w:rPr>
          <w:rFonts w:asciiTheme="majorHAnsi" w:hAnsiTheme="majorHAnsi"/>
          <w:sz w:val="24"/>
          <w:szCs w:val="24"/>
          <w:lang w:val="en-GB"/>
        </w:rPr>
        <w:t xml:space="preserve">Though the importance of wildlife </w:t>
      </w:r>
      <w:r w:rsidRPr="00F65895">
        <w:rPr>
          <w:rFonts w:asciiTheme="majorHAnsi" w:hAnsiTheme="majorHAnsi"/>
          <w:i/>
          <w:iCs/>
          <w:sz w:val="24"/>
          <w:szCs w:val="24"/>
          <w:lang w:val="en-GB"/>
        </w:rPr>
        <w:t>suffering</w:t>
      </w:r>
      <w:r>
        <w:rPr>
          <w:rFonts w:asciiTheme="majorHAnsi" w:hAnsiTheme="majorHAnsi"/>
          <w:sz w:val="24"/>
          <w:szCs w:val="24"/>
          <w:lang w:val="en-GB"/>
        </w:rPr>
        <w:t xml:space="preserve"> can be </w:t>
      </w:r>
      <w:r w:rsidR="001B4DC9">
        <w:rPr>
          <w:rFonts w:asciiTheme="majorHAnsi" w:hAnsiTheme="majorHAnsi"/>
          <w:sz w:val="24"/>
          <w:szCs w:val="24"/>
          <w:lang w:val="en-GB"/>
        </w:rPr>
        <w:t xml:space="preserve">questioned by either side, </w:t>
      </w:r>
      <w:r w:rsidR="003A1A65" w:rsidRPr="00D44F4D">
        <w:rPr>
          <w:rFonts w:asciiTheme="majorHAnsi" w:hAnsiTheme="majorHAnsi"/>
          <w:sz w:val="24"/>
          <w:szCs w:val="24"/>
          <w:lang w:val="en-GB"/>
        </w:rPr>
        <w:t>the</w:t>
      </w:r>
      <w:r w:rsidR="004566E3">
        <w:rPr>
          <w:rFonts w:asciiTheme="majorHAnsi" w:hAnsiTheme="majorHAnsi"/>
          <w:sz w:val="24"/>
          <w:szCs w:val="24"/>
          <w:lang w:val="en-GB"/>
        </w:rPr>
        <w:t xml:space="preserve"> case of the AWL provides</w:t>
      </w:r>
      <w:r w:rsidR="003A1A65" w:rsidRPr="00D44F4D">
        <w:rPr>
          <w:rFonts w:asciiTheme="majorHAnsi" w:hAnsiTheme="majorHAnsi"/>
          <w:sz w:val="24"/>
          <w:szCs w:val="24"/>
          <w:lang w:val="en-GB"/>
        </w:rPr>
        <w:t xml:space="preserve"> very solid evidence for the necessity of </w:t>
      </w:r>
      <w:r w:rsidR="00B66646">
        <w:rPr>
          <w:rFonts w:asciiTheme="majorHAnsi" w:hAnsiTheme="majorHAnsi"/>
          <w:sz w:val="24"/>
          <w:szCs w:val="24"/>
          <w:lang w:val="en-GB"/>
        </w:rPr>
        <w:t>keeping populations down</w:t>
      </w:r>
      <w:r w:rsidR="003A1A65" w:rsidRPr="00D44F4D">
        <w:rPr>
          <w:rFonts w:asciiTheme="majorHAnsi" w:hAnsiTheme="majorHAnsi"/>
          <w:sz w:val="24"/>
          <w:szCs w:val="24"/>
          <w:lang w:val="en-GB"/>
        </w:rPr>
        <w:t xml:space="preserve"> to prevent ecological degradation and </w:t>
      </w:r>
      <w:r w:rsidR="00F65895">
        <w:rPr>
          <w:rFonts w:asciiTheme="majorHAnsi" w:hAnsiTheme="majorHAnsi"/>
          <w:sz w:val="24"/>
          <w:szCs w:val="24"/>
          <w:lang w:val="en-GB"/>
        </w:rPr>
        <w:t xml:space="preserve">a problematic </w:t>
      </w:r>
      <w:r w:rsidR="003A1A65" w:rsidRPr="00D44F4D">
        <w:rPr>
          <w:rFonts w:asciiTheme="majorHAnsi" w:hAnsiTheme="majorHAnsi"/>
          <w:sz w:val="24"/>
          <w:szCs w:val="24"/>
          <w:lang w:val="en-GB"/>
        </w:rPr>
        <w:t>decrease of biodiversity</w:t>
      </w:r>
      <w:r>
        <w:rPr>
          <w:rFonts w:asciiTheme="majorHAnsi" w:hAnsiTheme="majorHAnsi"/>
          <w:sz w:val="24"/>
          <w:szCs w:val="24"/>
          <w:lang w:val="en-GB"/>
        </w:rPr>
        <w:t>. H</w:t>
      </w:r>
      <w:r w:rsidR="00BB298B">
        <w:rPr>
          <w:rFonts w:asciiTheme="majorHAnsi" w:hAnsiTheme="majorHAnsi"/>
          <w:sz w:val="24"/>
          <w:szCs w:val="24"/>
          <w:lang w:val="en-GB"/>
        </w:rPr>
        <w:t>unting is by far the most realistic option we have for doing so.</w:t>
      </w:r>
      <w:r w:rsidR="003A1A65" w:rsidRPr="00D44F4D">
        <w:rPr>
          <w:rFonts w:asciiTheme="majorHAnsi" w:hAnsiTheme="majorHAnsi"/>
          <w:sz w:val="24"/>
          <w:szCs w:val="24"/>
          <w:lang w:val="en-GB"/>
        </w:rPr>
        <w:t xml:space="preserve"> </w:t>
      </w:r>
      <w:r w:rsidR="00B66646">
        <w:rPr>
          <w:rFonts w:asciiTheme="majorHAnsi" w:hAnsiTheme="majorHAnsi"/>
          <w:sz w:val="24"/>
          <w:szCs w:val="24"/>
          <w:lang w:val="en-GB"/>
        </w:rPr>
        <w:t>Fertility control methods, as noted in section 2.5, are suboptimal at best</w:t>
      </w:r>
      <w:r w:rsidR="00BB298B">
        <w:rPr>
          <w:rFonts w:asciiTheme="majorHAnsi" w:hAnsiTheme="majorHAnsi"/>
          <w:sz w:val="24"/>
          <w:szCs w:val="24"/>
          <w:lang w:val="en-GB"/>
        </w:rPr>
        <w:t xml:space="preserve"> and damaging at worst</w:t>
      </w:r>
      <w:r w:rsidR="00B66646">
        <w:rPr>
          <w:rFonts w:asciiTheme="majorHAnsi" w:hAnsiTheme="majorHAnsi"/>
          <w:sz w:val="24"/>
          <w:szCs w:val="24"/>
          <w:lang w:val="en-GB"/>
        </w:rPr>
        <w:t xml:space="preserve">. </w:t>
      </w:r>
      <w:r w:rsidR="00746D79">
        <w:rPr>
          <w:rFonts w:asciiTheme="majorHAnsi" w:hAnsiTheme="majorHAnsi"/>
          <w:sz w:val="24"/>
          <w:szCs w:val="24"/>
          <w:lang w:val="en-GB"/>
        </w:rPr>
        <w:t>A</w:t>
      </w:r>
      <w:r w:rsidR="00BB298B">
        <w:rPr>
          <w:rFonts w:asciiTheme="majorHAnsi" w:hAnsiTheme="majorHAnsi"/>
          <w:sz w:val="24"/>
          <w:szCs w:val="24"/>
          <w:lang w:val="en-GB"/>
        </w:rPr>
        <w:t>nother suggestion,</w:t>
      </w:r>
      <w:r w:rsidR="00746D79">
        <w:rPr>
          <w:rFonts w:asciiTheme="majorHAnsi" w:hAnsiTheme="majorHAnsi"/>
          <w:sz w:val="24"/>
          <w:szCs w:val="24"/>
          <w:lang w:val="en-GB"/>
        </w:rPr>
        <w:t xml:space="preserve"> made by e.g. Roger King</w:t>
      </w:r>
      <w:r w:rsidR="00BB298B">
        <w:rPr>
          <w:rFonts w:asciiTheme="majorHAnsi" w:hAnsiTheme="majorHAnsi"/>
          <w:sz w:val="24"/>
          <w:szCs w:val="24"/>
          <w:lang w:val="en-GB"/>
        </w:rPr>
        <w:t>,</w:t>
      </w:r>
      <w:r w:rsidR="00746D79">
        <w:rPr>
          <w:rFonts w:asciiTheme="majorHAnsi" w:hAnsiTheme="majorHAnsi"/>
          <w:sz w:val="24"/>
          <w:szCs w:val="24"/>
          <w:lang w:val="en-GB"/>
        </w:rPr>
        <w:t xml:space="preserve"> is that we reintroduce predator</w:t>
      </w:r>
      <w:r w:rsidR="001829E0">
        <w:rPr>
          <w:rFonts w:asciiTheme="majorHAnsi" w:hAnsiTheme="majorHAnsi"/>
          <w:sz w:val="24"/>
          <w:szCs w:val="24"/>
          <w:lang w:val="en-GB"/>
        </w:rPr>
        <w:t xml:space="preserve"> species</w:t>
      </w:r>
      <w:r w:rsidR="00BD6B69">
        <w:rPr>
          <w:rFonts w:asciiTheme="majorHAnsi" w:hAnsiTheme="majorHAnsi"/>
          <w:sz w:val="24"/>
          <w:szCs w:val="24"/>
          <w:lang w:val="en-GB"/>
        </w:rPr>
        <w:t xml:space="preserve"> like wolves</w:t>
      </w:r>
      <w:r w:rsidR="004C0C1E">
        <w:rPr>
          <w:rFonts w:asciiTheme="majorHAnsi" w:hAnsiTheme="majorHAnsi"/>
          <w:sz w:val="24"/>
          <w:szCs w:val="24"/>
          <w:lang w:val="en-GB"/>
        </w:rPr>
        <w:t>.</w:t>
      </w:r>
      <w:r w:rsidR="004C0C1E">
        <w:rPr>
          <w:rStyle w:val="FootnoteReference"/>
          <w:rFonts w:asciiTheme="majorHAnsi" w:hAnsiTheme="majorHAnsi"/>
          <w:sz w:val="24"/>
          <w:szCs w:val="24"/>
          <w:lang w:val="en-GB"/>
        </w:rPr>
        <w:footnoteReference w:id="141"/>
      </w:r>
      <w:r w:rsidR="0039655F">
        <w:rPr>
          <w:rFonts w:asciiTheme="majorHAnsi" w:hAnsiTheme="majorHAnsi"/>
          <w:sz w:val="24"/>
          <w:szCs w:val="24"/>
          <w:lang w:val="en-GB"/>
        </w:rPr>
        <w:t xml:space="preserve"> </w:t>
      </w:r>
      <w:r w:rsidR="0072245A">
        <w:rPr>
          <w:rFonts w:asciiTheme="majorHAnsi" w:hAnsiTheme="majorHAnsi"/>
          <w:sz w:val="24"/>
          <w:szCs w:val="24"/>
          <w:lang w:val="en-GB"/>
        </w:rPr>
        <w:t xml:space="preserve">This is easier said than done. </w:t>
      </w:r>
      <w:r w:rsidR="00BD6B69">
        <w:rPr>
          <w:rFonts w:asciiTheme="majorHAnsi" w:hAnsiTheme="majorHAnsi"/>
          <w:sz w:val="24"/>
          <w:szCs w:val="24"/>
          <w:lang w:val="en-GB"/>
        </w:rPr>
        <w:t>First,</w:t>
      </w:r>
      <w:r w:rsidR="008075BF">
        <w:rPr>
          <w:rFonts w:asciiTheme="majorHAnsi" w:hAnsiTheme="majorHAnsi"/>
          <w:sz w:val="24"/>
          <w:szCs w:val="24"/>
          <w:lang w:val="en-GB"/>
        </w:rPr>
        <w:t xml:space="preserve"> they are very unpopular creatures among farmers, who lose cattle to them (in the Netherlands, </w:t>
      </w:r>
      <w:r w:rsidR="009E5EA5">
        <w:rPr>
          <w:rFonts w:asciiTheme="majorHAnsi" w:hAnsiTheme="majorHAnsi"/>
          <w:sz w:val="24"/>
          <w:szCs w:val="24"/>
          <w:lang w:val="en-GB"/>
        </w:rPr>
        <w:t xml:space="preserve">there is reason to believe </w:t>
      </w:r>
      <w:r w:rsidR="005A4052">
        <w:rPr>
          <w:rFonts w:asciiTheme="majorHAnsi" w:hAnsiTheme="majorHAnsi"/>
          <w:sz w:val="24"/>
          <w:szCs w:val="24"/>
          <w:lang w:val="en-GB"/>
        </w:rPr>
        <w:t>farmers</w:t>
      </w:r>
      <w:r w:rsidR="009E5EA5">
        <w:rPr>
          <w:rFonts w:asciiTheme="majorHAnsi" w:hAnsiTheme="majorHAnsi"/>
          <w:sz w:val="24"/>
          <w:szCs w:val="24"/>
          <w:lang w:val="en-GB"/>
        </w:rPr>
        <w:t xml:space="preserve"> have started poaching them</w:t>
      </w:r>
      <w:r w:rsidR="00760C41">
        <w:rPr>
          <w:rFonts w:asciiTheme="majorHAnsi" w:hAnsiTheme="majorHAnsi"/>
          <w:sz w:val="24"/>
          <w:szCs w:val="24"/>
          <w:lang w:val="en-GB"/>
        </w:rPr>
        <w:t xml:space="preserve"> for this reason</w:t>
      </w:r>
      <w:r w:rsidR="0040542F">
        <w:rPr>
          <w:rStyle w:val="FootnoteReference"/>
          <w:rFonts w:asciiTheme="majorHAnsi" w:hAnsiTheme="majorHAnsi"/>
          <w:sz w:val="24"/>
          <w:szCs w:val="24"/>
          <w:lang w:val="en-GB"/>
        </w:rPr>
        <w:footnoteReference w:id="142"/>
      </w:r>
      <w:r w:rsidR="00F44ADC">
        <w:rPr>
          <w:rFonts w:asciiTheme="majorHAnsi" w:hAnsiTheme="majorHAnsi"/>
          <w:sz w:val="24"/>
          <w:szCs w:val="24"/>
          <w:lang w:val="en-GB"/>
        </w:rPr>
        <w:t>)</w:t>
      </w:r>
      <w:r w:rsidR="009E5EA5">
        <w:rPr>
          <w:rFonts w:asciiTheme="majorHAnsi" w:hAnsiTheme="majorHAnsi"/>
          <w:sz w:val="24"/>
          <w:szCs w:val="24"/>
          <w:lang w:val="en-GB"/>
        </w:rPr>
        <w:t>. Second,</w:t>
      </w:r>
      <w:r w:rsidR="00BD6B69">
        <w:rPr>
          <w:rFonts w:asciiTheme="majorHAnsi" w:hAnsiTheme="majorHAnsi"/>
          <w:sz w:val="24"/>
          <w:szCs w:val="24"/>
          <w:lang w:val="en-GB"/>
        </w:rPr>
        <w:t xml:space="preserve"> you need a lot of wolves to handle </w:t>
      </w:r>
      <w:r w:rsidR="008075BF">
        <w:rPr>
          <w:rFonts w:asciiTheme="majorHAnsi" w:hAnsiTheme="majorHAnsi"/>
          <w:sz w:val="24"/>
          <w:szCs w:val="24"/>
          <w:lang w:val="en-GB"/>
        </w:rPr>
        <w:t>existing</w:t>
      </w:r>
      <w:r w:rsidR="00BD6B69">
        <w:rPr>
          <w:rFonts w:asciiTheme="majorHAnsi" w:hAnsiTheme="majorHAnsi"/>
          <w:sz w:val="24"/>
          <w:szCs w:val="24"/>
          <w:lang w:val="en-GB"/>
        </w:rPr>
        <w:t xml:space="preserve"> deer populations fully,</w:t>
      </w:r>
      <w:r w:rsidR="008075BF">
        <w:rPr>
          <w:rFonts w:asciiTheme="majorHAnsi" w:hAnsiTheme="majorHAnsi"/>
          <w:sz w:val="24"/>
          <w:szCs w:val="24"/>
          <w:lang w:val="en-GB"/>
        </w:rPr>
        <w:t xml:space="preserve"> something that is di</w:t>
      </w:r>
      <w:r w:rsidR="009E5EA5">
        <w:rPr>
          <w:rFonts w:asciiTheme="majorHAnsi" w:hAnsiTheme="majorHAnsi"/>
          <w:sz w:val="24"/>
          <w:szCs w:val="24"/>
          <w:lang w:val="en-GB"/>
        </w:rPr>
        <w:t>fficult to achieve in small, disparate reserves</w:t>
      </w:r>
      <w:r w:rsidR="00F15557">
        <w:rPr>
          <w:rFonts w:asciiTheme="majorHAnsi" w:hAnsiTheme="majorHAnsi"/>
          <w:sz w:val="24"/>
          <w:szCs w:val="24"/>
          <w:lang w:val="en-GB"/>
        </w:rPr>
        <w:t xml:space="preserve"> as exist in many parts of Europe</w:t>
      </w:r>
      <w:r w:rsidR="009E5EA5">
        <w:rPr>
          <w:rFonts w:asciiTheme="majorHAnsi" w:hAnsiTheme="majorHAnsi"/>
          <w:sz w:val="24"/>
          <w:szCs w:val="24"/>
          <w:lang w:val="en-GB"/>
        </w:rPr>
        <w:t xml:space="preserve">. </w:t>
      </w:r>
      <w:r w:rsidR="002C63CA">
        <w:rPr>
          <w:rFonts w:asciiTheme="majorHAnsi" w:hAnsiTheme="majorHAnsi"/>
          <w:sz w:val="24"/>
          <w:szCs w:val="24"/>
          <w:lang w:val="en-GB"/>
        </w:rPr>
        <w:t>The only way the predator solution might work is if all reserves become connected through land bridges</w:t>
      </w:r>
      <w:r w:rsidR="005A4052">
        <w:rPr>
          <w:rFonts w:asciiTheme="majorHAnsi" w:hAnsiTheme="majorHAnsi"/>
          <w:sz w:val="24"/>
          <w:szCs w:val="24"/>
          <w:lang w:val="en-GB"/>
        </w:rPr>
        <w:t>. There is a project underway that has this as one of its</w:t>
      </w:r>
      <w:r w:rsidR="002C63CA">
        <w:rPr>
          <w:rFonts w:asciiTheme="majorHAnsi" w:hAnsiTheme="majorHAnsi"/>
          <w:sz w:val="24"/>
          <w:szCs w:val="24"/>
          <w:lang w:val="en-GB"/>
        </w:rPr>
        <w:t xml:space="preserve"> aims</w:t>
      </w:r>
      <w:r w:rsidR="005A4052">
        <w:rPr>
          <w:rFonts w:asciiTheme="majorHAnsi" w:hAnsiTheme="majorHAnsi"/>
          <w:sz w:val="24"/>
          <w:szCs w:val="24"/>
          <w:lang w:val="en-GB"/>
        </w:rPr>
        <w:t xml:space="preserve">, </w:t>
      </w:r>
      <w:r w:rsidR="00A35A4A">
        <w:rPr>
          <w:rFonts w:asciiTheme="majorHAnsi" w:hAnsiTheme="majorHAnsi"/>
          <w:sz w:val="24"/>
          <w:szCs w:val="24"/>
          <w:lang w:val="en-GB"/>
        </w:rPr>
        <w:t xml:space="preserve">namely </w:t>
      </w:r>
      <w:r w:rsidR="005A4052">
        <w:rPr>
          <w:rFonts w:asciiTheme="majorHAnsi" w:hAnsiTheme="majorHAnsi"/>
          <w:sz w:val="24"/>
          <w:szCs w:val="24"/>
          <w:lang w:val="en-GB"/>
        </w:rPr>
        <w:t>the</w:t>
      </w:r>
      <w:r w:rsidR="002C63CA">
        <w:rPr>
          <w:rFonts w:asciiTheme="majorHAnsi" w:hAnsiTheme="majorHAnsi"/>
          <w:sz w:val="24"/>
          <w:szCs w:val="24"/>
          <w:lang w:val="en-GB"/>
        </w:rPr>
        <w:t xml:space="preserve"> Rewilding Europe </w:t>
      </w:r>
      <w:r w:rsidR="00760C41">
        <w:rPr>
          <w:rFonts w:asciiTheme="majorHAnsi" w:hAnsiTheme="majorHAnsi"/>
          <w:sz w:val="24"/>
          <w:szCs w:val="24"/>
          <w:lang w:val="en-GB"/>
        </w:rPr>
        <w:t>P</w:t>
      </w:r>
      <w:r w:rsidR="002C63CA">
        <w:rPr>
          <w:rFonts w:asciiTheme="majorHAnsi" w:hAnsiTheme="majorHAnsi"/>
          <w:sz w:val="24"/>
          <w:szCs w:val="24"/>
          <w:lang w:val="en-GB"/>
        </w:rPr>
        <w:t xml:space="preserve">roject. </w:t>
      </w:r>
      <w:r w:rsidR="00356FCF">
        <w:rPr>
          <w:rFonts w:asciiTheme="majorHAnsi" w:hAnsiTheme="majorHAnsi"/>
          <w:sz w:val="24"/>
          <w:szCs w:val="24"/>
          <w:lang w:val="en-GB"/>
        </w:rPr>
        <w:t xml:space="preserve">However, </w:t>
      </w:r>
      <w:r w:rsidR="00760C41">
        <w:rPr>
          <w:rFonts w:asciiTheme="majorHAnsi" w:hAnsiTheme="majorHAnsi"/>
          <w:sz w:val="24"/>
          <w:szCs w:val="24"/>
          <w:lang w:val="en-GB"/>
        </w:rPr>
        <w:t>that</w:t>
      </w:r>
      <w:r w:rsidR="00356FCF">
        <w:rPr>
          <w:rFonts w:asciiTheme="majorHAnsi" w:hAnsiTheme="majorHAnsi"/>
          <w:sz w:val="24"/>
          <w:szCs w:val="24"/>
          <w:lang w:val="en-GB"/>
        </w:rPr>
        <w:t xml:space="preserve"> is a big if</w:t>
      </w:r>
      <w:r w:rsidR="00C602E2">
        <w:rPr>
          <w:rFonts w:asciiTheme="majorHAnsi" w:hAnsiTheme="majorHAnsi"/>
          <w:sz w:val="24"/>
          <w:szCs w:val="24"/>
          <w:lang w:val="en-GB"/>
        </w:rPr>
        <w:t xml:space="preserve">. </w:t>
      </w:r>
      <w:r w:rsidR="00696C77">
        <w:rPr>
          <w:rFonts w:asciiTheme="majorHAnsi" w:hAnsiTheme="majorHAnsi"/>
          <w:sz w:val="24"/>
          <w:szCs w:val="24"/>
          <w:lang w:val="en-GB"/>
        </w:rPr>
        <w:t>It is expensive</w:t>
      </w:r>
      <w:r w:rsidR="00934FC9">
        <w:rPr>
          <w:rFonts w:asciiTheme="majorHAnsi" w:hAnsiTheme="majorHAnsi"/>
          <w:sz w:val="24"/>
          <w:szCs w:val="24"/>
          <w:lang w:val="en-GB"/>
        </w:rPr>
        <w:t xml:space="preserve"> and time-consuming</w:t>
      </w:r>
      <w:r w:rsidR="00696C77">
        <w:rPr>
          <w:rFonts w:asciiTheme="majorHAnsi" w:hAnsiTheme="majorHAnsi"/>
          <w:sz w:val="24"/>
          <w:szCs w:val="24"/>
          <w:lang w:val="en-GB"/>
        </w:rPr>
        <w:t xml:space="preserve"> to establish corridors, as this involves buying up farmland</w:t>
      </w:r>
      <w:r w:rsidR="009F0D8B">
        <w:rPr>
          <w:rFonts w:asciiTheme="majorHAnsi" w:hAnsiTheme="majorHAnsi"/>
          <w:sz w:val="24"/>
          <w:szCs w:val="24"/>
          <w:lang w:val="en-GB"/>
        </w:rPr>
        <w:t>,</w:t>
      </w:r>
      <w:r w:rsidR="00696C77">
        <w:rPr>
          <w:rFonts w:asciiTheme="majorHAnsi" w:hAnsiTheme="majorHAnsi"/>
          <w:sz w:val="24"/>
          <w:szCs w:val="24"/>
          <w:lang w:val="en-GB"/>
        </w:rPr>
        <w:t xml:space="preserve"> building </w:t>
      </w:r>
      <w:proofErr w:type="spellStart"/>
      <w:r w:rsidR="00696C77">
        <w:rPr>
          <w:rFonts w:asciiTheme="majorHAnsi" w:hAnsiTheme="majorHAnsi"/>
          <w:sz w:val="24"/>
          <w:szCs w:val="24"/>
          <w:lang w:val="en-GB"/>
        </w:rPr>
        <w:t>ecobridges</w:t>
      </w:r>
      <w:proofErr w:type="spellEnd"/>
      <w:r w:rsidR="00696C77">
        <w:rPr>
          <w:rFonts w:asciiTheme="majorHAnsi" w:hAnsiTheme="majorHAnsi"/>
          <w:sz w:val="24"/>
          <w:szCs w:val="24"/>
          <w:lang w:val="en-GB"/>
        </w:rPr>
        <w:t xml:space="preserve"> across highways</w:t>
      </w:r>
      <w:r w:rsidR="009F0D8B">
        <w:rPr>
          <w:rFonts w:asciiTheme="majorHAnsi" w:hAnsiTheme="majorHAnsi"/>
          <w:sz w:val="24"/>
          <w:szCs w:val="24"/>
          <w:lang w:val="en-GB"/>
        </w:rPr>
        <w:t xml:space="preserve"> and not to forget finding political will</w:t>
      </w:r>
      <w:r w:rsidR="00696C77">
        <w:rPr>
          <w:rFonts w:asciiTheme="majorHAnsi" w:hAnsiTheme="majorHAnsi"/>
          <w:sz w:val="24"/>
          <w:szCs w:val="24"/>
          <w:lang w:val="en-GB"/>
        </w:rPr>
        <w:t xml:space="preserve">. </w:t>
      </w:r>
      <w:r w:rsidR="00934FC9">
        <w:rPr>
          <w:rFonts w:asciiTheme="majorHAnsi" w:hAnsiTheme="majorHAnsi"/>
          <w:sz w:val="24"/>
          <w:szCs w:val="24"/>
          <w:lang w:val="en-GB"/>
        </w:rPr>
        <w:t>M</w:t>
      </w:r>
      <w:r w:rsidR="000A1DC0">
        <w:rPr>
          <w:rFonts w:asciiTheme="majorHAnsi" w:hAnsiTheme="majorHAnsi"/>
          <w:sz w:val="24"/>
          <w:szCs w:val="24"/>
          <w:lang w:val="en-GB"/>
        </w:rPr>
        <w:t>eaning that</w:t>
      </w:r>
      <w:r w:rsidR="00356FCF">
        <w:rPr>
          <w:rFonts w:asciiTheme="majorHAnsi" w:hAnsiTheme="majorHAnsi"/>
          <w:sz w:val="24"/>
          <w:szCs w:val="24"/>
          <w:lang w:val="en-GB"/>
        </w:rPr>
        <w:t xml:space="preserve"> </w:t>
      </w:r>
      <w:r w:rsidR="00760C41">
        <w:rPr>
          <w:rFonts w:asciiTheme="majorHAnsi" w:hAnsiTheme="majorHAnsi"/>
          <w:sz w:val="24"/>
          <w:szCs w:val="24"/>
          <w:lang w:val="en-GB"/>
        </w:rPr>
        <w:t xml:space="preserve">even if the Rewilding Europe Project succeeds, </w:t>
      </w:r>
      <w:r w:rsidR="00356FCF">
        <w:rPr>
          <w:rFonts w:asciiTheme="majorHAnsi" w:hAnsiTheme="majorHAnsi"/>
          <w:sz w:val="24"/>
          <w:szCs w:val="24"/>
          <w:lang w:val="en-GB"/>
        </w:rPr>
        <w:t xml:space="preserve">in the meantime </w:t>
      </w:r>
      <w:r w:rsidR="008A4B12">
        <w:rPr>
          <w:rFonts w:asciiTheme="majorHAnsi" w:hAnsiTheme="majorHAnsi"/>
          <w:sz w:val="24"/>
          <w:szCs w:val="24"/>
          <w:lang w:val="en-GB"/>
        </w:rPr>
        <w:t xml:space="preserve">we must accept hunting as </w:t>
      </w:r>
      <w:r w:rsidR="00356FCF">
        <w:rPr>
          <w:rFonts w:asciiTheme="majorHAnsi" w:hAnsiTheme="majorHAnsi"/>
          <w:sz w:val="24"/>
          <w:szCs w:val="24"/>
          <w:lang w:val="en-GB"/>
        </w:rPr>
        <w:t>the only</w:t>
      </w:r>
      <w:r w:rsidR="000A1DC0">
        <w:rPr>
          <w:rFonts w:asciiTheme="majorHAnsi" w:hAnsiTheme="majorHAnsi"/>
          <w:sz w:val="24"/>
          <w:szCs w:val="24"/>
          <w:lang w:val="en-GB"/>
        </w:rPr>
        <w:t xml:space="preserve"> viable method of keeping wild deer populations down. </w:t>
      </w:r>
      <w:r w:rsidR="008A4B12">
        <w:rPr>
          <w:rFonts w:asciiTheme="majorHAnsi" w:hAnsiTheme="majorHAnsi"/>
          <w:sz w:val="24"/>
          <w:szCs w:val="24"/>
          <w:lang w:val="en-GB"/>
        </w:rPr>
        <w:t xml:space="preserve">And if the introduction of predators fails in </w:t>
      </w:r>
      <w:r w:rsidR="00883787">
        <w:rPr>
          <w:rFonts w:asciiTheme="majorHAnsi" w:hAnsiTheme="majorHAnsi"/>
          <w:sz w:val="24"/>
          <w:szCs w:val="24"/>
          <w:lang w:val="en-GB"/>
        </w:rPr>
        <w:t>some places</w:t>
      </w:r>
      <w:r w:rsidR="008A4B12">
        <w:rPr>
          <w:rFonts w:asciiTheme="majorHAnsi" w:hAnsiTheme="majorHAnsi"/>
          <w:sz w:val="24"/>
          <w:szCs w:val="24"/>
          <w:lang w:val="en-GB"/>
        </w:rPr>
        <w:t xml:space="preserve">, either because of </w:t>
      </w:r>
      <w:r w:rsidR="00883787">
        <w:rPr>
          <w:rFonts w:asciiTheme="majorHAnsi" w:hAnsiTheme="majorHAnsi"/>
          <w:sz w:val="24"/>
          <w:szCs w:val="24"/>
          <w:lang w:val="en-GB"/>
        </w:rPr>
        <w:t>ecological</w:t>
      </w:r>
      <w:r w:rsidR="008A4B12">
        <w:rPr>
          <w:rFonts w:asciiTheme="majorHAnsi" w:hAnsiTheme="majorHAnsi"/>
          <w:sz w:val="24"/>
          <w:szCs w:val="24"/>
          <w:lang w:val="en-GB"/>
        </w:rPr>
        <w:t xml:space="preserve"> reasons or social opposition, it will remain the only option</w:t>
      </w:r>
      <w:r w:rsidR="00883787">
        <w:rPr>
          <w:rFonts w:asciiTheme="majorHAnsi" w:hAnsiTheme="majorHAnsi"/>
          <w:sz w:val="24"/>
          <w:szCs w:val="24"/>
          <w:lang w:val="en-GB"/>
        </w:rPr>
        <w:t xml:space="preserve"> locally</w:t>
      </w:r>
      <w:r w:rsidR="008A4B12">
        <w:rPr>
          <w:rFonts w:asciiTheme="majorHAnsi" w:hAnsiTheme="majorHAnsi"/>
          <w:sz w:val="24"/>
          <w:szCs w:val="24"/>
          <w:lang w:val="en-GB"/>
        </w:rPr>
        <w:t>.</w:t>
      </w:r>
    </w:p>
    <w:p w14:paraId="65465414" w14:textId="47930FD7" w:rsidR="00445EAC" w:rsidRPr="000F2FC3" w:rsidRDefault="00575281" w:rsidP="00445EAC">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Some </w:t>
      </w:r>
      <w:r w:rsidR="00356FCF">
        <w:rPr>
          <w:rFonts w:asciiTheme="majorHAnsi" w:hAnsiTheme="majorHAnsi"/>
          <w:sz w:val="24"/>
          <w:szCs w:val="24"/>
          <w:lang w:val="en-GB"/>
        </w:rPr>
        <w:t xml:space="preserve">do </w:t>
      </w:r>
      <w:r w:rsidRPr="000F2FC3">
        <w:rPr>
          <w:rFonts w:asciiTheme="majorHAnsi" w:hAnsiTheme="majorHAnsi"/>
          <w:sz w:val="24"/>
          <w:szCs w:val="24"/>
          <w:lang w:val="en-GB"/>
        </w:rPr>
        <w:t>doubt the ecological argument pro tanto.</w:t>
      </w:r>
      <w:r w:rsidR="00D023B3" w:rsidRPr="000F2FC3">
        <w:rPr>
          <w:rFonts w:asciiTheme="majorHAnsi" w:hAnsiTheme="majorHAnsi"/>
          <w:sz w:val="24"/>
          <w:szCs w:val="24"/>
          <w:lang w:val="en-GB"/>
        </w:rPr>
        <w:t xml:space="preserve"> C</w:t>
      </w:r>
      <w:r w:rsidR="00CF72FE" w:rsidRPr="000F2FC3">
        <w:rPr>
          <w:rFonts w:asciiTheme="majorHAnsi" w:hAnsiTheme="majorHAnsi"/>
          <w:sz w:val="24"/>
          <w:szCs w:val="24"/>
          <w:lang w:val="en-GB"/>
        </w:rPr>
        <w:t xml:space="preserve">ritic of hunting Nettie Dekker has argued that </w:t>
      </w:r>
      <w:r w:rsidR="00445EAC" w:rsidRPr="000F2FC3">
        <w:rPr>
          <w:rFonts w:asciiTheme="majorHAnsi" w:hAnsiTheme="majorHAnsi"/>
          <w:sz w:val="24"/>
          <w:szCs w:val="24"/>
          <w:lang w:val="en-GB"/>
        </w:rPr>
        <w:t>overgrazing “is just a frame” used by hunters so that they can keep shooting</w:t>
      </w:r>
      <w:r w:rsidR="00E2440D" w:rsidRPr="000F2FC3">
        <w:rPr>
          <w:rFonts w:asciiTheme="majorHAnsi" w:hAnsiTheme="majorHAnsi"/>
          <w:sz w:val="24"/>
          <w:szCs w:val="24"/>
          <w:lang w:val="en-GB"/>
        </w:rPr>
        <w:t>.</w:t>
      </w:r>
      <w:r w:rsidR="00883787">
        <w:rPr>
          <w:rStyle w:val="FootnoteReference"/>
          <w:rFonts w:asciiTheme="majorHAnsi" w:hAnsiTheme="majorHAnsi"/>
          <w:sz w:val="24"/>
          <w:szCs w:val="24"/>
          <w:lang w:val="en-GB"/>
        </w:rPr>
        <w:footnoteReference w:id="143"/>
      </w:r>
      <w:r w:rsidR="00E2440D" w:rsidRPr="000F2FC3">
        <w:rPr>
          <w:rFonts w:asciiTheme="majorHAnsi" w:hAnsiTheme="majorHAnsi"/>
          <w:sz w:val="24"/>
          <w:szCs w:val="24"/>
          <w:lang w:val="en-GB"/>
        </w:rPr>
        <w:t xml:space="preserve"> </w:t>
      </w:r>
      <w:r w:rsidR="00D55EFD" w:rsidRPr="00D55EFD">
        <w:rPr>
          <w:rFonts w:asciiTheme="majorHAnsi" w:hAnsiTheme="majorHAnsi"/>
          <w:sz w:val="24"/>
          <w:szCs w:val="24"/>
          <w:lang w:val="en-GB"/>
        </w:rPr>
        <w:t xml:space="preserve">She argues that any reserve has a “natural” carrying capacity and “can never house </w:t>
      </w:r>
      <w:r w:rsidR="00D55EFD" w:rsidRPr="00D55EFD">
        <w:rPr>
          <w:rFonts w:asciiTheme="majorHAnsi" w:hAnsiTheme="majorHAnsi"/>
          <w:i/>
          <w:iCs/>
          <w:sz w:val="24"/>
          <w:szCs w:val="24"/>
          <w:lang w:val="en-GB"/>
        </w:rPr>
        <w:t>too many</w:t>
      </w:r>
      <w:r w:rsidR="00D55EFD" w:rsidRPr="00D55EFD">
        <w:rPr>
          <w:rFonts w:asciiTheme="majorHAnsi" w:hAnsiTheme="majorHAnsi"/>
          <w:sz w:val="24"/>
          <w:szCs w:val="24"/>
          <w:lang w:val="en-GB"/>
        </w:rPr>
        <w:t xml:space="preserve"> </w:t>
      </w:r>
      <w:r w:rsidR="00D55EFD" w:rsidRPr="00D55EFD">
        <w:rPr>
          <w:rFonts w:asciiTheme="majorHAnsi" w:hAnsiTheme="majorHAnsi"/>
          <w:sz w:val="24"/>
          <w:szCs w:val="24"/>
          <w:lang w:val="en-GB"/>
        </w:rPr>
        <w:lastRenderedPageBreak/>
        <w:t>animals” since nature sets its own standards.</w:t>
      </w:r>
      <w:r w:rsidR="00D55EFD" w:rsidRPr="00D55EFD">
        <w:rPr>
          <w:rFonts w:asciiTheme="majorHAnsi" w:hAnsiTheme="majorHAnsi"/>
          <w:sz w:val="24"/>
          <w:szCs w:val="24"/>
          <w:vertAlign w:val="superscript"/>
          <w:lang w:val="en-GB"/>
        </w:rPr>
        <w:footnoteReference w:id="144"/>
      </w:r>
      <w:r w:rsidR="00D55EFD" w:rsidRPr="00D55EFD">
        <w:rPr>
          <w:rFonts w:asciiTheme="majorHAnsi" w:hAnsiTheme="majorHAnsi"/>
          <w:sz w:val="24"/>
          <w:szCs w:val="24"/>
          <w:lang w:val="en-GB"/>
        </w:rPr>
        <w:t xml:space="preserve"> </w:t>
      </w:r>
      <w:r w:rsidRPr="000F2FC3">
        <w:rPr>
          <w:rFonts w:asciiTheme="majorHAnsi" w:hAnsiTheme="majorHAnsi"/>
          <w:sz w:val="24"/>
          <w:szCs w:val="24"/>
          <w:lang w:val="en-GB"/>
        </w:rPr>
        <w:t>Now, though I find the</w:t>
      </w:r>
      <w:r w:rsidR="00E734CE">
        <w:rPr>
          <w:rFonts w:asciiTheme="majorHAnsi" w:hAnsiTheme="majorHAnsi"/>
          <w:sz w:val="24"/>
          <w:szCs w:val="24"/>
          <w:lang w:val="en-GB"/>
        </w:rPr>
        <w:t xml:space="preserve"> pro-hunter</w:t>
      </w:r>
      <w:r w:rsidRPr="000F2FC3">
        <w:rPr>
          <w:rFonts w:asciiTheme="majorHAnsi" w:hAnsiTheme="majorHAnsi"/>
          <w:sz w:val="24"/>
          <w:szCs w:val="24"/>
          <w:lang w:val="en-GB"/>
        </w:rPr>
        <w:t xml:space="preserve"> ecological argument convincing,</w:t>
      </w:r>
      <w:r w:rsidR="00F86235">
        <w:rPr>
          <w:rFonts w:asciiTheme="majorHAnsi" w:hAnsiTheme="majorHAnsi"/>
          <w:sz w:val="24"/>
          <w:szCs w:val="24"/>
          <w:lang w:val="en-GB"/>
        </w:rPr>
        <w:t xml:space="preserve"> especially given what happened in the AWL,</w:t>
      </w:r>
      <w:r w:rsidRPr="000F2FC3">
        <w:rPr>
          <w:rFonts w:asciiTheme="majorHAnsi" w:hAnsiTheme="majorHAnsi"/>
          <w:sz w:val="24"/>
          <w:szCs w:val="24"/>
          <w:lang w:val="en-GB"/>
        </w:rPr>
        <w:t xml:space="preserve"> I am not an expert in ecology. I am not in a position to judge whether </w:t>
      </w:r>
      <w:r w:rsidR="00F605F2">
        <w:rPr>
          <w:rFonts w:asciiTheme="majorHAnsi" w:hAnsiTheme="majorHAnsi"/>
          <w:sz w:val="24"/>
          <w:szCs w:val="24"/>
          <w:lang w:val="en-GB"/>
        </w:rPr>
        <w:t>Dekker</w:t>
      </w:r>
      <w:r w:rsidRPr="000F2FC3">
        <w:rPr>
          <w:rFonts w:asciiTheme="majorHAnsi" w:hAnsiTheme="majorHAnsi"/>
          <w:sz w:val="24"/>
          <w:szCs w:val="24"/>
          <w:lang w:val="en-GB"/>
        </w:rPr>
        <w:t xml:space="preserve"> adheres to scientifically more sound theory than pro-hunting wildlife managers. </w:t>
      </w:r>
      <w:r w:rsidR="00B96E08" w:rsidRPr="000F2FC3">
        <w:rPr>
          <w:rFonts w:asciiTheme="majorHAnsi" w:hAnsiTheme="majorHAnsi"/>
          <w:sz w:val="24"/>
          <w:szCs w:val="24"/>
          <w:lang w:val="en-GB"/>
        </w:rPr>
        <w:t>However,</w:t>
      </w:r>
      <w:r w:rsidR="00E334E7" w:rsidRPr="000F2FC3">
        <w:rPr>
          <w:rFonts w:asciiTheme="majorHAnsi" w:hAnsiTheme="majorHAnsi"/>
          <w:sz w:val="24"/>
          <w:szCs w:val="24"/>
          <w:lang w:val="en-GB"/>
        </w:rPr>
        <w:t xml:space="preserve"> if it can be any guide,</w:t>
      </w:r>
      <w:r w:rsidR="00B96E08" w:rsidRPr="000F2FC3">
        <w:rPr>
          <w:rFonts w:asciiTheme="majorHAnsi" w:hAnsiTheme="majorHAnsi"/>
          <w:sz w:val="24"/>
          <w:szCs w:val="24"/>
          <w:lang w:val="en-GB"/>
        </w:rPr>
        <w:t xml:space="preserve"> there has been a court case about </w:t>
      </w:r>
      <w:r w:rsidR="00416789">
        <w:rPr>
          <w:rFonts w:asciiTheme="majorHAnsi" w:hAnsiTheme="majorHAnsi"/>
          <w:sz w:val="24"/>
          <w:szCs w:val="24"/>
          <w:lang w:val="en-GB"/>
        </w:rPr>
        <w:t>culling</w:t>
      </w:r>
      <w:r w:rsidR="00B96E08" w:rsidRPr="000F2FC3">
        <w:rPr>
          <w:rFonts w:asciiTheme="majorHAnsi" w:hAnsiTheme="majorHAnsi"/>
          <w:sz w:val="24"/>
          <w:szCs w:val="24"/>
          <w:lang w:val="en-GB"/>
        </w:rPr>
        <w:t xml:space="preserve"> on the AWL in </w:t>
      </w:r>
      <w:r w:rsidR="00416789">
        <w:rPr>
          <w:rFonts w:asciiTheme="majorHAnsi" w:hAnsiTheme="majorHAnsi"/>
          <w:sz w:val="24"/>
          <w:szCs w:val="24"/>
          <w:lang w:val="en-GB"/>
        </w:rPr>
        <w:t>which</w:t>
      </w:r>
      <w:r w:rsidR="00F20216">
        <w:rPr>
          <w:rFonts w:asciiTheme="majorHAnsi" w:hAnsiTheme="majorHAnsi"/>
          <w:sz w:val="24"/>
          <w:szCs w:val="24"/>
          <w:lang w:val="en-GB"/>
        </w:rPr>
        <w:t xml:space="preserve"> the ecological argument was used</w:t>
      </w:r>
      <w:r w:rsidR="00416789">
        <w:rPr>
          <w:rFonts w:asciiTheme="majorHAnsi" w:hAnsiTheme="majorHAnsi"/>
          <w:sz w:val="24"/>
          <w:szCs w:val="24"/>
          <w:lang w:val="en-GB"/>
        </w:rPr>
        <w:t xml:space="preserve"> by the defendant (i.e. the wildlife managers)</w:t>
      </w:r>
      <w:r w:rsidR="00B96E08" w:rsidRPr="000F2FC3">
        <w:rPr>
          <w:rFonts w:asciiTheme="majorHAnsi" w:hAnsiTheme="majorHAnsi"/>
          <w:sz w:val="24"/>
          <w:szCs w:val="24"/>
          <w:lang w:val="en-GB"/>
        </w:rPr>
        <w:t>.</w:t>
      </w:r>
      <w:r w:rsidR="00992F82">
        <w:rPr>
          <w:rStyle w:val="FootnoteReference"/>
          <w:rFonts w:asciiTheme="majorHAnsi" w:hAnsiTheme="majorHAnsi"/>
          <w:sz w:val="24"/>
          <w:szCs w:val="24"/>
          <w:lang w:val="en-GB"/>
        </w:rPr>
        <w:footnoteReference w:id="145"/>
      </w:r>
      <w:r w:rsidR="00B96E08" w:rsidRPr="000F2FC3">
        <w:rPr>
          <w:rFonts w:asciiTheme="majorHAnsi" w:hAnsiTheme="majorHAnsi"/>
          <w:sz w:val="24"/>
          <w:szCs w:val="24"/>
          <w:lang w:val="en-GB"/>
        </w:rPr>
        <w:t xml:space="preserve"> Here, the health of the deer was explicitly excluded from the consideration</w:t>
      </w:r>
      <w:r w:rsidR="00CA6E07">
        <w:rPr>
          <w:rFonts w:asciiTheme="majorHAnsi" w:hAnsiTheme="majorHAnsi"/>
          <w:sz w:val="24"/>
          <w:szCs w:val="24"/>
          <w:lang w:val="en-GB"/>
        </w:rPr>
        <w:t>.</w:t>
      </w:r>
      <w:r w:rsidR="00B96E08" w:rsidRPr="000F2FC3">
        <w:rPr>
          <w:rFonts w:asciiTheme="majorHAnsi" w:hAnsiTheme="majorHAnsi"/>
          <w:sz w:val="24"/>
          <w:szCs w:val="24"/>
          <w:lang w:val="en-GB"/>
        </w:rPr>
        <w:t xml:space="preserve"> </w:t>
      </w:r>
      <w:r w:rsidR="00CA6E07">
        <w:rPr>
          <w:rFonts w:asciiTheme="majorHAnsi" w:hAnsiTheme="majorHAnsi"/>
          <w:sz w:val="24"/>
          <w:szCs w:val="24"/>
          <w:lang w:val="en-GB"/>
        </w:rPr>
        <w:t xml:space="preserve">Instead, </w:t>
      </w:r>
      <w:r w:rsidR="00E334E7" w:rsidRPr="000F2FC3">
        <w:rPr>
          <w:rFonts w:asciiTheme="majorHAnsi" w:hAnsiTheme="majorHAnsi"/>
          <w:sz w:val="24"/>
          <w:szCs w:val="24"/>
          <w:lang w:val="en-GB"/>
        </w:rPr>
        <w:t xml:space="preserve">evidence about the impact of the overgrown deer population on </w:t>
      </w:r>
      <w:r w:rsidR="00B96E08" w:rsidRPr="000F2FC3">
        <w:rPr>
          <w:rFonts w:asciiTheme="majorHAnsi" w:hAnsiTheme="majorHAnsi"/>
          <w:sz w:val="24"/>
          <w:szCs w:val="24"/>
          <w:lang w:val="en-GB"/>
        </w:rPr>
        <w:t xml:space="preserve">traffic safety and damage to both crops and nature were </w:t>
      </w:r>
      <w:r w:rsidR="00CA6E07">
        <w:rPr>
          <w:rFonts w:asciiTheme="majorHAnsi" w:hAnsiTheme="majorHAnsi"/>
          <w:sz w:val="24"/>
          <w:szCs w:val="24"/>
          <w:lang w:val="en-GB"/>
        </w:rPr>
        <w:t>put forth. For the judge, these arguments were the</w:t>
      </w:r>
      <w:r w:rsidR="00E334E7" w:rsidRPr="000F2FC3">
        <w:rPr>
          <w:rFonts w:asciiTheme="majorHAnsi" w:hAnsiTheme="majorHAnsi"/>
          <w:sz w:val="24"/>
          <w:szCs w:val="24"/>
          <w:lang w:val="en-GB"/>
        </w:rPr>
        <w:t xml:space="preserve"> decisive factors in </w:t>
      </w:r>
      <w:r w:rsidR="00734380" w:rsidRPr="000F2FC3">
        <w:rPr>
          <w:rFonts w:asciiTheme="majorHAnsi" w:hAnsiTheme="majorHAnsi"/>
          <w:sz w:val="24"/>
          <w:szCs w:val="24"/>
          <w:lang w:val="en-GB"/>
        </w:rPr>
        <w:t xml:space="preserve">giving </w:t>
      </w:r>
      <w:r w:rsidR="00F43270" w:rsidRPr="000F2FC3">
        <w:rPr>
          <w:rFonts w:asciiTheme="majorHAnsi" w:hAnsiTheme="majorHAnsi"/>
          <w:sz w:val="24"/>
          <w:szCs w:val="24"/>
          <w:lang w:val="en-GB"/>
        </w:rPr>
        <w:t>cullers</w:t>
      </w:r>
      <w:r w:rsidR="00734380" w:rsidRPr="000F2FC3">
        <w:rPr>
          <w:rFonts w:asciiTheme="majorHAnsi" w:hAnsiTheme="majorHAnsi"/>
          <w:sz w:val="24"/>
          <w:szCs w:val="24"/>
          <w:lang w:val="en-GB"/>
        </w:rPr>
        <w:t xml:space="preserve"> the green light. </w:t>
      </w:r>
      <w:r w:rsidR="00F43270" w:rsidRPr="000F2FC3">
        <w:rPr>
          <w:rFonts w:asciiTheme="majorHAnsi" w:hAnsiTheme="majorHAnsi"/>
          <w:sz w:val="24"/>
          <w:szCs w:val="24"/>
          <w:lang w:val="en-GB"/>
        </w:rPr>
        <w:t xml:space="preserve">If we accept the Dutch court as an independent societal arbiter, the </w:t>
      </w:r>
      <w:r w:rsidR="00D3637F" w:rsidRPr="000F2FC3">
        <w:rPr>
          <w:rFonts w:asciiTheme="majorHAnsi" w:hAnsiTheme="majorHAnsi"/>
          <w:sz w:val="24"/>
          <w:szCs w:val="24"/>
          <w:lang w:val="en-GB"/>
        </w:rPr>
        <w:t>ecological argument in favour of hunting has proven more convincing</w:t>
      </w:r>
      <w:r w:rsidR="00941DD7">
        <w:rPr>
          <w:rFonts w:asciiTheme="majorHAnsi" w:hAnsiTheme="majorHAnsi"/>
          <w:sz w:val="24"/>
          <w:szCs w:val="24"/>
          <w:lang w:val="en-GB"/>
        </w:rPr>
        <w:t>.</w:t>
      </w:r>
    </w:p>
    <w:p w14:paraId="60DE62A8" w14:textId="0CCD9890" w:rsidR="00315443" w:rsidRDefault="00B1480D" w:rsidP="00410DFB">
      <w:pPr>
        <w:ind w:firstLine="720"/>
        <w:jc w:val="both"/>
        <w:rPr>
          <w:rFonts w:asciiTheme="majorHAnsi" w:hAnsiTheme="majorHAnsi"/>
          <w:sz w:val="24"/>
          <w:szCs w:val="24"/>
          <w:lang w:val="en-GB"/>
        </w:rPr>
      </w:pPr>
      <w:r w:rsidRPr="000F2FC3">
        <w:rPr>
          <w:rFonts w:asciiTheme="majorHAnsi" w:hAnsiTheme="majorHAnsi"/>
          <w:sz w:val="24"/>
          <w:szCs w:val="24"/>
          <w:lang w:val="en-GB"/>
        </w:rPr>
        <w:t>The land ethic, in short, is much better able to deal with the “ethical dichotomy of killing wild animals to protect them.”</w:t>
      </w:r>
      <w:r w:rsidRPr="000F2FC3">
        <w:rPr>
          <w:rFonts w:asciiTheme="majorHAnsi" w:hAnsiTheme="majorHAnsi"/>
          <w:sz w:val="24"/>
          <w:szCs w:val="24"/>
          <w:vertAlign w:val="superscript"/>
          <w:lang w:val="en-GB"/>
        </w:rPr>
        <w:footnoteReference w:id="146"/>
      </w:r>
      <w:r w:rsidRPr="000F2FC3">
        <w:rPr>
          <w:rFonts w:asciiTheme="majorHAnsi" w:hAnsiTheme="majorHAnsi"/>
          <w:sz w:val="24"/>
          <w:szCs w:val="24"/>
          <w:lang w:val="en-GB"/>
        </w:rPr>
        <w:t xml:space="preserve"> </w:t>
      </w:r>
      <w:r w:rsidR="002A286F" w:rsidRPr="000F2FC3">
        <w:rPr>
          <w:rFonts w:asciiTheme="majorHAnsi" w:hAnsiTheme="majorHAnsi"/>
          <w:sz w:val="24"/>
          <w:szCs w:val="24"/>
          <w:lang w:val="en-GB"/>
        </w:rPr>
        <w:t>Rather than seeing hunting as “not the greatest evil that you can do” as Singer did,</w:t>
      </w:r>
      <w:r w:rsidR="008325E7" w:rsidRPr="000F2FC3">
        <w:rPr>
          <w:rFonts w:asciiTheme="majorHAnsi" w:hAnsiTheme="majorHAnsi"/>
          <w:sz w:val="24"/>
          <w:szCs w:val="24"/>
          <w:lang w:val="en-GB"/>
        </w:rPr>
        <w:t xml:space="preserve"> within</w:t>
      </w:r>
      <w:r w:rsidR="002A286F" w:rsidRPr="000F2FC3">
        <w:rPr>
          <w:rFonts w:asciiTheme="majorHAnsi" w:hAnsiTheme="majorHAnsi"/>
          <w:sz w:val="24"/>
          <w:szCs w:val="24"/>
          <w:lang w:val="en-GB"/>
        </w:rPr>
        <w:t xml:space="preserve"> </w:t>
      </w:r>
      <w:r w:rsidR="008325E7" w:rsidRPr="000F2FC3">
        <w:rPr>
          <w:rFonts w:asciiTheme="majorHAnsi" w:hAnsiTheme="majorHAnsi"/>
          <w:sz w:val="24"/>
          <w:szCs w:val="24"/>
          <w:lang w:val="en-GB"/>
        </w:rPr>
        <w:t>the land ethic</w:t>
      </w:r>
      <w:r w:rsidR="008325E7" w:rsidRPr="00A53B68">
        <w:rPr>
          <w:rFonts w:asciiTheme="majorHAnsi" w:hAnsiTheme="majorHAnsi"/>
          <w:sz w:val="24"/>
          <w:szCs w:val="24"/>
          <w:lang w:val="en-US"/>
        </w:rPr>
        <w:t xml:space="preserve"> </w:t>
      </w:r>
      <w:r w:rsidR="008325E7" w:rsidRPr="000F2FC3">
        <w:rPr>
          <w:rFonts w:asciiTheme="majorHAnsi" w:hAnsiTheme="majorHAnsi"/>
          <w:sz w:val="24"/>
          <w:szCs w:val="24"/>
          <w:lang w:val="en-GB"/>
        </w:rPr>
        <w:t>“</w:t>
      </w:r>
      <w:r w:rsidR="008325E7" w:rsidRPr="00A53B68">
        <w:rPr>
          <w:rFonts w:asciiTheme="majorHAnsi" w:hAnsiTheme="majorHAnsi"/>
          <w:sz w:val="24"/>
          <w:szCs w:val="24"/>
          <w:lang w:val="en-US"/>
        </w:rPr>
        <w:t xml:space="preserve">to hunt and kill a white-tailed deer in certain districts may not only be ethically permissible, it might actually be a moral requirement, necessary to protect the local environment, taken as a whole, from the disintegrating effects of a </w:t>
      </w:r>
      <w:r w:rsidR="008325E7" w:rsidRPr="000F2FC3">
        <w:rPr>
          <w:rFonts w:asciiTheme="majorHAnsi" w:hAnsiTheme="majorHAnsi"/>
          <w:sz w:val="24"/>
          <w:szCs w:val="24"/>
          <w:lang w:val="en-GB"/>
        </w:rPr>
        <w:t>[deer]</w:t>
      </w:r>
      <w:r w:rsidR="008325E7" w:rsidRPr="00A53B68">
        <w:rPr>
          <w:rFonts w:asciiTheme="majorHAnsi" w:hAnsiTheme="majorHAnsi"/>
          <w:sz w:val="24"/>
          <w:szCs w:val="24"/>
          <w:lang w:val="en-US"/>
        </w:rPr>
        <w:t xml:space="preserve"> population explosion.</w:t>
      </w:r>
      <w:r w:rsidR="008325E7" w:rsidRPr="000F2FC3">
        <w:rPr>
          <w:rFonts w:asciiTheme="majorHAnsi" w:hAnsiTheme="majorHAnsi"/>
          <w:sz w:val="24"/>
          <w:szCs w:val="24"/>
          <w:lang w:val="en-GB"/>
        </w:rPr>
        <w:t>”</w:t>
      </w:r>
      <w:r w:rsidR="008325E7" w:rsidRPr="000F2FC3">
        <w:rPr>
          <w:rFonts w:asciiTheme="majorHAnsi" w:hAnsiTheme="majorHAnsi"/>
          <w:sz w:val="24"/>
          <w:szCs w:val="24"/>
          <w:vertAlign w:val="superscript"/>
        </w:rPr>
        <w:footnoteReference w:id="147"/>
      </w:r>
      <w:r w:rsidR="00E72965" w:rsidRPr="000F2FC3">
        <w:rPr>
          <w:rFonts w:asciiTheme="majorHAnsi" w:hAnsiTheme="majorHAnsi"/>
          <w:sz w:val="24"/>
          <w:szCs w:val="24"/>
          <w:lang w:val="en-GB"/>
        </w:rPr>
        <w:t xml:space="preserve"> </w:t>
      </w:r>
      <w:r w:rsidR="00621D8B">
        <w:rPr>
          <w:rFonts w:asciiTheme="majorHAnsi" w:hAnsiTheme="majorHAnsi"/>
          <w:sz w:val="24"/>
          <w:szCs w:val="24"/>
          <w:lang w:val="en-GB"/>
        </w:rPr>
        <w:t xml:space="preserve">The suffering undergone by deer when they are hunted is easily outweighed by the benefits of their death, for the rest of the ecosystem is better able to flourish when their numbers are kept in check. </w:t>
      </w:r>
    </w:p>
    <w:p w14:paraId="7D37DD9D" w14:textId="215868E2" w:rsidR="00B20446" w:rsidRDefault="00621D8B" w:rsidP="00795DD6">
      <w:pPr>
        <w:ind w:firstLine="720"/>
        <w:jc w:val="both"/>
        <w:rPr>
          <w:rFonts w:asciiTheme="majorHAnsi" w:hAnsiTheme="majorHAnsi"/>
          <w:sz w:val="24"/>
          <w:szCs w:val="24"/>
          <w:lang w:val="en-US"/>
        </w:rPr>
      </w:pPr>
      <w:r>
        <w:rPr>
          <w:rFonts w:asciiTheme="majorHAnsi" w:hAnsiTheme="majorHAnsi"/>
          <w:sz w:val="24"/>
          <w:szCs w:val="24"/>
          <w:lang w:val="en-GB"/>
        </w:rPr>
        <w:t xml:space="preserve">Whether we use a gun or, as is the plan with my film, a </w:t>
      </w:r>
      <w:r w:rsidR="00F958C2">
        <w:rPr>
          <w:rFonts w:asciiTheme="majorHAnsi" w:hAnsiTheme="majorHAnsi"/>
          <w:sz w:val="24"/>
          <w:szCs w:val="24"/>
          <w:lang w:val="en-GB"/>
        </w:rPr>
        <w:t xml:space="preserve">wooden </w:t>
      </w:r>
      <w:r>
        <w:rPr>
          <w:rFonts w:asciiTheme="majorHAnsi" w:hAnsiTheme="majorHAnsi"/>
          <w:sz w:val="24"/>
          <w:szCs w:val="24"/>
          <w:lang w:val="en-GB"/>
        </w:rPr>
        <w:t xml:space="preserve">bow </w:t>
      </w:r>
      <w:r w:rsidR="00410DFB">
        <w:rPr>
          <w:rFonts w:asciiTheme="majorHAnsi" w:hAnsiTheme="majorHAnsi"/>
          <w:sz w:val="24"/>
          <w:szCs w:val="24"/>
          <w:lang w:val="en-GB"/>
        </w:rPr>
        <w:t>with</w:t>
      </w:r>
      <w:r>
        <w:rPr>
          <w:rFonts w:asciiTheme="majorHAnsi" w:hAnsiTheme="majorHAnsi"/>
          <w:sz w:val="24"/>
          <w:szCs w:val="24"/>
          <w:lang w:val="en-GB"/>
        </w:rPr>
        <w:t xml:space="preserve"> stone-tipped arrows, does not matter</w:t>
      </w:r>
      <w:r w:rsidR="00315443">
        <w:rPr>
          <w:rFonts w:asciiTheme="majorHAnsi" w:hAnsiTheme="majorHAnsi"/>
          <w:sz w:val="24"/>
          <w:szCs w:val="24"/>
          <w:lang w:val="en-GB"/>
        </w:rPr>
        <w:t xml:space="preserve"> within the land ethic. For even though the risk of </w:t>
      </w:r>
      <w:r w:rsidR="008974CD">
        <w:rPr>
          <w:rFonts w:asciiTheme="majorHAnsi" w:hAnsiTheme="majorHAnsi"/>
          <w:sz w:val="24"/>
          <w:szCs w:val="24"/>
          <w:lang w:val="en-GB"/>
        </w:rPr>
        <w:t xml:space="preserve">the animal </w:t>
      </w:r>
      <w:r w:rsidR="00315443">
        <w:rPr>
          <w:rFonts w:asciiTheme="majorHAnsi" w:hAnsiTheme="majorHAnsi"/>
          <w:sz w:val="24"/>
          <w:szCs w:val="24"/>
          <w:lang w:val="en-GB"/>
        </w:rPr>
        <w:t>suffering is greater with the bow, it is still an effective enough weapon.</w:t>
      </w:r>
      <w:r w:rsidR="002753FD">
        <w:rPr>
          <w:rFonts w:asciiTheme="majorHAnsi" w:hAnsiTheme="majorHAnsi"/>
          <w:sz w:val="24"/>
          <w:szCs w:val="24"/>
          <w:lang w:val="en-GB"/>
        </w:rPr>
        <w:t xml:space="preserve"> One study among 7300 Minnesota bowhunters found a retrieval rate of 83% (meaning 17% of deer that were shot were not recovered).</w:t>
      </w:r>
      <w:r w:rsidR="008974CD">
        <w:rPr>
          <w:rStyle w:val="FootnoteReference"/>
          <w:rFonts w:asciiTheme="majorHAnsi" w:hAnsiTheme="majorHAnsi"/>
          <w:sz w:val="24"/>
          <w:szCs w:val="24"/>
          <w:lang w:val="en-GB"/>
        </w:rPr>
        <w:footnoteReference w:id="148"/>
      </w:r>
      <w:r w:rsidR="00315443">
        <w:rPr>
          <w:rFonts w:asciiTheme="majorHAnsi" w:hAnsiTheme="majorHAnsi"/>
          <w:sz w:val="24"/>
          <w:szCs w:val="24"/>
          <w:lang w:val="en-GB"/>
        </w:rPr>
        <w:t xml:space="preserve"> Moreover, </w:t>
      </w:r>
      <w:r w:rsidR="004F097B">
        <w:rPr>
          <w:rFonts w:asciiTheme="majorHAnsi" w:hAnsiTheme="majorHAnsi"/>
          <w:sz w:val="24"/>
          <w:szCs w:val="24"/>
          <w:lang w:val="en-GB"/>
        </w:rPr>
        <w:t xml:space="preserve">as the bow has a shorter range, </w:t>
      </w:r>
      <w:r w:rsidR="00315443">
        <w:rPr>
          <w:rFonts w:asciiTheme="majorHAnsi" w:hAnsiTheme="majorHAnsi"/>
          <w:sz w:val="24"/>
          <w:szCs w:val="24"/>
          <w:lang w:val="en-GB"/>
        </w:rPr>
        <w:t>it requires hunter</w:t>
      </w:r>
      <w:r w:rsidR="004F097B">
        <w:rPr>
          <w:rFonts w:asciiTheme="majorHAnsi" w:hAnsiTheme="majorHAnsi"/>
          <w:sz w:val="24"/>
          <w:szCs w:val="24"/>
          <w:lang w:val="en-GB"/>
        </w:rPr>
        <w:t>s</w:t>
      </w:r>
      <w:r w:rsidR="00315443">
        <w:rPr>
          <w:rFonts w:asciiTheme="majorHAnsi" w:hAnsiTheme="majorHAnsi"/>
          <w:sz w:val="24"/>
          <w:szCs w:val="24"/>
          <w:lang w:val="en-GB"/>
        </w:rPr>
        <w:t xml:space="preserve"> to blend with </w:t>
      </w:r>
      <w:r w:rsidR="004F097B">
        <w:rPr>
          <w:rFonts w:asciiTheme="majorHAnsi" w:hAnsiTheme="majorHAnsi"/>
          <w:sz w:val="24"/>
          <w:szCs w:val="24"/>
          <w:lang w:val="en-GB"/>
        </w:rPr>
        <w:t>their</w:t>
      </w:r>
      <w:r w:rsidR="00315443">
        <w:rPr>
          <w:rFonts w:asciiTheme="majorHAnsi" w:hAnsiTheme="majorHAnsi"/>
          <w:sz w:val="24"/>
          <w:szCs w:val="24"/>
          <w:lang w:val="en-GB"/>
        </w:rPr>
        <w:t xml:space="preserve"> environment even more, and </w:t>
      </w:r>
      <w:r w:rsidR="004F097B">
        <w:rPr>
          <w:rFonts w:asciiTheme="majorHAnsi" w:hAnsiTheme="majorHAnsi"/>
          <w:sz w:val="24"/>
          <w:szCs w:val="24"/>
          <w:lang w:val="en-GB"/>
        </w:rPr>
        <w:t xml:space="preserve">brings them on a more equal level with their prey. As a side benefit, the bow is also a nearly silent weapon, meaning </w:t>
      </w:r>
      <w:r w:rsidR="009679A0">
        <w:rPr>
          <w:rFonts w:asciiTheme="majorHAnsi" w:hAnsiTheme="majorHAnsi"/>
          <w:sz w:val="24"/>
          <w:szCs w:val="24"/>
          <w:lang w:val="en-GB"/>
        </w:rPr>
        <w:t xml:space="preserve">shooting an arrow disturbs </w:t>
      </w:r>
      <w:r w:rsidR="004F097B">
        <w:rPr>
          <w:rFonts w:asciiTheme="majorHAnsi" w:hAnsiTheme="majorHAnsi"/>
          <w:sz w:val="24"/>
          <w:szCs w:val="24"/>
          <w:lang w:val="en-GB"/>
        </w:rPr>
        <w:t>the environment</w:t>
      </w:r>
      <w:r w:rsidR="00410DFB">
        <w:rPr>
          <w:rFonts w:asciiTheme="majorHAnsi" w:hAnsiTheme="majorHAnsi"/>
          <w:sz w:val="24"/>
          <w:szCs w:val="24"/>
          <w:lang w:val="en-GB"/>
        </w:rPr>
        <w:t xml:space="preserve"> much</w:t>
      </w:r>
      <w:r w:rsidR="004F097B">
        <w:rPr>
          <w:rFonts w:asciiTheme="majorHAnsi" w:hAnsiTheme="majorHAnsi"/>
          <w:sz w:val="24"/>
          <w:szCs w:val="24"/>
          <w:lang w:val="en-GB"/>
        </w:rPr>
        <w:t xml:space="preserve"> less </w:t>
      </w:r>
      <w:r w:rsidR="009679A0">
        <w:rPr>
          <w:rFonts w:asciiTheme="majorHAnsi" w:hAnsiTheme="majorHAnsi"/>
          <w:sz w:val="24"/>
          <w:szCs w:val="24"/>
          <w:lang w:val="en-GB"/>
        </w:rPr>
        <w:t xml:space="preserve">than with a gunshot. </w:t>
      </w:r>
      <w:r w:rsidR="00DF57E9">
        <w:rPr>
          <w:rFonts w:asciiTheme="majorHAnsi" w:hAnsiTheme="majorHAnsi"/>
          <w:sz w:val="24"/>
          <w:szCs w:val="24"/>
          <w:lang w:val="en-GB"/>
        </w:rPr>
        <w:t>P</w:t>
      </w:r>
      <w:r w:rsidR="00D677A9">
        <w:rPr>
          <w:rFonts w:asciiTheme="majorHAnsi" w:hAnsiTheme="majorHAnsi"/>
          <w:sz w:val="24"/>
          <w:szCs w:val="24"/>
          <w:lang w:val="en-GB"/>
        </w:rPr>
        <w:t>rehistoric</w:t>
      </w:r>
      <w:r w:rsidR="00DF57E9">
        <w:rPr>
          <w:rFonts w:asciiTheme="majorHAnsi" w:hAnsiTheme="majorHAnsi"/>
          <w:sz w:val="24"/>
          <w:szCs w:val="24"/>
          <w:lang w:val="en-GB"/>
        </w:rPr>
        <w:t xml:space="preserve"> bows and arrows</w:t>
      </w:r>
      <w:r w:rsidR="00D677A9">
        <w:rPr>
          <w:rFonts w:asciiTheme="majorHAnsi" w:hAnsiTheme="majorHAnsi"/>
          <w:sz w:val="24"/>
          <w:szCs w:val="24"/>
          <w:lang w:val="en-GB"/>
        </w:rPr>
        <w:t>, moreover, require no production of metal</w:t>
      </w:r>
      <w:r w:rsidR="00105174">
        <w:rPr>
          <w:rFonts w:asciiTheme="majorHAnsi" w:hAnsiTheme="majorHAnsi"/>
          <w:sz w:val="24"/>
          <w:szCs w:val="24"/>
          <w:lang w:val="en-GB"/>
        </w:rPr>
        <w:t xml:space="preserve">, </w:t>
      </w:r>
      <w:r w:rsidR="00DF57E9">
        <w:rPr>
          <w:rFonts w:asciiTheme="majorHAnsi" w:hAnsiTheme="majorHAnsi"/>
          <w:sz w:val="24"/>
          <w:szCs w:val="24"/>
          <w:lang w:val="en-GB"/>
        </w:rPr>
        <w:t>have no toxic by-products</w:t>
      </w:r>
      <w:r w:rsidR="00105174">
        <w:rPr>
          <w:rFonts w:asciiTheme="majorHAnsi" w:hAnsiTheme="majorHAnsi"/>
          <w:sz w:val="24"/>
          <w:szCs w:val="24"/>
          <w:lang w:val="en-GB"/>
        </w:rPr>
        <w:t xml:space="preserve"> and are not polluting if lost in the forest. </w:t>
      </w:r>
      <w:r w:rsidR="00410DFB">
        <w:rPr>
          <w:rFonts w:asciiTheme="majorHAnsi" w:hAnsiTheme="majorHAnsi"/>
          <w:sz w:val="24"/>
          <w:szCs w:val="24"/>
          <w:lang w:val="en-GB"/>
        </w:rPr>
        <w:t>Considering these points</w:t>
      </w:r>
      <w:r w:rsidR="000474B7">
        <w:rPr>
          <w:rFonts w:asciiTheme="majorHAnsi" w:hAnsiTheme="majorHAnsi"/>
          <w:sz w:val="24"/>
          <w:szCs w:val="24"/>
          <w:lang w:val="en-GB"/>
        </w:rPr>
        <w:t xml:space="preserve"> the bow </w:t>
      </w:r>
      <w:r w:rsidR="00105174">
        <w:rPr>
          <w:rFonts w:asciiTheme="majorHAnsi" w:hAnsiTheme="majorHAnsi"/>
          <w:sz w:val="24"/>
          <w:szCs w:val="24"/>
          <w:lang w:val="en-GB"/>
        </w:rPr>
        <w:t xml:space="preserve">is </w:t>
      </w:r>
      <w:r w:rsidR="000474B7">
        <w:rPr>
          <w:rFonts w:asciiTheme="majorHAnsi" w:hAnsiTheme="majorHAnsi"/>
          <w:sz w:val="24"/>
          <w:szCs w:val="24"/>
          <w:lang w:val="en-GB"/>
        </w:rPr>
        <w:t xml:space="preserve">an </w:t>
      </w:r>
      <w:r w:rsidR="00105174">
        <w:rPr>
          <w:rFonts w:asciiTheme="majorHAnsi" w:hAnsiTheme="majorHAnsi"/>
          <w:sz w:val="24"/>
          <w:szCs w:val="24"/>
          <w:lang w:val="en-GB"/>
        </w:rPr>
        <w:t xml:space="preserve">ecologically responsible way to hunt. </w:t>
      </w:r>
    </w:p>
    <w:p w14:paraId="2D0BA463" w14:textId="77777777" w:rsidR="00795DD6" w:rsidRPr="00795DD6" w:rsidRDefault="00795DD6" w:rsidP="00795DD6">
      <w:pPr>
        <w:ind w:firstLine="720"/>
        <w:jc w:val="both"/>
        <w:rPr>
          <w:rFonts w:asciiTheme="majorHAnsi" w:hAnsiTheme="majorHAnsi"/>
          <w:sz w:val="24"/>
          <w:szCs w:val="24"/>
          <w:lang w:val="en-US"/>
        </w:rPr>
      </w:pPr>
    </w:p>
    <w:p w14:paraId="75BFED68" w14:textId="77777777" w:rsidR="001572A2" w:rsidRPr="000F2FC3" w:rsidRDefault="001572A2" w:rsidP="00523147">
      <w:pPr>
        <w:jc w:val="both"/>
        <w:rPr>
          <w:rFonts w:asciiTheme="majorHAnsi" w:hAnsiTheme="majorHAnsi"/>
          <w:sz w:val="24"/>
          <w:szCs w:val="24"/>
          <w:lang w:val="en-GB"/>
        </w:rPr>
      </w:pPr>
    </w:p>
    <w:p w14:paraId="793271F0" w14:textId="1AAB4781" w:rsidR="00C106AC" w:rsidRPr="000F2FC3" w:rsidRDefault="00C106AC" w:rsidP="00C106AC">
      <w:pPr>
        <w:pStyle w:val="Heading2"/>
        <w:rPr>
          <w:sz w:val="22"/>
          <w:szCs w:val="28"/>
          <w:lang w:val="en-GB"/>
        </w:rPr>
      </w:pPr>
      <w:bookmarkStart w:id="58" w:name="_Toc206584631"/>
      <w:r>
        <w:rPr>
          <w:sz w:val="22"/>
          <w:szCs w:val="28"/>
          <w:lang w:val="en-GB"/>
        </w:rPr>
        <w:t>3.</w:t>
      </w:r>
      <w:r w:rsidR="007D5C17">
        <w:rPr>
          <w:sz w:val="22"/>
          <w:szCs w:val="28"/>
          <w:lang w:val="en-GB"/>
        </w:rPr>
        <w:t>7</w:t>
      </w:r>
      <w:r>
        <w:rPr>
          <w:sz w:val="22"/>
          <w:szCs w:val="28"/>
          <w:lang w:val="en-GB"/>
        </w:rPr>
        <w:t xml:space="preserve"> </w:t>
      </w:r>
      <w:r w:rsidRPr="000F2FC3">
        <w:rPr>
          <w:sz w:val="22"/>
          <w:szCs w:val="28"/>
          <w:lang w:val="en-GB"/>
        </w:rPr>
        <w:t>You Eat What You Kill</w:t>
      </w:r>
      <w:bookmarkEnd w:id="58"/>
    </w:p>
    <w:p w14:paraId="1F4A079D" w14:textId="34BA22FF" w:rsidR="00C106AC" w:rsidRPr="000F2FC3" w:rsidRDefault="00C106AC" w:rsidP="00C106AC">
      <w:pPr>
        <w:jc w:val="both"/>
        <w:rPr>
          <w:rFonts w:asciiTheme="majorHAnsi" w:hAnsiTheme="majorHAnsi"/>
          <w:sz w:val="24"/>
          <w:szCs w:val="24"/>
          <w:lang w:val="en-GB"/>
        </w:rPr>
      </w:pPr>
      <w:r w:rsidRPr="000F2FC3">
        <w:rPr>
          <w:rFonts w:asciiTheme="majorHAnsi" w:hAnsiTheme="majorHAnsi"/>
          <w:sz w:val="24"/>
          <w:szCs w:val="24"/>
          <w:lang w:val="en-GB"/>
        </w:rPr>
        <w:t>An important lesson of the land ethic is that one should eat what one kills.</w:t>
      </w:r>
      <w:r>
        <w:rPr>
          <w:rStyle w:val="FootnoteReference"/>
          <w:rFonts w:asciiTheme="majorHAnsi" w:hAnsiTheme="majorHAnsi"/>
          <w:sz w:val="24"/>
          <w:szCs w:val="24"/>
          <w:lang w:val="en-GB"/>
        </w:rPr>
        <w:footnoteReference w:id="149"/>
      </w:r>
      <w:r w:rsidRPr="000F2FC3">
        <w:rPr>
          <w:rFonts w:asciiTheme="majorHAnsi" w:hAnsiTheme="majorHAnsi"/>
          <w:sz w:val="24"/>
          <w:szCs w:val="24"/>
          <w:lang w:val="en-GB"/>
        </w:rPr>
        <w:t xml:space="preserve"> </w:t>
      </w:r>
      <w:r w:rsidR="0014236C">
        <w:rPr>
          <w:rFonts w:asciiTheme="majorHAnsi" w:hAnsiTheme="majorHAnsi"/>
          <w:sz w:val="24"/>
          <w:szCs w:val="24"/>
          <w:lang w:val="en-GB"/>
        </w:rPr>
        <w:t xml:space="preserve">Leopold has stated that the most virtuous way to eat is to gather </w:t>
      </w:r>
      <w:r w:rsidR="0050170B">
        <w:rPr>
          <w:rFonts w:asciiTheme="majorHAnsi" w:hAnsiTheme="majorHAnsi"/>
          <w:sz w:val="24"/>
          <w:szCs w:val="24"/>
          <w:lang w:val="en-GB"/>
        </w:rPr>
        <w:t>food</w:t>
      </w:r>
      <w:r w:rsidR="0014236C">
        <w:rPr>
          <w:rFonts w:asciiTheme="majorHAnsi" w:hAnsiTheme="majorHAnsi"/>
          <w:sz w:val="24"/>
          <w:szCs w:val="24"/>
          <w:lang w:val="en-GB"/>
        </w:rPr>
        <w:t xml:space="preserve"> yourself in the wild</w:t>
      </w:r>
      <w:r w:rsidR="000443DF">
        <w:rPr>
          <w:rFonts w:asciiTheme="majorHAnsi" w:hAnsiTheme="majorHAnsi"/>
          <w:sz w:val="24"/>
          <w:szCs w:val="24"/>
          <w:lang w:val="en-GB"/>
        </w:rPr>
        <w:t>. Nowadays</w:t>
      </w:r>
      <w:r w:rsidRPr="001572A2">
        <w:rPr>
          <w:rFonts w:asciiTheme="majorHAnsi" w:hAnsiTheme="majorHAnsi"/>
          <w:sz w:val="24"/>
          <w:szCs w:val="24"/>
          <w:lang w:val="en-GB"/>
        </w:rPr>
        <w:t xml:space="preserve">, hunters </w:t>
      </w:r>
      <w:r w:rsidR="000443DF">
        <w:rPr>
          <w:rFonts w:asciiTheme="majorHAnsi" w:hAnsiTheme="majorHAnsi"/>
          <w:sz w:val="24"/>
          <w:szCs w:val="24"/>
          <w:lang w:val="en-GB"/>
        </w:rPr>
        <w:lastRenderedPageBreak/>
        <w:t xml:space="preserve">increasingly </w:t>
      </w:r>
      <w:r w:rsidRPr="001572A2">
        <w:rPr>
          <w:rFonts w:asciiTheme="majorHAnsi" w:hAnsiTheme="majorHAnsi"/>
          <w:sz w:val="24"/>
          <w:szCs w:val="24"/>
          <w:lang w:val="en-GB"/>
        </w:rPr>
        <w:t>put the food argument forward as their main justification.</w:t>
      </w:r>
      <w:r w:rsidRPr="001572A2">
        <w:rPr>
          <w:rFonts w:asciiTheme="majorHAnsi" w:hAnsiTheme="majorHAnsi"/>
          <w:sz w:val="24"/>
          <w:szCs w:val="24"/>
          <w:vertAlign w:val="superscript"/>
          <w:lang w:val="en-GB"/>
        </w:rPr>
        <w:footnoteReference w:id="150"/>
      </w:r>
      <w:r w:rsidRPr="001572A2">
        <w:rPr>
          <w:rFonts w:asciiTheme="majorHAnsi" w:hAnsiTheme="majorHAnsi"/>
          <w:sz w:val="24"/>
          <w:szCs w:val="24"/>
          <w:lang w:val="en-GB"/>
        </w:rPr>
        <w:t xml:space="preserve"> </w:t>
      </w:r>
      <w:r w:rsidR="000443DF" w:rsidRPr="000443DF">
        <w:rPr>
          <w:rFonts w:asciiTheme="majorHAnsi" w:hAnsiTheme="majorHAnsi"/>
          <w:sz w:val="24"/>
          <w:szCs w:val="24"/>
          <w:lang w:val="en-GB"/>
        </w:rPr>
        <w:t xml:space="preserve">Wild meat is hailed as a sustainable source of food, as it is free from antibiotics and does not put pressure on the environment like (industrial) farming does. </w:t>
      </w:r>
      <w:r>
        <w:rPr>
          <w:rFonts w:asciiTheme="majorHAnsi" w:hAnsiTheme="majorHAnsi"/>
          <w:sz w:val="24"/>
          <w:szCs w:val="24"/>
          <w:lang w:val="en-GB"/>
        </w:rPr>
        <w:t>The idea is that t</w:t>
      </w:r>
      <w:r w:rsidRPr="000F2FC3">
        <w:rPr>
          <w:rFonts w:asciiTheme="majorHAnsi" w:hAnsiTheme="majorHAnsi"/>
          <w:sz w:val="24"/>
          <w:szCs w:val="24"/>
          <w:lang w:val="en-GB"/>
        </w:rPr>
        <w:t xml:space="preserve">here must be more utility gained </w:t>
      </w:r>
      <w:r w:rsidR="0050170B">
        <w:rPr>
          <w:rFonts w:asciiTheme="majorHAnsi" w:hAnsiTheme="majorHAnsi"/>
          <w:sz w:val="24"/>
          <w:szCs w:val="24"/>
          <w:lang w:val="en-GB"/>
        </w:rPr>
        <w:t xml:space="preserve">from a hunt </w:t>
      </w:r>
      <w:r w:rsidRPr="000F2FC3">
        <w:rPr>
          <w:rFonts w:asciiTheme="majorHAnsi" w:hAnsiTheme="majorHAnsi"/>
          <w:sz w:val="24"/>
          <w:szCs w:val="24"/>
          <w:lang w:val="en-GB"/>
        </w:rPr>
        <w:t>than “the sturdy pleasure of the chase”</w:t>
      </w:r>
      <w:r w:rsidRPr="000F2FC3">
        <w:rPr>
          <w:rStyle w:val="FootnoteReference"/>
          <w:rFonts w:asciiTheme="majorHAnsi" w:hAnsiTheme="majorHAnsi"/>
          <w:sz w:val="24"/>
          <w:szCs w:val="24"/>
          <w:lang w:val="en-GB"/>
        </w:rPr>
        <w:footnoteReference w:id="151"/>
      </w:r>
      <w:r w:rsidR="00DD134A">
        <w:rPr>
          <w:rFonts w:asciiTheme="majorHAnsi" w:hAnsiTheme="majorHAnsi"/>
          <w:sz w:val="24"/>
          <w:szCs w:val="24"/>
          <w:lang w:val="en-GB"/>
        </w:rPr>
        <w:t>, as Theodore Roosevelt would have it.</w:t>
      </w:r>
      <w:r w:rsidRPr="000F2FC3">
        <w:rPr>
          <w:rFonts w:asciiTheme="majorHAnsi" w:hAnsiTheme="majorHAnsi"/>
          <w:sz w:val="24"/>
          <w:szCs w:val="24"/>
          <w:lang w:val="en-GB"/>
        </w:rPr>
        <w:t xml:space="preserve"> Preferably, </w:t>
      </w:r>
      <w:r w:rsidRPr="000F2FC3">
        <w:rPr>
          <w:rFonts w:asciiTheme="majorHAnsi" w:hAnsiTheme="majorHAnsi"/>
          <w:i/>
          <w:iCs/>
          <w:sz w:val="24"/>
          <w:szCs w:val="24"/>
          <w:lang w:val="en-GB"/>
        </w:rPr>
        <w:t xml:space="preserve">maximal </w:t>
      </w:r>
      <w:r w:rsidRPr="000F2FC3">
        <w:rPr>
          <w:rFonts w:asciiTheme="majorHAnsi" w:hAnsiTheme="majorHAnsi"/>
          <w:sz w:val="24"/>
          <w:szCs w:val="24"/>
          <w:lang w:val="en-GB"/>
        </w:rPr>
        <w:t>utility is gained, meaning that every part of the animal must be put to use, not just the edible parts. In the context of the Stone Age, especially, there are surprisingly many things you can do with the various organs of an animal. Charles Foster, during an attempt to simulate Palaeolithic life in a Derbyshire forest with his son Tom, describes the things the two of them imagine doing with a hare’s body in order to justify killing it:</w:t>
      </w:r>
    </w:p>
    <w:p w14:paraId="7612DC96" w14:textId="77777777" w:rsidR="00C106AC" w:rsidRPr="000F2FC3" w:rsidRDefault="00C106AC" w:rsidP="00C106AC">
      <w:pPr>
        <w:jc w:val="both"/>
        <w:rPr>
          <w:rFonts w:asciiTheme="majorHAnsi" w:hAnsiTheme="majorHAnsi"/>
          <w:sz w:val="24"/>
          <w:szCs w:val="24"/>
          <w:lang w:val="en-GB"/>
        </w:rPr>
      </w:pPr>
    </w:p>
    <w:p w14:paraId="4CA55C6E" w14:textId="77777777" w:rsidR="00C106AC" w:rsidRPr="000F2FC3" w:rsidRDefault="00C106AC" w:rsidP="00C106AC">
      <w:pPr>
        <w:ind w:left="1440" w:right="1655"/>
        <w:jc w:val="both"/>
        <w:rPr>
          <w:rFonts w:asciiTheme="majorHAnsi" w:hAnsiTheme="majorHAnsi"/>
          <w:sz w:val="24"/>
          <w:szCs w:val="24"/>
          <w:lang w:val="en-GB"/>
        </w:rPr>
      </w:pPr>
      <w:r w:rsidRPr="000F2FC3">
        <w:rPr>
          <w:rFonts w:asciiTheme="majorHAnsi" w:hAnsiTheme="majorHAnsi"/>
          <w:sz w:val="24"/>
          <w:szCs w:val="24"/>
          <w:lang w:val="en-GB"/>
        </w:rPr>
        <w:t>…we agree that its skin will be a foraging bag or the back of a jacket for Tom, its femurs flutes, its dried intestines the start of a cagoule (inspired by Inuit seal-gut garments), its ears (which we’ll fray at the end) brushes, its eyes marbles, its shoulder blades knives, its ribs needles and toothpicks, its bladder a doll’s purse, its feet talismans, its skull on a pole outside our shelter for some reason that neither of us can well explain, its vertebrae strung on nettle-fibre string as a necklace, its tendons the string of a fire-bow, its brain a paste for curing its own hide, its buttocks and shoulders roasted, its livers, kidneys and pancreas fried, its lungs bait for crayfish, its body boiled for soup, its dung used to fertilise a plot which will give us flowers in the spring and edible seeds in the summer.</w:t>
      </w:r>
      <w:r w:rsidRPr="000F2FC3">
        <w:rPr>
          <w:rStyle w:val="FootnoteReference"/>
          <w:rFonts w:asciiTheme="majorHAnsi" w:hAnsiTheme="majorHAnsi"/>
          <w:sz w:val="24"/>
          <w:szCs w:val="24"/>
          <w:lang w:val="en-GB"/>
        </w:rPr>
        <w:footnoteReference w:id="152"/>
      </w:r>
    </w:p>
    <w:p w14:paraId="7ED7BE33" w14:textId="77777777" w:rsidR="00C106AC" w:rsidRPr="000F2FC3" w:rsidRDefault="00C106AC" w:rsidP="00C106AC">
      <w:pPr>
        <w:ind w:right="1938"/>
        <w:jc w:val="both"/>
        <w:rPr>
          <w:rFonts w:asciiTheme="majorHAnsi" w:hAnsiTheme="majorHAnsi"/>
          <w:sz w:val="24"/>
          <w:szCs w:val="24"/>
          <w:lang w:val="en-GB"/>
        </w:rPr>
      </w:pPr>
    </w:p>
    <w:p w14:paraId="35A8AD5A" w14:textId="39597587" w:rsidR="00C106AC" w:rsidRPr="000F2FC3" w:rsidRDefault="00C106AC" w:rsidP="00C106AC">
      <w:pPr>
        <w:ind w:right="-46"/>
        <w:jc w:val="both"/>
        <w:rPr>
          <w:rFonts w:asciiTheme="majorHAnsi" w:hAnsiTheme="majorHAnsi"/>
          <w:color w:val="FF0000"/>
          <w:sz w:val="24"/>
          <w:szCs w:val="24"/>
          <w:lang w:val="en-GB"/>
        </w:rPr>
      </w:pPr>
      <w:r w:rsidRPr="000F2FC3">
        <w:rPr>
          <w:rFonts w:asciiTheme="majorHAnsi" w:hAnsiTheme="majorHAnsi"/>
          <w:sz w:val="24"/>
          <w:szCs w:val="24"/>
          <w:lang w:val="en-GB"/>
        </w:rPr>
        <w:t>If my scene will be realized, this is more or less the extent to which I plan to utilize the deer’s carcass. As Foster states right after the above quote, “Only if nothing is wasted can this death be excused. It is terribly certain that any waste will bring retribution.” I believe that this is one of the crucial justifications for my plans. Rogier van Rossem, director and founder of the Herpetofauna Foundation, told me at first that he would object fully to making a hunting scene for entertainment purposes. But when I explained that I want the deer’s carcass to be utilized maximally</w:t>
      </w:r>
      <w:r w:rsidR="0014236C">
        <w:rPr>
          <w:rFonts w:asciiTheme="majorHAnsi" w:hAnsiTheme="majorHAnsi"/>
          <w:sz w:val="24"/>
          <w:szCs w:val="24"/>
          <w:lang w:val="en-GB"/>
        </w:rPr>
        <w:t xml:space="preserve"> in sight of the camera</w:t>
      </w:r>
      <w:r w:rsidRPr="000F2FC3">
        <w:rPr>
          <w:rFonts w:asciiTheme="majorHAnsi" w:hAnsiTheme="majorHAnsi"/>
          <w:sz w:val="24"/>
          <w:szCs w:val="24"/>
          <w:lang w:val="en-GB"/>
        </w:rPr>
        <w:t>, he thought it was “surely tolerable policy”.</w:t>
      </w:r>
      <w:r w:rsidRPr="000F2FC3">
        <w:rPr>
          <w:rStyle w:val="FootnoteReference"/>
          <w:rFonts w:asciiTheme="majorHAnsi" w:hAnsiTheme="majorHAnsi"/>
          <w:sz w:val="24"/>
          <w:szCs w:val="24"/>
          <w:lang w:val="en-GB"/>
        </w:rPr>
        <w:footnoteReference w:id="153"/>
      </w:r>
      <w:r w:rsidRPr="000F2FC3">
        <w:rPr>
          <w:rFonts w:asciiTheme="majorHAnsi" w:hAnsiTheme="majorHAnsi"/>
          <w:sz w:val="24"/>
          <w:szCs w:val="24"/>
          <w:lang w:val="en-GB"/>
        </w:rPr>
        <w:t xml:space="preserve"> </w:t>
      </w:r>
    </w:p>
    <w:p w14:paraId="60FA6881" w14:textId="77777777" w:rsidR="0036021A" w:rsidRDefault="0036021A" w:rsidP="002B37FE">
      <w:pPr>
        <w:jc w:val="both"/>
        <w:rPr>
          <w:sz w:val="24"/>
          <w:szCs w:val="24"/>
          <w:lang w:val="en-GB"/>
        </w:rPr>
      </w:pPr>
    </w:p>
    <w:p w14:paraId="4C7B0DCC" w14:textId="77777777" w:rsidR="007B63A2" w:rsidRDefault="007B63A2" w:rsidP="002B37FE">
      <w:pPr>
        <w:jc w:val="both"/>
        <w:rPr>
          <w:sz w:val="24"/>
          <w:szCs w:val="24"/>
          <w:lang w:val="en-GB"/>
        </w:rPr>
      </w:pPr>
    </w:p>
    <w:p w14:paraId="683164EE" w14:textId="00C48AA0" w:rsidR="005C6E08" w:rsidRPr="00B5761E" w:rsidRDefault="00106513" w:rsidP="00B5761E">
      <w:pPr>
        <w:pStyle w:val="Heading2"/>
        <w:rPr>
          <w:sz w:val="22"/>
          <w:szCs w:val="28"/>
          <w:lang w:val="en-GB"/>
        </w:rPr>
      </w:pPr>
      <w:bookmarkStart w:id="61" w:name="_Toc206584632"/>
      <w:r>
        <w:rPr>
          <w:sz w:val="22"/>
          <w:szCs w:val="28"/>
          <w:lang w:val="en-GB"/>
        </w:rPr>
        <w:lastRenderedPageBreak/>
        <w:t>3.</w:t>
      </w:r>
      <w:r w:rsidR="007B63A2">
        <w:rPr>
          <w:sz w:val="22"/>
          <w:szCs w:val="28"/>
          <w:lang w:val="en-GB"/>
        </w:rPr>
        <w:t>8</w:t>
      </w:r>
      <w:r>
        <w:rPr>
          <w:sz w:val="22"/>
          <w:szCs w:val="28"/>
          <w:lang w:val="en-GB"/>
        </w:rPr>
        <w:t xml:space="preserve"> </w:t>
      </w:r>
      <w:r w:rsidR="002B37FE" w:rsidRPr="000F2FC3">
        <w:rPr>
          <w:sz w:val="22"/>
          <w:szCs w:val="28"/>
          <w:lang w:val="en-GB"/>
        </w:rPr>
        <w:t xml:space="preserve">What This </w:t>
      </w:r>
      <w:r w:rsidR="00B152A2" w:rsidRPr="000F2FC3">
        <w:rPr>
          <w:sz w:val="22"/>
          <w:szCs w:val="28"/>
          <w:lang w:val="en-GB"/>
        </w:rPr>
        <w:t xml:space="preserve">Section </w:t>
      </w:r>
      <w:r w:rsidR="002B37FE" w:rsidRPr="000F2FC3">
        <w:rPr>
          <w:sz w:val="22"/>
          <w:szCs w:val="28"/>
          <w:lang w:val="en-GB"/>
        </w:rPr>
        <w:t xml:space="preserve">Means for </w:t>
      </w:r>
      <w:r w:rsidR="00B152A2" w:rsidRPr="000F2FC3">
        <w:rPr>
          <w:sz w:val="22"/>
          <w:szCs w:val="28"/>
          <w:lang w:val="en-GB"/>
        </w:rPr>
        <w:t>My</w:t>
      </w:r>
      <w:r w:rsidR="002B37FE" w:rsidRPr="000F2FC3">
        <w:rPr>
          <w:sz w:val="22"/>
          <w:szCs w:val="28"/>
          <w:lang w:val="en-GB"/>
        </w:rPr>
        <w:t xml:space="preserve"> Film</w:t>
      </w:r>
      <w:r w:rsidR="00B152A2" w:rsidRPr="000F2FC3">
        <w:rPr>
          <w:sz w:val="22"/>
          <w:szCs w:val="28"/>
          <w:lang w:val="en-GB"/>
        </w:rPr>
        <w:t xml:space="preserve"> Plans</w:t>
      </w:r>
      <w:bookmarkEnd w:id="61"/>
    </w:p>
    <w:p w14:paraId="6AB07DA5" w14:textId="77777777" w:rsidR="005F0359" w:rsidRDefault="00B5761E" w:rsidP="002B37FE">
      <w:pPr>
        <w:jc w:val="both"/>
        <w:rPr>
          <w:sz w:val="24"/>
          <w:szCs w:val="24"/>
          <w:lang w:val="en-GB"/>
        </w:rPr>
      </w:pPr>
      <w:r>
        <w:rPr>
          <w:sz w:val="24"/>
          <w:szCs w:val="24"/>
          <w:lang w:val="en-GB"/>
        </w:rPr>
        <w:t xml:space="preserve">The point of this section was to show that there is a solid justification for hunting certain species of wildlife found in the land ethic: we need to hunt to keep ecosystems healthy. </w:t>
      </w:r>
      <w:r w:rsidR="007C495B">
        <w:rPr>
          <w:sz w:val="24"/>
          <w:szCs w:val="24"/>
          <w:lang w:val="en-GB"/>
        </w:rPr>
        <w:t>Much attention has gone to this point in this thesis because hunting is a highly contested topic</w:t>
      </w:r>
      <w:r w:rsidR="004B00E2">
        <w:rPr>
          <w:sz w:val="24"/>
          <w:szCs w:val="24"/>
          <w:lang w:val="en-GB"/>
        </w:rPr>
        <w:t xml:space="preserve">, meaning that to justify hunting for a film scene </w:t>
      </w:r>
      <w:r w:rsidR="005F0359">
        <w:rPr>
          <w:sz w:val="24"/>
          <w:szCs w:val="24"/>
          <w:lang w:val="en-GB"/>
        </w:rPr>
        <w:t>requires justifying hunting in the first place.</w:t>
      </w:r>
      <w:r w:rsidR="007C495B">
        <w:rPr>
          <w:sz w:val="24"/>
          <w:szCs w:val="24"/>
          <w:lang w:val="en-GB"/>
        </w:rPr>
        <w:t xml:space="preserve"> </w:t>
      </w:r>
    </w:p>
    <w:p w14:paraId="73C73AA0" w14:textId="3F33E91A" w:rsidR="002B37FE" w:rsidRPr="000F2FC3" w:rsidRDefault="002B37FE" w:rsidP="005F0359">
      <w:pPr>
        <w:ind w:firstLine="720"/>
        <w:jc w:val="both"/>
        <w:rPr>
          <w:sz w:val="24"/>
          <w:szCs w:val="24"/>
          <w:lang w:val="en-GB"/>
        </w:rPr>
      </w:pPr>
      <w:r w:rsidRPr="000F2FC3">
        <w:rPr>
          <w:sz w:val="24"/>
          <w:szCs w:val="24"/>
          <w:lang w:val="en-GB"/>
        </w:rPr>
        <w:t xml:space="preserve">But agreeing with any of the justifications for hunting generally and bowhunting specifically does not necessarily imply that making a fictional film scene with a Stone Age hunt is acceptable. Importantly, by filming it we are changing the intent and context of the hunt. </w:t>
      </w:r>
      <w:r w:rsidR="00797F34">
        <w:rPr>
          <w:sz w:val="24"/>
          <w:szCs w:val="24"/>
          <w:lang w:val="en-GB"/>
        </w:rPr>
        <w:t>A</w:t>
      </w:r>
      <w:r w:rsidRPr="000F2FC3">
        <w:rPr>
          <w:sz w:val="24"/>
          <w:szCs w:val="24"/>
          <w:lang w:val="en-GB"/>
        </w:rPr>
        <w:t xml:space="preserve"> hunter from Noord-Brabant thought it would be “voyeuristic” to film the animal getting killed, in the sense that the viewer would be deriving pleasure from the distress or suffering of another being. The kill would be ‘for entertainment’ and this seems obviously wrong. </w:t>
      </w:r>
    </w:p>
    <w:p w14:paraId="35527363" w14:textId="77777777" w:rsidR="00F21A89" w:rsidRDefault="00395626" w:rsidP="002B37FE">
      <w:pPr>
        <w:ind w:firstLine="720"/>
        <w:jc w:val="both"/>
        <w:rPr>
          <w:sz w:val="24"/>
          <w:szCs w:val="24"/>
          <w:lang w:val="en-GB"/>
        </w:rPr>
      </w:pPr>
      <w:r>
        <w:rPr>
          <w:sz w:val="24"/>
          <w:szCs w:val="24"/>
          <w:lang w:val="en-GB"/>
        </w:rPr>
        <w:t xml:space="preserve">To me, </w:t>
      </w:r>
      <w:r w:rsidR="00AA06CB">
        <w:rPr>
          <w:sz w:val="24"/>
          <w:szCs w:val="24"/>
          <w:lang w:val="en-GB"/>
        </w:rPr>
        <w:t>a typical way that animal is killed for entertainment is a Spanish bullfight.</w:t>
      </w:r>
      <w:r w:rsidR="00600B78">
        <w:rPr>
          <w:sz w:val="24"/>
          <w:szCs w:val="24"/>
          <w:lang w:val="en-GB"/>
        </w:rPr>
        <w:t xml:space="preserve"> Here, a bull is literally teased to death under the eyes of thousands of viewers</w:t>
      </w:r>
      <w:r w:rsidR="00087679">
        <w:rPr>
          <w:sz w:val="24"/>
          <w:szCs w:val="24"/>
          <w:lang w:val="en-GB"/>
        </w:rPr>
        <w:t>, the</w:t>
      </w:r>
      <w:r w:rsidR="00600B78">
        <w:rPr>
          <w:sz w:val="24"/>
          <w:szCs w:val="24"/>
          <w:lang w:val="en-GB"/>
        </w:rPr>
        <w:t xml:space="preserve"> pain </w:t>
      </w:r>
      <w:r w:rsidR="00165B29">
        <w:rPr>
          <w:sz w:val="24"/>
          <w:szCs w:val="24"/>
          <w:lang w:val="en-GB"/>
        </w:rPr>
        <w:t xml:space="preserve">a traditional </w:t>
      </w:r>
      <w:r w:rsidR="0038231B">
        <w:rPr>
          <w:sz w:val="24"/>
          <w:szCs w:val="24"/>
          <w:lang w:val="en-GB"/>
        </w:rPr>
        <w:t>part of the show</w:t>
      </w:r>
      <w:r w:rsidR="00087679" w:rsidRPr="00087679">
        <w:rPr>
          <w:sz w:val="24"/>
          <w:szCs w:val="24"/>
          <w:lang w:val="en-GB"/>
        </w:rPr>
        <w:t xml:space="preserve">, </w:t>
      </w:r>
      <w:r w:rsidR="006274C3">
        <w:rPr>
          <w:sz w:val="24"/>
          <w:szCs w:val="24"/>
          <w:lang w:val="en-GB"/>
        </w:rPr>
        <w:t xml:space="preserve">which is </w:t>
      </w:r>
      <w:r w:rsidR="00087679" w:rsidRPr="00087679">
        <w:rPr>
          <w:sz w:val="24"/>
          <w:szCs w:val="24"/>
          <w:lang w:val="en-GB"/>
        </w:rPr>
        <w:t xml:space="preserve">sometimes </w:t>
      </w:r>
      <w:r w:rsidR="006274C3">
        <w:rPr>
          <w:sz w:val="24"/>
          <w:szCs w:val="24"/>
          <w:lang w:val="en-GB"/>
        </w:rPr>
        <w:t xml:space="preserve">even </w:t>
      </w:r>
      <w:r w:rsidR="00087679" w:rsidRPr="00087679">
        <w:rPr>
          <w:sz w:val="24"/>
          <w:szCs w:val="24"/>
          <w:lang w:val="en-GB"/>
        </w:rPr>
        <w:t>guided by music</w:t>
      </w:r>
      <w:r w:rsidR="0038231B">
        <w:rPr>
          <w:sz w:val="24"/>
          <w:szCs w:val="24"/>
          <w:lang w:val="en-GB"/>
        </w:rPr>
        <w:t>. It is exciting to watch, because it is dangerous; the toreador plays with death.</w:t>
      </w:r>
      <w:r w:rsidR="00165B29">
        <w:rPr>
          <w:rStyle w:val="FootnoteReference"/>
          <w:sz w:val="24"/>
          <w:szCs w:val="24"/>
          <w:lang w:val="en-GB"/>
        </w:rPr>
        <w:footnoteReference w:id="154"/>
      </w:r>
      <w:r>
        <w:rPr>
          <w:sz w:val="24"/>
          <w:szCs w:val="24"/>
          <w:lang w:val="en-GB"/>
        </w:rPr>
        <w:t xml:space="preserve"> </w:t>
      </w:r>
      <w:r w:rsidRPr="00395626">
        <w:rPr>
          <w:sz w:val="24"/>
          <w:szCs w:val="24"/>
          <w:lang w:val="en-GB"/>
        </w:rPr>
        <w:t xml:space="preserve">My reply </w:t>
      </w:r>
      <w:r>
        <w:rPr>
          <w:sz w:val="24"/>
          <w:szCs w:val="24"/>
          <w:lang w:val="en-GB"/>
        </w:rPr>
        <w:t>to the voyeurism objection is</w:t>
      </w:r>
      <w:r w:rsidRPr="00395626">
        <w:rPr>
          <w:sz w:val="24"/>
          <w:szCs w:val="24"/>
          <w:lang w:val="en-GB"/>
        </w:rPr>
        <w:t xml:space="preserve"> that </w:t>
      </w:r>
      <w:r>
        <w:rPr>
          <w:sz w:val="24"/>
          <w:szCs w:val="24"/>
          <w:lang w:val="en-GB"/>
        </w:rPr>
        <w:t>my</w:t>
      </w:r>
      <w:r w:rsidRPr="00395626">
        <w:rPr>
          <w:sz w:val="24"/>
          <w:szCs w:val="24"/>
          <w:lang w:val="en-GB"/>
        </w:rPr>
        <w:t xml:space="preserve"> film is not meant to cause pleasure in the viewer in the way that a Spanish bullfight might.</w:t>
      </w:r>
      <w:r w:rsidR="00BA04AB">
        <w:rPr>
          <w:sz w:val="24"/>
          <w:szCs w:val="24"/>
          <w:lang w:val="en-GB"/>
        </w:rPr>
        <w:t xml:space="preserve"> </w:t>
      </w:r>
      <w:r w:rsidR="00BA04AB" w:rsidRPr="00BA04AB">
        <w:rPr>
          <w:sz w:val="24"/>
          <w:szCs w:val="24"/>
          <w:lang w:val="en-GB"/>
        </w:rPr>
        <w:t>Or, for that matter, many YouTube videos that show hunting.</w:t>
      </w:r>
      <w:r w:rsidR="00BA04AB" w:rsidRPr="00BA04AB">
        <w:rPr>
          <w:sz w:val="24"/>
          <w:szCs w:val="24"/>
          <w:vertAlign w:val="superscript"/>
          <w:lang w:val="en-GB"/>
        </w:rPr>
        <w:footnoteReference w:id="155"/>
      </w:r>
      <w:r w:rsidR="00BA04AB" w:rsidRPr="00BA04AB">
        <w:rPr>
          <w:sz w:val="24"/>
          <w:szCs w:val="24"/>
          <w:lang w:val="en-GB"/>
        </w:rPr>
        <w:t xml:space="preserve"> </w:t>
      </w:r>
      <w:r w:rsidR="00BA04AB">
        <w:rPr>
          <w:sz w:val="24"/>
          <w:szCs w:val="24"/>
          <w:lang w:val="en-GB"/>
        </w:rPr>
        <w:t>A typical hunter, first of all, often hunts alone, and certainly</w:t>
      </w:r>
      <w:r w:rsidR="00600B78" w:rsidRPr="00600B78">
        <w:rPr>
          <w:sz w:val="24"/>
          <w:szCs w:val="24"/>
          <w:lang w:val="en-GB"/>
        </w:rPr>
        <w:t xml:space="preserve"> </w:t>
      </w:r>
      <w:r w:rsidR="00BA04AB">
        <w:rPr>
          <w:sz w:val="24"/>
          <w:szCs w:val="24"/>
          <w:lang w:val="en-GB"/>
        </w:rPr>
        <w:t>not with thousands of people watching. The hunter kills, but tries to do it as quickly and painlessly as possible.</w:t>
      </w:r>
      <w:r w:rsidR="0084733A">
        <w:rPr>
          <w:sz w:val="24"/>
          <w:szCs w:val="24"/>
          <w:lang w:val="en-GB"/>
        </w:rPr>
        <w:t xml:space="preserve"> He does not tease his prey with a red muleta or taunt it with macho gestures.</w:t>
      </w:r>
      <w:r w:rsidR="00087679">
        <w:rPr>
          <w:sz w:val="24"/>
          <w:szCs w:val="24"/>
          <w:lang w:val="en-GB"/>
        </w:rPr>
        <w:t xml:space="preserve"> </w:t>
      </w:r>
      <w:r w:rsidR="004D2987">
        <w:rPr>
          <w:sz w:val="24"/>
          <w:szCs w:val="24"/>
          <w:lang w:val="en-GB"/>
        </w:rPr>
        <w:t>And though the hunt will be filmed, it will not be accompanied by music</w:t>
      </w:r>
      <w:r w:rsidR="0084733A">
        <w:rPr>
          <w:sz w:val="24"/>
          <w:szCs w:val="24"/>
          <w:lang w:val="en-GB"/>
        </w:rPr>
        <w:t xml:space="preserve">. It will be a calm and serious endeavour. </w:t>
      </w:r>
    </w:p>
    <w:p w14:paraId="3D210AAE" w14:textId="6EE69B40" w:rsidR="002B37FE" w:rsidRDefault="007F7FAF" w:rsidP="002B37FE">
      <w:pPr>
        <w:ind w:firstLine="720"/>
        <w:jc w:val="both"/>
        <w:rPr>
          <w:sz w:val="24"/>
          <w:szCs w:val="24"/>
          <w:lang w:val="en-GB"/>
        </w:rPr>
      </w:pPr>
      <w:r>
        <w:rPr>
          <w:sz w:val="24"/>
          <w:szCs w:val="24"/>
          <w:lang w:val="en-GB"/>
        </w:rPr>
        <w:t>T</w:t>
      </w:r>
      <w:r w:rsidR="002B37FE" w:rsidRPr="000F2FC3">
        <w:rPr>
          <w:sz w:val="24"/>
          <w:szCs w:val="24"/>
          <w:lang w:val="en-GB"/>
        </w:rPr>
        <w:t>he aim</w:t>
      </w:r>
      <w:r w:rsidR="004D2987">
        <w:rPr>
          <w:sz w:val="24"/>
          <w:szCs w:val="24"/>
          <w:lang w:val="en-GB"/>
        </w:rPr>
        <w:t xml:space="preserve"> of my scene</w:t>
      </w:r>
      <w:r w:rsidR="002B37FE" w:rsidRPr="000F2FC3">
        <w:rPr>
          <w:sz w:val="24"/>
          <w:szCs w:val="24"/>
          <w:lang w:val="en-GB"/>
        </w:rPr>
        <w:t xml:space="preserve"> is more like katharsis: empathy with a tragedy leading to learning.</w:t>
      </w:r>
      <w:r w:rsidR="00854438">
        <w:rPr>
          <w:sz w:val="24"/>
          <w:szCs w:val="24"/>
          <w:lang w:val="en-GB"/>
        </w:rPr>
        <w:t xml:space="preserve"> </w:t>
      </w:r>
      <w:r w:rsidR="00854438" w:rsidRPr="00854438">
        <w:rPr>
          <w:sz w:val="24"/>
          <w:szCs w:val="24"/>
          <w:lang w:val="en-GB"/>
        </w:rPr>
        <w:t>The animal will be thanked and treated with respect.</w:t>
      </w:r>
      <w:r w:rsidR="002B37FE" w:rsidRPr="000F2FC3">
        <w:rPr>
          <w:sz w:val="24"/>
          <w:szCs w:val="24"/>
          <w:lang w:val="en-GB"/>
        </w:rPr>
        <w:t xml:space="preserve"> Most people live too distant from wild nature to understand the role of death</w:t>
      </w:r>
      <w:r w:rsidR="0086212E" w:rsidRPr="000F2FC3">
        <w:rPr>
          <w:sz w:val="24"/>
          <w:szCs w:val="24"/>
          <w:lang w:val="en-GB"/>
        </w:rPr>
        <w:t xml:space="preserve"> in life</w:t>
      </w:r>
      <w:r w:rsidR="002B37FE" w:rsidRPr="000F2FC3">
        <w:rPr>
          <w:sz w:val="24"/>
          <w:szCs w:val="24"/>
          <w:lang w:val="en-GB"/>
        </w:rPr>
        <w:t xml:space="preserve">, and I believe we therefore need cinema to be confronted with its realities. </w:t>
      </w:r>
      <w:r>
        <w:rPr>
          <w:sz w:val="24"/>
          <w:szCs w:val="24"/>
          <w:lang w:val="en-GB"/>
        </w:rPr>
        <w:t>As stated in the Introduction, a</w:t>
      </w:r>
      <w:r w:rsidR="002B37FE" w:rsidRPr="000F2FC3">
        <w:rPr>
          <w:sz w:val="24"/>
          <w:szCs w:val="24"/>
          <w:lang w:val="en-GB"/>
        </w:rPr>
        <w:t xml:space="preserve"> faked scene does not have the impact of a real scene. The voyeurism objection</w:t>
      </w:r>
      <w:r>
        <w:rPr>
          <w:sz w:val="24"/>
          <w:szCs w:val="24"/>
          <w:lang w:val="en-GB"/>
        </w:rPr>
        <w:t>, then,</w:t>
      </w:r>
      <w:r w:rsidR="002B37FE" w:rsidRPr="000F2FC3">
        <w:rPr>
          <w:sz w:val="24"/>
          <w:szCs w:val="24"/>
          <w:lang w:val="en-GB"/>
        </w:rPr>
        <w:t xml:space="preserve"> for me points to the importance of making a respectful presentation of the hunt,</w:t>
      </w:r>
      <w:r>
        <w:rPr>
          <w:sz w:val="24"/>
          <w:szCs w:val="24"/>
          <w:lang w:val="en-GB"/>
        </w:rPr>
        <w:t xml:space="preserve"> r</w:t>
      </w:r>
      <w:r w:rsidR="00A44565">
        <w:rPr>
          <w:sz w:val="24"/>
          <w:szCs w:val="24"/>
          <w:lang w:val="en-GB"/>
        </w:rPr>
        <w:t>ather than to an absolute impermissibility of making any type of hunting scene.</w:t>
      </w:r>
      <w:r w:rsidR="002B37FE" w:rsidRPr="000F2FC3">
        <w:rPr>
          <w:sz w:val="24"/>
          <w:szCs w:val="24"/>
          <w:lang w:val="en-GB"/>
        </w:rPr>
        <w:t xml:space="preserve"> </w:t>
      </w:r>
    </w:p>
    <w:p w14:paraId="357F4F7D" w14:textId="74D1811A" w:rsidR="001A28A2" w:rsidRPr="001A28A2" w:rsidRDefault="001A28A2" w:rsidP="001A28A2">
      <w:pPr>
        <w:ind w:firstLine="720"/>
        <w:jc w:val="both"/>
        <w:rPr>
          <w:rFonts w:asciiTheme="majorHAnsi" w:hAnsiTheme="majorHAnsi"/>
          <w:sz w:val="24"/>
          <w:szCs w:val="24"/>
          <w:lang w:val="en-GB"/>
        </w:rPr>
      </w:pPr>
      <w:r>
        <w:rPr>
          <w:rFonts w:asciiTheme="majorHAnsi" w:hAnsiTheme="majorHAnsi"/>
          <w:sz w:val="24"/>
          <w:szCs w:val="24"/>
          <w:lang w:val="en-GB"/>
        </w:rPr>
        <w:t xml:space="preserve">As a last consideration, </w:t>
      </w:r>
      <w:r w:rsidRPr="001A28A2">
        <w:rPr>
          <w:rFonts w:asciiTheme="majorHAnsi" w:hAnsiTheme="majorHAnsi"/>
          <w:sz w:val="24"/>
          <w:szCs w:val="24"/>
          <w:lang w:val="en-GB"/>
        </w:rPr>
        <w:t xml:space="preserve">I should note that my film production as a whole will be a commercial enterprise, since I will try to get the film in cinemas. </w:t>
      </w:r>
      <w:r>
        <w:rPr>
          <w:rFonts w:asciiTheme="majorHAnsi" w:hAnsiTheme="majorHAnsi"/>
          <w:sz w:val="24"/>
          <w:szCs w:val="24"/>
          <w:lang w:val="en-GB"/>
        </w:rPr>
        <w:t>T</w:t>
      </w:r>
      <w:r w:rsidRPr="001A28A2">
        <w:rPr>
          <w:rFonts w:asciiTheme="majorHAnsi" w:hAnsiTheme="majorHAnsi"/>
          <w:sz w:val="24"/>
          <w:szCs w:val="24"/>
          <w:lang w:val="en-GB"/>
        </w:rPr>
        <w:t>h</w:t>
      </w:r>
      <w:r>
        <w:rPr>
          <w:rFonts w:asciiTheme="majorHAnsi" w:hAnsiTheme="majorHAnsi"/>
          <w:sz w:val="24"/>
          <w:szCs w:val="24"/>
          <w:lang w:val="en-GB"/>
        </w:rPr>
        <w:t>is</w:t>
      </w:r>
      <w:r w:rsidRPr="001A28A2">
        <w:rPr>
          <w:rFonts w:asciiTheme="majorHAnsi" w:hAnsiTheme="majorHAnsi"/>
          <w:sz w:val="24"/>
          <w:szCs w:val="24"/>
          <w:lang w:val="en-GB"/>
        </w:rPr>
        <w:t xml:space="preserve"> commercial aspect of the production needs some consideration. In a way, a part of the deer will be sold on the market: its image.</w:t>
      </w:r>
      <w:r w:rsidR="0041498D">
        <w:rPr>
          <w:rFonts w:asciiTheme="majorHAnsi" w:hAnsiTheme="majorHAnsi"/>
          <w:sz w:val="24"/>
          <w:szCs w:val="24"/>
          <w:lang w:val="en-GB"/>
        </w:rPr>
        <w:t xml:space="preserve">  </w:t>
      </w:r>
      <w:r w:rsidRPr="001A28A2">
        <w:rPr>
          <w:rFonts w:asciiTheme="majorHAnsi" w:hAnsiTheme="majorHAnsi"/>
          <w:sz w:val="24"/>
          <w:szCs w:val="24"/>
          <w:lang w:val="en-GB"/>
        </w:rPr>
        <w:t xml:space="preserve">This means that if the film turns a profit, we will profit monetarily from an animal’s death. I feel there is a moral burden here that needs to be addressed. As stated </w:t>
      </w:r>
      <w:r w:rsidR="00851A68">
        <w:rPr>
          <w:rFonts w:asciiTheme="majorHAnsi" w:hAnsiTheme="majorHAnsi"/>
          <w:sz w:val="24"/>
          <w:szCs w:val="24"/>
          <w:lang w:val="en-GB"/>
        </w:rPr>
        <w:t>in condition (3)</w:t>
      </w:r>
      <w:r w:rsidRPr="001A28A2">
        <w:rPr>
          <w:rFonts w:asciiTheme="majorHAnsi" w:hAnsiTheme="majorHAnsi"/>
          <w:sz w:val="24"/>
          <w:szCs w:val="24"/>
          <w:lang w:val="en-GB"/>
        </w:rPr>
        <w:t>, the scene will include giving of thanks to the deer, and</w:t>
      </w:r>
      <w:r w:rsidR="00851A68">
        <w:rPr>
          <w:rFonts w:asciiTheme="majorHAnsi" w:hAnsiTheme="majorHAnsi"/>
          <w:sz w:val="24"/>
          <w:szCs w:val="24"/>
          <w:lang w:val="en-GB"/>
        </w:rPr>
        <w:t xml:space="preserve"> as stated in condition</w:t>
      </w:r>
      <w:r w:rsidR="00EB4ED0">
        <w:rPr>
          <w:rFonts w:asciiTheme="majorHAnsi" w:hAnsiTheme="majorHAnsi"/>
          <w:sz w:val="24"/>
          <w:szCs w:val="24"/>
          <w:lang w:val="en-GB"/>
        </w:rPr>
        <w:t xml:space="preserve"> (1),</w:t>
      </w:r>
      <w:r w:rsidRPr="001A28A2">
        <w:rPr>
          <w:rFonts w:asciiTheme="majorHAnsi" w:hAnsiTheme="majorHAnsi"/>
          <w:sz w:val="24"/>
          <w:szCs w:val="24"/>
          <w:lang w:val="en-GB"/>
        </w:rPr>
        <w:t xml:space="preserve"> its body will maximally used onscreen so as to make its death count for as much as possible. In a spiritual </w:t>
      </w:r>
      <w:r w:rsidRPr="001A28A2">
        <w:rPr>
          <w:rFonts w:asciiTheme="majorHAnsi" w:hAnsiTheme="majorHAnsi"/>
          <w:sz w:val="24"/>
          <w:szCs w:val="24"/>
          <w:lang w:val="en-GB"/>
        </w:rPr>
        <w:lastRenderedPageBreak/>
        <w:t xml:space="preserve">and practical way its death will therefore be compensated. But I could do more. </w:t>
      </w:r>
      <w:r w:rsidR="00E90B4A">
        <w:rPr>
          <w:rFonts w:asciiTheme="majorHAnsi" w:hAnsiTheme="majorHAnsi"/>
          <w:sz w:val="24"/>
          <w:szCs w:val="24"/>
          <w:lang w:val="en-GB"/>
        </w:rPr>
        <w:t>Because of the commercial nature of the project, it</w:t>
      </w:r>
      <w:r w:rsidRPr="001A28A2">
        <w:rPr>
          <w:rFonts w:asciiTheme="majorHAnsi" w:hAnsiTheme="majorHAnsi"/>
          <w:sz w:val="24"/>
          <w:szCs w:val="24"/>
          <w:lang w:val="en-GB"/>
        </w:rPr>
        <w:t xml:space="preserve"> would make sense to create a financial compensation</w:t>
      </w:r>
      <w:r w:rsidR="00E90B4A">
        <w:rPr>
          <w:rFonts w:asciiTheme="majorHAnsi" w:hAnsiTheme="majorHAnsi"/>
          <w:sz w:val="24"/>
          <w:szCs w:val="24"/>
          <w:lang w:val="en-GB"/>
        </w:rPr>
        <w:t xml:space="preserve"> (condition </w:t>
      </w:r>
      <w:r w:rsidR="002C138B">
        <w:rPr>
          <w:rFonts w:asciiTheme="majorHAnsi" w:hAnsiTheme="majorHAnsi"/>
          <w:sz w:val="24"/>
          <w:szCs w:val="24"/>
          <w:lang w:val="en-GB"/>
        </w:rPr>
        <w:t>4 in the Introduction)</w:t>
      </w:r>
      <w:r w:rsidRPr="001A28A2">
        <w:rPr>
          <w:rFonts w:asciiTheme="majorHAnsi" w:hAnsiTheme="majorHAnsi"/>
          <w:sz w:val="24"/>
          <w:szCs w:val="24"/>
          <w:lang w:val="en-GB"/>
        </w:rPr>
        <w:t>.</w:t>
      </w:r>
      <w:r w:rsidR="00C245C1">
        <w:rPr>
          <w:rFonts w:asciiTheme="majorHAnsi" w:hAnsiTheme="majorHAnsi"/>
          <w:sz w:val="24"/>
          <w:szCs w:val="24"/>
          <w:lang w:val="en-GB"/>
        </w:rPr>
        <w:t xml:space="preserve"> The case here is similar to prize hunting (i.e. the hunting done by rich people on the African savannah) which is often justified by referring to the monetary contribution of the sport.</w:t>
      </w:r>
      <w:r w:rsidR="003063B6">
        <w:rPr>
          <w:rStyle w:val="FootnoteReference"/>
          <w:rFonts w:asciiTheme="majorHAnsi" w:hAnsiTheme="majorHAnsi"/>
          <w:sz w:val="24"/>
          <w:szCs w:val="24"/>
          <w:lang w:val="en-GB"/>
        </w:rPr>
        <w:footnoteReference w:id="156"/>
      </w:r>
      <w:r w:rsidR="00C245C1">
        <w:rPr>
          <w:rFonts w:asciiTheme="majorHAnsi" w:hAnsiTheme="majorHAnsi"/>
          <w:sz w:val="24"/>
          <w:szCs w:val="24"/>
          <w:lang w:val="en-GB"/>
        </w:rPr>
        <w:t xml:space="preserve"> </w:t>
      </w:r>
      <w:r w:rsidRPr="001A28A2">
        <w:rPr>
          <w:rFonts w:asciiTheme="majorHAnsi" w:hAnsiTheme="majorHAnsi"/>
          <w:sz w:val="24"/>
          <w:szCs w:val="24"/>
          <w:lang w:val="en-GB"/>
        </w:rPr>
        <w:t>It could</w:t>
      </w:r>
      <w:r w:rsidR="003063B6">
        <w:rPr>
          <w:rFonts w:asciiTheme="majorHAnsi" w:hAnsiTheme="majorHAnsi"/>
          <w:sz w:val="24"/>
          <w:szCs w:val="24"/>
          <w:lang w:val="en-GB"/>
        </w:rPr>
        <w:t xml:space="preserve"> then</w:t>
      </w:r>
      <w:r w:rsidRPr="001A28A2">
        <w:rPr>
          <w:rFonts w:asciiTheme="majorHAnsi" w:hAnsiTheme="majorHAnsi"/>
          <w:sz w:val="24"/>
          <w:szCs w:val="24"/>
          <w:lang w:val="en-GB"/>
        </w:rPr>
        <w:t xml:space="preserve"> be established in the production plans and in the contracts with financiers that part of the film’s profit will go to nature conservation efforts, preferably to the area where the deer was shot. So if (and admittedly, it’s a big if) the film brings in large sums of money, the death of one deer could contribute to the life quality of many other deer, and a whole ecosystem as well. </w:t>
      </w:r>
    </w:p>
    <w:p w14:paraId="2463EE9B" w14:textId="77777777" w:rsidR="001A28A2" w:rsidRPr="000F2FC3" w:rsidRDefault="001A28A2" w:rsidP="002B37FE">
      <w:pPr>
        <w:ind w:firstLine="720"/>
        <w:jc w:val="both"/>
        <w:rPr>
          <w:rFonts w:asciiTheme="majorHAnsi" w:hAnsiTheme="majorHAnsi"/>
          <w:sz w:val="24"/>
          <w:szCs w:val="24"/>
          <w:lang w:val="en-GB"/>
        </w:rPr>
      </w:pPr>
    </w:p>
    <w:p w14:paraId="18679EAC" w14:textId="77777777" w:rsidR="002B37FE" w:rsidRPr="000F2FC3" w:rsidRDefault="002B37FE" w:rsidP="002B37FE">
      <w:pPr>
        <w:jc w:val="both"/>
        <w:rPr>
          <w:rFonts w:asciiTheme="majorHAnsi" w:hAnsiTheme="majorHAnsi"/>
          <w:sz w:val="24"/>
          <w:szCs w:val="24"/>
          <w:u w:val="single"/>
          <w:lang w:val="en-GB"/>
        </w:rPr>
      </w:pPr>
    </w:p>
    <w:p w14:paraId="5A3EF95C" w14:textId="77777777" w:rsidR="002B37FE" w:rsidRDefault="002B37FE" w:rsidP="002B37FE">
      <w:pPr>
        <w:jc w:val="both"/>
        <w:rPr>
          <w:rFonts w:asciiTheme="majorHAnsi" w:hAnsiTheme="majorHAnsi"/>
          <w:sz w:val="24"/>
          <w:szCs w:val="24"/>
          <w:u w:val="single"/>
          <w:lang w:val="en-GB"/>
        </w:rPr>
      </w:pPr>
    </w:p>
    <w:p w14:paraId="6DDC7A24" w14:textId="77777777" w:rsidR="00B65DCC" w:rsidRDefault="00B65DCC" w:rsidP="002B37FE">
      <w:pPr>
        <w:jc w:val="both"/>
        <w:rPr>
          <w:rFonts w:asciiTheme="majorHAnsi" w:hAnsiTheme="majorHAnsi"/>
          <w:sz w:val="24"/>
          <w:szCs w:val="24"/>
          <w:u w:val="single"/>
          <w:lang w:val="en-GB"/>
        </w:rPr>
      </w:pPr>
    </w:p>
    <w:p w14:paraId="35F5A4BD" w14:textId="77777777" w:rsidR="00B65DCC" w:rsidRDefault="00B65DCC" w:rsidP="002B37FE">
      <w:pPr>
        <w:jc w:val="both"/>
        <w:rPr>
          <w:rFonts w:asciiTheme="majorHAnsi" w:hAnsiTheme="majorHAnsi"/>
          <w:sz w:val="24"/>
          <w:szCs w:val="24"/>
          <w:u w:val="single"/>
          <w:lang w:val="en-GB"/>
        </w:rPr>
      </w:pPr>
    </w:p>
    <w:p w14:paraId="2A43D807" w14:textId="77777777" w:rsidR="00B65DCC" w:rsidRDefault="00B65DCC" w:rsidP="002B37FE">
      <w:pPr>
        <w:jc w:val="both"/>
        <w:rPr>
          <w:rFonts w:asciiTheme="majorHAnsi" w:hAnsiTheme="majorHAnsi"/>
          <w:sz w:val="24"/>
          <w:szCs w:val="24"/>
          <w:u w:val="single"/>
          <w:lang w:val="en-GB"/>
        </w:rPr>
      </w:pPr>
    </w:p>
    <w:p w14:paraId="688DBADF" w14:textId="77777777" w:rsidR="00B65DCC" w:rsidRDefault="00B65DCC" w:rsidP="002B37FE">
      <w:pPr>
        <w:jc w:val="both"/>
        <w:rPr>
          <w:rFonts w:asciiTheme="majorHAnsi" w:hAnsiTheme="majorHAnsi"/>
          <w:sz w:val="24"/>
          <w:szCs w:val="24"/>
          <w:u w:val="single"/>
          <w:lang w:val="en-GB"/>
        </w:rPr>
      </w:pPr>
    </w:p>
    <w:p w14:paraId="5D8FA29C" w14:textId="77777777" w:rsidR="00B65DCC" w:rsidRDefault="00B65DCC" w:rsidP="002B37FE">
      <w:pPr>
        <w:jc w:val="both"/>
        <w:rPr>
          <w:rFonts w:asciiTheme="majorHAnsi" w:hAnsiTheme="majorHAnsi"/>
          <w:sz w:val="24"/>
          <w:szCs w:val="24"/>
          <w:u w:val="single"/>
          <w:lang w:val="en-GB"/>
        </w:rPr>
      </w:pPr>
    </w:p>
    <w:p w14:paraId="37C40610" w14:textId="77777777" w:rsidR="00B65DCC" w:rsidRDefault="00B65DCC" w:rsidP="002B37FE">
      <w:pPr>
        <w:jc w:val="both"/>
        <w:rPr>
          <w:rFonts w:asciiTheme="majorHAnsi" w:hAnsiTheme="majorHAnsi"/>
          <w:sz w:val="24"/>
          <w:szCs w:val="24"/>
          <w:u w:val="single"/>
          <w:lang w:val="en-GB"/>
        </w:rPr>
      </w:pPr>
    </w:p>
    <w:p w14:paraId="2CA8A521" w14:textId="77777777" w:rsidR="00B65DCC" w:rsidRDefault="00B65DCC" w:rsidP="002B37FE">
      <w:pPr>
        <w:jc w:val="both"/>
        <w:rPr>
          <w:rFonts w:asciiTheme="majorHAnsi" w:hAnsiTheme="majorHAnsi"/>
          <w:sz w:val="24"/>
          <w:szCs w:val="24"/>
          <w:u w:val="single"/>
          <w:lang w:val="en-GB"/>
        </w:rPr>
      </w:pPr>
    </w:p>
    <w:p w14:paraId="3EB2C8B6" w14:textId="77777777" w:rsidR="00B65DCC" w:rsidRDefault="00B65DCC" w:rsidP="002B37FE">
      <w:pPr>
        <w:jc w:val="both"/>
        <w:rPr>
          <w:rFonts w:asciiTheme="majorHAnsi" w:hAnsiTheme="majorHAnsi"/>
          <w:sz w:val="24"/>
          <w:szCs w:val="24"/>
          <w:u w:val="single"/>
          <w:lang w:val="en-GB"/>
        </w:rPr>
      </w:pPr>
    </w:p>
    <w:p w14:paraId="5AED7020" w14:textId="77777777" w:rsidR="00B65DCC" w:rsidRDefault="00B65DCC" w:rsidP="002B37FE">
      <w:pPr>
        <w:jc w:val="both"/>
        <w:rPr>
          <w:rFonts w:asciiTheme="majorHAnsi" w:hAnsiTheme="majorHAnsi"/>
          <w:sz w:val="24"/>
          <w:szCs w:val="24"/>
          <w:u w:val="single"/>
          <w:lang w:val="en-GB"/>
        </w:rPr>
      </w:pPr>
    </w:p>
    <w:p w14:paraId="52BA5E84" w14:textId="77777777" w:rsidR="00B65DCC" w:rsidRDefault="00B65DCC" w:rsidP="002B37FE">
      <w:pPr>
        <w:jc w:val="both"/>
        <w:rPr>
          <w:rFonts w:asciiTheme="majorHAnsi" w:hAnsiTheme="majorHAnsi"/>
          <w:sz w:val="24"/>
          <w:szCs w:val="24"/>
          <w:u w:val="single"/>
          <w:lang w:val="en-GB"/>
        </w:rPr>
      </w:pPr>
    </w:p>
    <w:p w14:paraId="7F2C1FCE" w14:textId="77777777" w:rsidR="00B65DCC" w:rsidRDefault="00B65DCC" w:rsidP="002B37FE">
      <w:pPr>
        <w:jc w:val="both"/>
        <w:rPr>
          <w:rFonts w:asciiTheme="majorHAnsi" w:hAnsiTheme="majorHAnsi"/>
          <w:sz w:val="24"/>
          <w:szCs w:val="24"/>
          <w:u w:val="single"/>
          <w:lang w:val="en-GB"/>
        </w:rPr>
      </w:pPr>
    </w:p>
    <w:p w14:paraId="0C1B1A50" w14:textId="77777777" w:rsidR="00B65DCC" w:rsidRDefault="00B65DCC" w:rsidP="002B37FE">
      <w:pPr>
        <w:jc w:val="both"/>
        <w:rPr>
          <w:rFonts w:asciiTheme="majorHAnsi" w:hAnsiTheme="majorHAnsi"/>
          <w:sz w:val="24"/>
          <w:szCs w:val="24"/>
          <w:u w:val="single"/>
          <w:lang w:val="en-GB"/>
        </w:rPr>
      </w:pPr>
    </w:p>
    <w:p w14:paraId="06A47A75" w14:textId="77777777" w:rsidR="00B65DCC" w:rsidRDefault="00B65DCC" w:rsidP="002B37FE">
      <w:pPr>
        <w:jc w:val="both"/>
        <w:rPr>
          <w:rFonts w:asciiTheme="majorHAnsi" w:hAnsiTheme="majorHAnsi"/>
          <w:sz w:val="24"/>
          <w:szCs w:val="24"/>
          <w:u w:val="single"/>
          <w:lang w:val="en-GB"/>
        </w:rPr>
      </w:pPr>
    </w:p>
    <w:p w14:paraId="7C4FF0B9" w14:textId="77777777" w:rsidR="00822B1E" w:rsidRDefault="00822B1E" w:rsidP="002B37FE">
      <w:pPr>
        <w:jc w:val="both"/>
        <w:rPr>
          <w:rFonts w:asciiTheme="majorHAnsi" w:hAnsiTheme="majorHAnsi"/>
          <w:sz w:val="24"/>
          <w:szCs w:val="24"/>
          <w:u w:val="single"/>
          <w:lang w:val="en-GB"/>
        </w:rPr>
      </w:pPr>
    </w:p>
    <w:p w14:paraId="3498E426" w14:textId="77777777" w:rsidR="00822B1E" w:rsidRDefault="00822B1E" w:rsidP="002B37FE">
      <w:pPr>
        <w:jc w:val="both"/>
        <w:rPr>
          <w:rFonts w:asciiTheme="majorHAnsi" w:hAnsiTheme="majorHAnsi"/>
          <w:sz w:val="24"/>
          <w:szCs w:val="24"/>
          <w:u w:val="single"/>
          <w:lang w:val="en-GB"/>
        </w:rPr>
      </w:pPr>
    </w:p>
    <w:p w14:paraId="017347AF" w14:textId="77777777" w:rsidR="00822B1E" w:rsidRDefault="00822B1E" w:rsidP="002B37FE">
      <w:pPr>
        <w:jc w:val="both"/>
        <w:rPr>
          <w:rFonts w:asciiTheme="majorHAnsi" w:hAnsiTheme="majorHAnsi"/>
          <w:sz w:val="24"/>
          <w:szCs w:val="24"/>
          <w:u w:val="single"/>
          <w:lang w:val="en-GB"/>
        </w:rPr>
      </w:pPr>
    </w:p>
    <w:p w14:paraId="01AB1F60" w14:textId="77777777" w:rsidR="00822B1E" w:rsidRDefault="00822B1E" w:rsidP="002B37FE">
      <w:pPr>
        <w:jc w:val="both"/>
        <w:rPr>
          <w:rFonts w:asciiTheme="majorHAnsi" w:hAnsiTheme="majorHAnsi"/>
          <w:sz w:val="24"/>
          <w:szCs w:val="24"/>
          <w:u w:val="single"/>
          <w:lang w:val="en-GB"/>
        </w:rPr>
      </w:pPr>
    </w:p>
    <w:p w14:paraId="610B1631" w14:textId="58B63D3D" w:rsidR="00D47F76" w:rsidRPr="000F2FC3" w:rsidRDefault="000267BA" w:rsidP="00D47F76">
      <w:pPr>
        <w:pStyle w:val="Heading1"/>
        <w:jc w:val="both"/>
        <w:rPr>
          <w:sz w:val="28"/>
          <w:szCs w:val="36"/>
          <w:lang w:val="en-GB"/>
        </w:rPr>
      </w:pPr>
      <w:bookmarkStart w:id="62" w:name="_Toc206584633"/>
      <w:r w:rsidRPr="000F2FC3">
        <w:rPr>
          <w:sz w:val="28"/>
          <w:szCs w:val="36"/>
          <w:lang w:val="en-GB"/>
        </w:rPr>
        <w:lastRenderedPageBreak/>
        <w:t>4</w:t>
      </w:r>
      <w:r w:rsidR="00D47F76" w:rsidRPr="000F2FC3">
        <w:rPr>
          <w:sz w:val="28"/>
          <w:szCs w:val="36"/>
          <w:lang w:val="en-GB"/>
        </w:rPr>
        <w:t>. Some Indigenous Views on Hunting and Nature</w:t>
      </w:r>
      <w:bookmarkEnd w:id="62"/>
    </w:p>
    <w:p w14:paraId="3B91D709" w14:textId="77777777" w:rsidR="008A2255" w:rsidRPr="000F2FC3" w:rsidRDefault="008A2255" w:rsidP="00D47F76">
      <w:pPr>
        <w:jc w:val="both"/>
        <w:rPr>
          <w:rFonts w:asciiTheme="majorHAnsi" w:hAnsiTheme="majorHAnsi"/>
          <w:sz w:val="24"/>
          <w:szCs w:val="24"/>
          <w:lang w:val="en-GB"/>
        </w:rPr>
      </w:pPr>
    </w:p>
    <w:p w14:paraId="62F491C4" w14:textId="062B880C" w:rsidR="008A2255" w:rsidRPr="000F2FC3" w:rsidRDefault="008A2255" w:rsidP="00D47F76">
      <w:pPr>
        <w:jc w:val="both"/>
        <w:rPr>
          <w:rFonts w:asciiTheme="majorHAnsi" w:hAnsiTheme="majorHAnsi"/>
          <w:i/>
          <w:iCs/>
          <w:sz w:val="24"/>
          <w:szCs w:val="24"/>
          <w:lang w:val="en-GB"/>
        </w:rPr>
      </w:pPr>
      <w:r w:rsidRPr="000F2FC3">
        <w:rPr>
          <w:rFonts w:asciiTheme="majorHAnsi" w:hAnsiTheme="majorHAnsi"/>
          <w:i/>
          <w:iCs/>
          <w:sz w:val="24"/>
          <w:szCs w:val="24"/>
          <w:lang w:val="en-GB"/>
        </w:rPr>
        <w:t>The greatest peril of life lies in the fact that human food consists entirely of souls. All the creatures that we have to kill and eat, all those that we have to strike down and destroy to make clothes for ourselves, have souls, souls that do not perish with the body and which must therefore be [pacified] lest they should revenge themselves on us for taking away their bodies.</w:t>
      </w:r>
    </w:p>
    <w:p w14:paraId="505275C9" w14:textId="01BF0357" w:rsidR="00D47F76" w:rsidRPr="000F2FC3" w:rsidRDefault="00AD2575" w:rsidP="00D47F76">
      <w:pPr>
        <w:jc w:val="both"/>
        <w:rPr>
          <w:rFonts w:asciiTheme="majorHAnsi" w:hAnsiTheme="majorHAnsi"/>
          <w:sz w:val="24"/>
          <w:szCs w:val="24"/>
          <w:lang w:val="en-GB"/>
        </w:rPr>
      </w:pPr>
      <w:r w:rsidRPr="000F2FC3">
        <w:rPr>
          <w:rFonts w:asciiTheme="majorHAnsi" w:hAnsiTheme="majorHAnsi"/>
          <w:sz w:val="24"/>
          <w:szCs w:val="24"/>
          <w:lang w:val="en-GB"/>
        </w:rPr>
        <w:t>-</w:t>
      </w:r>
      <w:proofErr w:type="spellStart"/>
      <w:r w:rsidRPr="000F2FC3">
        <w:rPr>
          <w:rFonts w:asciiTheme="majorHAnsi" w:hAnsiTheme="majorHAnsi"/>
          <w:sz w:val="24"/>
          <w:szCs w:val="24"/>
          <w:lang w:val="en-GB"/>
        </w:rPr>
        <w:t>Igulikik</w:t>
      </w:r>
      <w:proofErr w:type="spellEnd"/>
      <w:r w:rsidRPr="000F2FC3">
        <w:rPr>
          <w:rFonts w:asciiTheme="majorHAnsi" w:hAnsiTheme="majorHAnsi"/>
          <w:sz w:val="24"/>
          <w:szCs w:val="24"/>
          <w:lang w:val="en-GB"/>
        </w:rPr>
        <w:t>, Inuit hunter, to Knud Rasmussen</w:t>
      </w:r>
      <w:r w:rsidR="009D4F61" w:rsidRPr="000F2FC3">
        <w:rPr>
          <w:rStyle w:val="FootnoteReference"/>
          <w:rFonts w:asciiTheme="majorHAnsi" w:hAnsiTheme="majorHAnsi"/>
          <w:sz w:val="24"/>
          <w:szCs w:val="24"/>
          <w:lang w:val="en-GB"/>
        </w:rPr>
        <w:footnoteReference w:id="157"/>
      </w:r>
    </w:p>
    <w:p w14:paraId="067D6F86" w14:textId="77777777" w:rsidR="00D47F76" w:rsidRPr="000F2FC3" w:rsidRDefault="00D47F76" w:rsidP="00D47F76">
      <w:pPr>
        <w:jc w:val="both"/>
        <w:rPr>
          <w:rFonts w:asciiTheme="majorHAnsi" w:hAnsiTheme="majorHAnsi"/>
          <w:sz w:val="24"/>
          <w:szCs w:val="24"/>
          <w:lang w:val="en-GB"/>
        </w:rPr>
      </w:pPr>
    </w:p>
    <w:p w14:paraId="16341B73" w14:textId="766B0AA2" w:rsidR="00B27D33" w:rsidRPr="000F2FC3" w:rsidRDefault="005B33A9" w:rsidP="00D47F76">
      <w:pPr>
        <w:jc w:val="both"/>
        <w:rPr>
          <w:rFonts w:asciiTheme="majorHAnsi" w:hAnsiTheme="majorHAnsi"/>
          <w:i/>
          <w:iCs/>
          <w:sz w:val="24"/>
          <w:szCs w:val="24"/>
          <w:lang w:val="en-GB"/>
        </w:rPr>
      </w:pPr>
      <w:r w:rsidRPr="00A53B68">
        <w:rPr>
          <w:rFonts w:asciiTheme="majorHAnsi" w:hAnsiTheme="majorHAnsi"/>
          <w:i/>
          <w:iCs/>
          <w:sz w:val="24"/>
          <w:szCs w:val="24"/>
          <w:lang w:val="en-US"/>
        </w:rPr>
        <w:t xml:space="preserve">Hunting is a sacred act with strict do’s and </w:t>
      </w:r>
      <w:proofErr w:type="spellStart"/>
      <w:r w:rsidRPr="00A53B68">
        <w:rPr>
          <w:rFonts w:asciiTheme="majorHAnsi" w:hAnsiTheme="majorHAnsi"/>
          <w:i/>
          <w:iCs/>
          <w:sz w:val="24"/>
          <w:szCs w:val="24"/>
          <w:lang w:val="en-US"/>
        </w:rPr>
        <w:t>don’t’s</w:t>
      </w:r>
      <w:proofErr w:type="spellEnd"/>
      <w:r w:rsidRPr="000F2FC3">
        <w:rPr>
          <w:rFonts w:asciiTheme="majorHAnsi" w:hAnsiTheme="majorHAnsi"/>
          <w:i/>
          <w:iCs/>
          <w:sz w:val="24"/>
          <w:szCs w:val="24"/>
          <w:lang w:val="en-GB"/>
        </w:rPr>
        <w:t xml:space="preserve">. (…) </w:t>
      </w:r>
      <w:r w:rsidRPr="00A53B68">
        <w:rPr>
          <w:rFonts w:asciiTheme="majorHAnsi" w:hAnsiTheme="majorHAnsi"/>
          <w:i/>
          <w:iCs/>
          <w:sz w:val="24"/>
          <w:szCs w:val="24"/>
          <w:lang w:val="en-US"/>
        </w:rPr>
        <w:t>Right when we kill a deer, we gather pine branches and make a bed for the deer. The pine needle bed lifts the dead deer off the ground and offers his spirit respect. It also keeps the hide and meat clean from dirt and other debris. We face the head of the deer towards home, which protects it. </w:t>
      </w:r>
    </w:p>
    <w:p w14:paraId="4396A119" w14:textId="55085661" w:rsidR="00F31C8D" w:rsidRPr="000F2FC3" w:rsidRDefault="00F31C8D" w:rsidP="00D47F76">
      <w:pPr>
        <w:jc w:val="both"/>
        <w:rPr>
          <w:rFonts w:asciiTheme="majorHAnsi" w:hAnsiTheme="majorHAnsi"/>
          <w:sz w:val="24"/>
          <w:szCs w:val="24"/>
          <w:lang w:val="en-GB"/>
        </w:rPr>
      </w:pPr>
      <w:r w:rsidRPr="000F2FC3">
        <w:rPr>
          <w:rFonts w:asciiTheme="majorHAnsi" w:hAnsiTheme="majorHAnsi"/>
          <w:sz w:val="24"/>
          <w:szCs w:val="24"/>
          <w:lang w:val="en-GB"/>
        </w:rPr>
        <w:t>-Nolan Notah, current-day Navajo hunter</w:t>
      </w:r>
      <w:r w:rsidR="009D289D" w:rsidRPr="000F2FC3">
        <w:rPr>
          <w:rStyle w:val="FootnoteReference"/>
          <w:rFonts w:asciiTheme="majorHAnsi" w:hAnsiTheme="majorHAnsi"/>
          <w:sz w:val="24"/>
          <w:szCs w:val="24"/>
          <w:lang w:val="en-GB"/>
        </w:rPr>
        <w:footnoteReference w:id="158"/>
      </w:r>
    </w:p>
    <w:p w14:paraId="14FEE586" w14:textId="62745686" w:rsidR="00AD2575" w:rsidRPr="000F2FC3" w:rsidRDefault="00AD2575" w:rsidP="00D47F76">
      <w:pPr>
        <w:jc w:val="both"/>
        <w:rPr>
          <w:rFonts w:asciiTheme="majorHAnsi" w:hAnsiTheme="majorHAnsi"/>
          <w:sz w:val="24"/>
          <w:szCs w:val="24"/>
          <w:lang w:val="en-GB"/>
        </w:rPr>
      </w:pPr>
    </w:p>
    <w:p w14:paraId="657051DE" w14:textId="77777777" w:rsidR="00F31C8D" w:rsidRPr="000F2FC3" w:rsidRDefault="00F31C8D" w:rsidP="00D47F76">
      <w:pPr>
        <w:jc w:val="both"/>
        <w:rPr>
          <w:rFonts w:asciiTheme="majorHAnsi" w:hAnsiTheme="majorHAnsi"/>
          <w:sz w:val="24"/>
          <w:szCs w:val="24"/>
          <w:lang w:val="en-GB"/>
        </w:rPr>
      </w:pPr>
    </w:p>
    <w:p w14:paraId="770540EA" w14:textId="215D3CFD" w:rsidR="00D47F76" w:rsidRPr="000F2FC3" w:rsidRDefault="00D47F76" w:rsidP="00D47F76">
      <w:pPr>
        <w:jc w:val="both"/>
        <w:rPr>
          <w:rFonts w:asciiTheme="majorHAnsi" w:hAnsiTheme="majorHAnsi"/>
          <w:sz w:val="24"/>
          <w:szCs w:val="24"/>
          <w:lang w:val="en-GB"/>
        </w:rPr>
      </w:pPr>
      <w:r w:rsidRPr="000F2FC3">
        <w:rPr>
          <w:rFonts w:asciiTheme="majorHAnsi" w:hAnsiTheme="majorHAnsi"/>
          <w:sz w:val="24"/>
          <w:szCs w:val="24"/>
          <w:lang w:val="en-GB"/>
        </w:rPr>
        <w:t xml:space="preserve">In this section, I will explain </w:t>
      </w:r>
      <w:r w:rsidR="00981E6A" w:rsidRPr="000F2FC3">
        <w:rPr>
          <w:rFonts w:asciiTheme="majorHAnsi" w:hAnsiTheme="majorHAnsi"/>
          <w:sz w:val="24"/>
          <w:szCs w:val="24"/>
          <w:lang w:val="en-GB"/>
        </w:rPr>
        <w:t xml:space="preserve">how several indigenous groups view(ed) hunting. To be clear, there is no ‘indigenous philosophy’, because the groups behind this umbrella term vary enormously in their </w:t>
      </w:r>
      <w:r w:rsidR="00BB0AFA" w:rsidRPr="000F2FC3">
        <w:rPr>
          <w:rFonts w:asciiTheme="majorHAnsi" w:hAnsiTheme="majorHAnsi"/>
          <w:sz w:val="24"/>
          <w:szCs w:val="24"/>
          <w:lang w:val="en-GB"/>
        </w:rPr>
        <w:t xml:space="preserve">culture and beliefs. But highlighting several of them provide highly interesting </w:t>
      </w:r>
      <w:r w:rsidR="00F37D6A" w:rsidRPr="000F2FC3">
        <w:rPr>
          <w:rFonts w:asciiTheme="majorHAnsi" w:hAnsiTheme="majorHAnsi"/>
          <w:sz w:val="24"/>
          <w:szCs w:val="24"/>
          <w:lang w:val="en-GB"/>
        </w:rPr>
        <w:t xml:space="preserve">alternative </w:t>
      </w:r>
      <w:r w:rsidR="00BB0AFA" w:rsidRPr="000F2FC3">
        <w:rPr>
          <w:rFonts w:asciiTheme="majorHAnsi" w:hAnsiTheme="majorHAnsi"/>
          <w:sz w:val="24"/>
          <w:szCs w:val="24"/>
          <w:lang w:val="en-GB"/>
        </w:rPr>
        <w:t>perspective</w:t>
      </w:r>
      <w:r w:rsidR="006B0C52">
        <w:rPr>
          <w:rFonts w:asciiTheme="majorHAnsi" w:hAnsiTheme="majorHAnsi"/>
          <w:sz w:val="24"/>
          <w:szCs w:val="24"/>
          <w:lang w:val="en-GB"/>
        </w:rPr>
        <w:t>s</w:t>
      </w:r>
      <w:r w:rsidR="00BB0AFA" w:rsidRPr="000F2FC3">
        <w:rPr>
          <w:rFonts w:asciiTheme="majorHAnsi" w:hAnsiTheme="majorHAnsi"/>
          <w:sz w:val="24"/>
          <w:szCs w:val="24"/>
          <w:lang w:val="en-GB"/>
        </w:rPr>
        <w:t xml:space="preserve"> on hunting and our relation to </w:t>
      </w:r>
      <w:r w:rsidR="006B0C52">
        <w:rPr>
          <w:rFonts w:asciiTheme="majorHAnsi" w:hAnsiTheme="majorHAnsi"/>
          <w:sz w:val="24"/>
          <w:szCs w:val="24"/>
          <w:lang w:val="en-GB"/>
        </w:rPr>
        <w:t>the</w:t>
      </w:r>
      <w:r w:rsidR="00BB0AFA" w:rsidRPr="000F2FC3">
        <w:rPr>
          <w:rFonts w:asciiTheme="majorHAnsi" w:hAnsiTheme="majorHAnsi"/>
          <w:sz w:val="24"/>
          <w:szCs w:val="24"/>
          <w:lang w:val="en-GB"/>
        </w:rPr>
        <w:t xml:space="preserve"> environment. </w:t>
      </w:r>
    </w:p>
    <w:p w14:paraId="5A213D64" w14:textId="13E308C2" w:rsidR="00352719" w:rsidRPr="000F2FC3" w:rsidRDefault="00F37D6A" w:rsidP="00D47F76">
      <w:pPr>
        <w:jc w:val="both"/>
        <w:rPr>
          <w:rFonts w:asciiTheme="majorHAnsi" w:hAnsiTheme="majorHAnsi"/>
          <w:sz w:val="24"/>
          <w:szCs w:val="24"/>
          <w:lang w:val="en-GB"/>
        </w:rPr>
      </w:pPr>
      <w:r w:rsidRPr="000F2FC3">
        <w:rPr>
          <w:rFonts w:asciiTheme="majorHAnsi" w:hAnsiTheme="majorHAnsi"/>
          <w:sz w:val="24"/>
          <w:szCs w:val="24"/>
          <w:lang w:val="en-GB"/>
        </w:rPr>
        <w:tab/>
        <w:t>In the Introduction, I mentioned that there was one condition that would make my film plans ethically acceptable that I would save until section 4. That condition is that I ask an indigenous actor to perform the hunt.</w:t>
      </w:r>
      <w:r w:rsidR="00C30B86" w:rsidRPr="000F2FC3">
        <w:rPr>
          <w:rFonts w:asciiTheme="majorHAnsi" w:hAnsiTheme="majorHAnsi"/>
          <w:sz w:val="24"/>
          <w:szCs w:val="24"/>
          <w:lang w:val="en-GB"/>
        </w:rPr>
        <w:t xml:space="preserve"> The reader might think that </w:t>
      </w:r>
      <w:r w:rsidR="00794A13">
        <w:rPr>
          <w:rFonts w:asciiTheme="majorHAnsi" w:hAnsiTheme="majorHAnsi"/>
          <w:sz w:val="24"/>
          <w:szCs w:val="24"/>
          <w:lang w:val="en-GB"/>
        </w:rPr>
        <w:t xml:space="preserve">is a disrespectful suggestion, </w:t>
      </w:r>
      <w:r w:rsidR="00C30B86" w:rsidRPr="000F2FC3">
        <w:rPr>
          <w:rFonts w:asciiTheme="majorHAnsi" w:hAnsiTheme="majorHAnsi"/>
          <w:sz w:val="24"/>
          <w:szCs w:val="24"/>
          <w:lang w:val="en-GB"/>
        </w:rPr>
        <w:t xml:space="preserve">but </w:t>
      </w:r>
      <w:r w:rsidR="00780945" w:rsidRPr="000F2FC3">
        <w:rPr>
          <w:rFonts w:asciiTheme="majorHAnsi" w:hAnsiTheme="majorHAnsi"/>
          <w:sz w:val="24"/>
          <w:szCs w:val="24"/>
          <w:lang w:val="en-GB"/>
        </w:rPr>
        <w:t xml:space="preserve">after reading this section </w:t>
      </w:r>
      <w:r w:rsidR="00794A13">
        <w:rPr>
          <w:rFonts w:asciiTheme="majorHAnsi" w:hAnsiTheme="majorHAnsi"/>
          <w:sz w:val="24"/>
          <w:szCs w:val="24"/>
          <w:lang w:val="en-GB"/>
        </w:rPr>
        <w:t>I hope it will have become</w:t>
      </w:r>
      <w:r w:rsidR="00780945" w:rsidRPr="000F2FC3">
        <w:rPr>
          <w:rFonts w:asciiTheme="majorHAnsi" w:hAnsiTheme="majorHAnsi"/>
          <w:sz w:val="24"/>
          <w:szCs w:val="24"/>
          <w:lang w:val="en-GB"/>
        </w:rPr>
        <w:t xml:space="preserve"> clear that </w:t>
      </w:r>
      <w:r w:rsidR="006B0C52">
        <w:rPr>
          <w:rFonts w:asciiTheme="majorHAnsi" w:hAnsiTheme="majorHAnsi"/>
          <w:sz w:val="24"/>
          <w:szCs w:val="24"/>
          <w:lang w:val="en-GB"/>
        </w:rPr>
        <w:t xml:space="preserve">this </w:t>
      </w:r>
      <w:r w:rsidR="00780945" w:rsidRPr="000F2FC3">
        <w:rPr>
          <w:rFonts w:asciiTheme="majorHAnsi" w:hAnsiTheme="majorHAnsi"/>
          <w:sz w:val="24"/>
          <w:szCs w:val="24"/>
          <w:lang w:val="en-GB"/>
        </w:rPr>
        <w:t xml:space="preserve">condition is </w:t>
      </w:r>
      <w:r w:rsidR="006B0C52">
        <w:rPr>
          <w:rFonts w:asciiTheme="majorHAnsi" w:hAnsiTheme="majorHAnsi"/>
          <w:sz w:val="24"/>
          <w:szCs w:val="24"/>
          <w:lang w:val="en-GB"/>
        </w:rPr>
        <w:t>posited</w:t>
      </w:r>
      <w:r w:rsidR="00780945" w:rsidRPr="000F2FC3">
        <w:rPr>
          <w:rFonts w:asciiTheme="majorHAnsi" w:hAnsiTheme="majorHAnsi"/>
          <w:sz w:val="24"/>
          <w:szCs w:val="24"/>
          <w:lang w:val="en-GB"/>
        </w:rPr>
        <w:t xml:space="preserve"> respectfully.</w:t>
      </w:r>
    </w:p>
    <w:p w14:paraId="1F983663" w14:textId="4B96F5E9" w:rsidR="00D47F76" w:rsidRPr="000F2FC3" w:rsidRDefault="00352719" w:rsidP="00B126F6">
      <w:pPr>
        <w:ind w:firstLine="720"/>
        <w:jc w:val="both"/>
        <w:rPr>
          <w:rFonts w:asciiTheme="majorHAnsi" w:hAnsiTheme="majorHAnsi"/>
          <w:sz w:val="24"/>
          <w:szCs w:val="24"/>
          <w:lang w:val="en-GB"/>
        </w:rPr>
      </w:pPr>
      <w:r w:rsidRPr="000F2FC3">
        <w:rPr>
          <w:rFonts w:asciiTheme="majorHAnsi" w:hAnsiTheme="majorHAnsi"/>
          <w:sz w:val="24"/>
          <w:szCs w:val="24"/>
          <w:lang w:val="en-GB"/>
        </w:rPr>
        <w:t>Before moving on, I must note that indigenous cultures not only provide an interesting standalone perspective on hunting</w:t>
      </w:r>
      <w:r w:rsidR="00BB2701" w:rsidRPr="000F2FC3">
        <w:rPr>
          <w:rFonts w:asciiTheme="majorHAnsi" w:hAnsiTheme="majorHAnsi"/>
          <w:sz w:val="24"/>
          <w:szCs w:val="24"/>
          <w:lang w:val="en-GB"/>
        </w:rPr>
        <w:t>, but also provide inspiration for reconstructing a prehistoric society.</w:t>
      </w:r>
      <w:r w:rsidR="00780945" w:rsidRPr="000F2FC3">
        <w:rPr>
          <w:rFonts w:asciiTheme="majorHAnsi" w:hAnsiTheme="majorHAnsi"/>
          <w:sz w:val="24"/>
          <w:szCs w:val="24"/>
          <w:lang w:val="en-GB"/>
        </w:rPr>
        <w:t xml:space="preserve"> There will be remarks here and there in the section indicating this.</w:t>
      </w:r>
      <w:r w:rsidR="00BB2701" w:rsidRPr="000F2FC3">
        <w:rPr>
          <w:rFonts w:asciiTheme="majorHAnsi" w:hAnsiTheme="majorHAnsi"/>
          <w:sz w:val="24"/>
          <w:szCs w:val="24"/>
          <w:lang w:val="en-GB"/>
        </w:rPr>
        <w:t xml:space="preserve"> </w:t>
      </w:r>
      <w:r w:rsidR="00780945" w:rsidRPr="000F2FC3">
        <w:rPr>
          <w:rFonts w:asciiTheme="majorHAnsi" w:hAnsiTheme="majorHAnsi"/>
          <w:sz w:val="24"/>
          <w:szCs w:val="24"/>
          <w:lang w:val="en-GB"/>
        </w:rPr>
        <w:t>It</w:t>
      </w:r>
      <w:r w:rsidR="00125CA6" w:rsidRPr="000F2FC3">
        <w:rPr>
          <w:rFonts w:asciiTheme="majorHAnsi" w:hAnsiTheme="majorHAnsi"/>
          <w:sz w:val="24"/>
          <w:szCs w:val="24"/>
          <w:lang w:val="en-GB"/>
        </w:rPr>
        <w:t xml:space="preserve"> is very common in the archaeological literature</w:t>
      </w:r>
      <w:r w:rsidR="006B0C52">
        <w:rPr>
          <w:rFonts w:asciiTheme="majorHAnsi" w:hAnsiTheme="majorHAnsi"/>
          <w:sz w:val="24"/>
          <w:szCs w:val="24"/>
          <w:lang w:val="en-GB"/>
        </w:rPr>
        <w:t xml:space="preserve"> to explain their findings by referring to indigenous cultures from recent centuries.</w:t>
      </w:r>
      <w:r w:rsidR="00AE2BB7">
        <w:rPr>
          <w:rFonts w:asciiTheme="majorHAnsi" w:hAnsiTheme="majorHAnsi"/>
          <w:sz w:val="24"/>
          <w:szCs w:val="24"/>
          <w:lang w:val="en-GB"/>
        </w:rPr>
        <w:t xml:space="preserve"> For a discussion of the methods and epistemological problems of this approach, I must refer elsewhere for lack of space.</w:t>
      </w:r>
      <w:r w:rsidR="006B0C52">
        <w:rPr>
          <w:rStyle w:val="FootnoteReference"/>
          <w:rFonts w:asciiTheme="majorHAnsi" w:hAnsiTheme="majorHAnsi"/>
          <w:sz w:val="24"/>
          <w:szCs w:val="24"/>
          <w:lang w:val="en-GB"/>
        </w:rPr>
        <w:footnoteReference w:id="159"/>
      </w:r>
      <w:r w:rsidR="0066745E">
        <w:rPr>
          <w:rFonts w:asciiTheme="majorHAnsi" w:hAnsiTheme="majorHAnsi"/>
          <w:sz w:val="24"/>
          <w:szCs w:val="24"/>
          <w:lang w:val="en-GB"/>
        </w:rPr>
        <w:t xml:space="preserve"> Another thing I must note is that i</w:t>
      </w:r>
      <w:r w:rsidR="00773364">
        <w:rPr>
          <w:rFonts w:asciiTheme="majorHAnsi" w:hAnsiTheme="majorHAnsi"/>
          <w:sz w:val="24"/>
          <w:szCs w:val="24"/>
          <w:lang w:val="en-GB"/>
        </w:rPr>
        <w:t xml:space="preserve">t might seem </w:t>
      </w:r>
      <w:r w:rsidR="0092308F">
        <w:rPr>
          <w:rFonts w:asciiTheme="majorHAnsi" w:hAnsiTheme="majorHAnsi"/>
          <w:sz w:val="24"/>
          <w:szCs w:val="24"/>
          <w:lang w:val="en-GB"/>
        </w:rPr>
        <w:t>inappropriate</w:t>
      </w:r>
      <w:r w:rsidR="00773364">
        <w:rPr>
          <w:rFonts w:asciiTheme="majorHAnsi" w:hAnsiTheme="majorHAnsi"/>
          <w:sz w:val="24"/>
          <w:szCs w:val="24"/>
          <w:lang w:val="en-GB"/>
        </w:rPr>
        <w:t xml:space="preserve"> or perhaps disrespectful to take inspiration from indigenous cultures for a prehistoric film</w:t>
      </w:r>
      <w:r w:rsidR="0066745E">
        <w:rPr>
          <w:rFonts w:asciiTheme="majorHAnsi" w:hAnsiTheme="majorHAnsi"/>
          <w:sz w:val="24"/>
          <w:szCs w:val="24"/>
          <w:lang w:val="en-GB"/>
        </w:rPr>
        <w:t>.</w:t>
      </w:r>
      <w:r w:rsidR="0092308F">
        <w:rPr>
          <w:rFonts w:asciiTheme="majorHAnsi" w:hAnsiTheme="majorHAnsi"/>
          <w:sz w:val="24"/>
          <w:szCs w:val="24"/>
          <w:lang w:val="en-GB"/>
        </w:rPr>
        <w:t xml:space="preserve"> This is so because indigenous people have suffered from centuries of </w:t>
      </w:r>
      <w:r w:rsidR="000B450B">
        <w:rPr>
          <w:rFonts w:asciiTheme="majorHAnsi" w:hAnsiTheme="majorHAnsi"/>
          <w:sz w:val="24"/>
          <w:szCs w:val="24"/>
          <w:lang w:val="en-GB"/>
        </w:rPr>
        <w:t xml:space="preserve">racist </w:t>
      </w:r>
      <w:r w:rsidR="0092308F">
        <w:rPr>
          <w:rFonts w:asciiTheme="majorHAnsi" w:hAnsiTheme="majorHAnsi"/>
          <w:sz w:val="24"/>
          <w:szCs w:val="24"/>
          <w:lang w:val="en-GB"/>
        </w:rPr>
        <w:t>oppression, misrepresentation</w:t>
      </w:r>
      <w:r w:rsidR="000B450B">
        <w:rPr>
          <w:rFonts w:asciiTheme="majorHAnsi" w:hAnsiTheme="majorHAnsi"/>
          <w:sz w:val="24"/>
          <w:szCs w:val="24"/>
          <w:lang w:val="en-GB"/>
        </w:rPr>
        <w:t xml:space="preserve"> in media</w:t>
      </w:r>
      <w:r w:rsidR="0092308F">
        <w:rPr>
          <w:rFonts w:asciiTheme="majorHAnsi" w:hAnsiTheme="majorHAnsi"/>
          <w:sz w:val="24"/>
          <w:szCs w:val="24"/>
          <w:lang w:val="en-GB"/>
        </w:rPr>
        <w:t xml:space="preserve"> and other types of maltreatment</w:t>
      </w:r>
      <w:r w:rsidR="000B450B">
        <w:rPr>
          <w:rFonts w:asciiTheme="majorHAnsi" w:hAnsiTheme="majorHAnsi"/>
          <w:sz w:val="24"/>
          <w:szCs w:val="24"/>
          <w:lang w:val="en-GB"/>
        </w:rPr>
        <w:t>. It is not obvious that my approach is any better. Because of this worry,</w:t>
      </w:r>
      <w:r w:rsidR="00F40558">
        <w:rPr>
          <w:rFonts w:asciiTheme="majorHAnsi" w:hAnsiTheme="majorHAnsi"/>
          <w:sz w:val="24"/>
          <w:szCs w:val="24"/>
          <w:lang w:val="en-GB"/>
        </w:rPr>
        <w:t xml:space="preserve"> I travelled trough the USA last year especially </w:t>
      </w:r>
      <w:r w:rsidR="00F40558">
        <w:rPr>
          <w:rFonts w:asciiTheme="majorHAnsi" w:hAnsiTheme="majorHAnsi"/>
          <w:sz w:val="24"/>
          <w:szCs w:val="24"/>
          <w:lang w:val="en-GB"/>
        </w:rPr>
        <w:lastRenderedPageBreak/>
        <w:t xml:space="preserve">so that I could ask this question to Native American people: what would you think of me taking inspiration from your heritage </w:t>
      </w:r>
      <w:r w:rsidR="00056240">
        <w:rPr>
          <w:rFonts w:asciiTheme="majorHAnsi" w:hAnsiTheme="majorHAnsi"/>
          <w:sz w:val="24"/>
          <w:szCs w:val="24"/>
          <w:lang w:val="en-GB"/>
        </w:rPr>
        <w:t xml:space="preserve">to write a film script about the European Stone Age? </w:t>
      </w:r>
      <w:r w:rsidR="00CC7ADD">
        <w:rPr>
          <w:rFonts w:asciiTheme="majorHAnsi" w:hAnsiTheme="majorHAnsi"/>
          <w:sz w:val="24"/>
          <w:szCs w:val="24"/>
          <w:lang w:val="en-GB"/>
        </w:rPr>
        <w:t xml:space="preserve">With my limited time and budget, </w:t>
      </w:r>
      <w:r w:rsidR="00056240">
        <w:rPr>
          <w:rFonts w:asciiTheme="majorHAnsi" w:hAnsiTheme="majorHAnsi"/>
          <w:sz w:val="24"/>
          <w:szCs w:val="24"/>
          <w:lang w:val="en-GB"/>
        </w:rPr>
        <w:t xml:space="preserve">I was able to speak to 10 people from 4 different tribes. The response was without exception positive. </w:t>
      </w:r>
      <w:r w:rsidR="000B450B">
        <w:rPr>
          <w:rFonts w:asciiTheme="majorHAnsi" w:hAnsiTheme="majorHAnsi"/>
          <w:sz w:val="24"/>
          <w:szCs w:val="24"/>
          <w:lang w:val="en-GB"/>
        </w:rPr>
        <w:t xml:space="preserve">Though this can hardly be a representative sample (and again, indigenous cultures are not a monolithic whole) </w:t>
      </w:r>
      <w:r w:rsidR="00CC7ADD">
        <w:rPr>
          <w:rFonts w:asciiTheme="majorHAnsi" w:hAnsiTheme="majorHAnsi"/>
          <w:sz w:val="24"/>
          <w:szCs w:val="24"/>
          <w:lang w:val="en-GB"/>
        </w:rPr>
        <w:t xml:space="preserve">my impression was nevertheless that my plans would be positively received by the communities there. I was told by the director of the Museum of Indigenous Cultures in Prescott, Arizona that taking inspiration from Native cultures generally is not a problem, but if I would like to use a specific dance, song or myth that is still in use, I should consult the local Tribal Cultural Commission. So far in the process this is not yet the case, but should it happen, I will certainly </w:t>
      </w:r>
      <w:r w:rsidR="00A92661">
        <w:rPr>
          <w:rFonts w:asciiTheme="majorHAnsi" w:hAnsiTheme="majorHAnsi"/>
          <w:sz w:val="24"/>
          <w:szCs w:val="24"/>
          <w:lang w:val="en-GB"/>
        </w:rPr>
        <w:t xml:space="preserve">seek contact with the right people and undertake my project respectfully. </w:t>
      </w:r>
    </w:p>
    <w:p w14:paraId="7A59E616" w14:textId="77777777" w:rsidR="00D47F76" w:rsidRPr="000F2FC3" w:rsidRDefault="00D47F76" w:rsidP="00D47F76">
      <w:pPr>
        <w:jc w:val="both"/>
        <w:rPr>
          <w:rFonts w:asciiTheme="majorHAnsi" w:hAnsiTheme="majorHAnsi"/>
          <w:sz w:val="24"/>
          <w:szCs w:val="24"/>
          <w:lang w:val="en-GB"/>
        </w:rPr>
      </w:pPr>
    </w:p>
    <w:p w14:paraId="69B26DA1" w14:textId="77777777" w:rsidR="00C14735" w:rsidRPr="000F2FC3" w:rsidRDefault="00C14735" w:rsidP="00D47F76">
      <w:pPr>
        <w:jc w:val="both"/>
        <w:rPr>
          <w:rFonts w:asciiTheme="majorHAnsi" w:hAnsiTheme="majorHAnsi"/>
          <w:sz w:val="24"/>
          <w:szCs w:val="24"/>
          <w:lang w:val="en-GB"/>
        </w:rPr>
      </w:pPr>
    </w:p>
    <w:p w14:paraId="60D46E23" w14:textId="213E20BE" w:rsidR="00D47F76" w:rsidRPr="000F2FC3" w:rsidRDefault="00106513" w:rsidP="003D5177">
      <w:pPr>
        <w:pStyle w:val="Heading2"/>
        <w:rPr>
          <w:sz w:val="22"/>
          <w:szCs w:val="28"/>
          <w:lang w:val="en-GB"/>
        </w:rPr>
      </w:pPr>
      <w:bookmarkStart w:id="63" w:name="_Toc206584634"/>
      <w:r>
        <w:rPr>
          <w:sz w:val="22"/>
          <w:szCs w:val="28"/>
          <w:lang w:val="en-GB"/>
        </w:rPr>
        <w:t xml:space="preserve">4.1 </w:t>
      </w:r>
      <w:r w:rsidR="00D47F76" w:rsidRPr="000F2FC3">
        <w:rPr>
          <w:sz w:val="22"/>
          <w:szCs w:val="28"/>
          <w:lang w:val="en-GB"/>
        </w:rPr>
        <w:t xml:space="preserve">The </w:t>
      </w:r>
      <w:proofErr w:type="spellStart"/>
      <w:r w:rsidR="00D47F76" w:rsidRPr="000F2FC3">
        <w:rPr>
          <w:sz w:val="22"/>
          <w:szCs w:val="28"/>
          <w:lang w:val="en-GB"/>
        </w:rPr>
        <w:t>Honorable</w:t>
      </w:r>
      <w:proofErr w:type="spellEnd"/>
      <w:r w:rsidR="00D47F76" w:rsidRPr="000F2FC3">
        <w:rPr>
          <w:sz w:val="22"/>
          <w:szCs w:val="28"/>
          <w:lang w:val="en-GB"/>
        </w:rPr>
        <w:t xml:space="preserve"> Harvest</w:t>
      </w:r>
      <w:bookmarkEnd w:id="63"/>
    </w:p>
    <w:p w14:paraId="50923165" w14:textId="4F23AC21" w:rsidR="00D47F76" w:rsidRPr="000F2FC3" w:rsidRDefault="00D47F76" w:rsidP="00D47F76">
      <w:pPr>
        <w:jc w:val="both"/>
        <w:rPr>
          <w:rFonts w:asciiTheme="majorHAnsi" w:hAnsiTheme="majorHAnsi"/>
          <w:sz w:val="24"/>
          <w:szCs w:val="24"/>
          <w:lang w:val="en-GB"/>
        </w:rPr>
      </w:pPr>
      <w:r w:rsidRPr="000F2FC3">
        <w:rPr>
          <w:rFonts w:asciiTheme="majorHAnsi" w:hAnsiTheme="majorHAnsi"/>
          <w:sz w:val="24"/>
          <w:szCs w:val="24"/>
          <w:lang w:val="en-GB"/>
        </w:rPr>
        <w:t xml:space="preserve">So what can we learn from indigenous cultures? Robin Wall Kimmerer, who is of Native American descent, emphasizes the conservationist characteristics of indigenous cultures and the respect they had for nature. A professor in ecology, her explicit goal in the book </w:t>
      </w:r>
      <w:r w:rsidRPr="000F2FC3">
        <w:rPr>
          <w:rFonts w:asciiTheme="majorHAnsi" w:hAnsiTheme="majorHAnsi"/>
          <w:i/>
          <w:iCs/>
          <w:sz w:val="24"/>
          <w:szCs w:val="24"/>
          <w:lang w:val="en-GB"/>
        </w:rPr>
        <w:t xml:space="preserve">Braiding Sweetgrass </w:t>
      </w:r>
      <w:r w:rsidRPr="000F2FC3">
        <w:rPr>
          <w:rFonts w:asciiTheme="majorHAnsi" w:hAnsiTheme="majorHAnsi"/>
          <w:sz w:val="24"/>
          <w:szCs w:val="24"/>
          <w:lang w:val="en-GB"/>
        </w:rPr>
        <w:t>is to bring together modern science and traditional knowledge, arguing they can enrich each other.</w:t>
      </w:r>
      <w:r w:rsidR="00A051DF" w:rsidRPr="000F2FC3">
        <w:rPr>
          <w:rStyle w:val="FootnoteReference"/>
          <w:rFonts w:asciiTheme="majorHAnsi" w:hAnsiTheme="majorHAnsi"/>
          <w:sz w:val="24"/>
          <w:szCs w:val="24"/>
          <w:lang w:val="en-GB"/>
        </w:rPr>
        <w:footnoteReference w:id="160"/>
      </w:r>
      <w:r w:rsidRPr="000F2FC3">
        <w:rPr>
          <w:rFonts w:asciiTheme="majorHAnsi" w:hAnsiTheme="majorHAnsi"/>
          <w:sz w:val="24"/>
          <w:szCs w:val="24"/>
          <w:lang w:val="en-GB"/>
        </w:rPr>
        <w:t xml:space="preserve"> Throughout the book, she contrasts the unsustainable attitude towards nature of industrial societies with that of indigenous groups, which she frames as sustainable and respectful.</w:t>
      </w:r>
    </w:p>
    <w:p w14:paraId="137DD320" w14:textId="1D7CD578" w:rsidR="00D47F76" w:rsidRPr="000F2FC3" w:rsidRDefault="00D47F76" w:rsidP="00D47F76">
      <w:pPr>
        <w:ind w:firstLine="720"/>
        <w:jc w:val="both"/>
        <w:rPr>
          <w:rFonts w:asciiTheme="majorHAnsi" w:hAnsiTheme="majorHAnsi"/>
          <w:sz w:val="24"/>
          <w:szCs w:val="24"/>
          <w:lang w:val="en-GB"/>
        </w:rPr>
      </w:pPr>
      <w:r w:rsidRPr="000F2FC3">
        <w:rPr>
          <w:rFonts w:asciiTheme="majorHAnsi" w:hAnsiTheme="majorHAnsi"/>
          <w:sz w:val="24"/>
          <w:szCs w:val="24"/>
          <w:lang w:val="en-GB"/>
        </w:rPr>
        <w:t>Her focus in the book is on “the Teachings of Plants”</w:t>
      </w:r>
      <w:r w:rsidRPr="000F2FC3">
        <w:rPr>
          <w:rStyle w:val="FootnoteReference"/>
          <w:rFonts w:asciiTheme="majorHAnsi" w:hAnsiTheme="majorHAnsi"/>
          <w:sz w:val="24"/>
          <w:szCs w:val="24"/>
          <w:lang w:val="en-GB"/>
        </w:rPr>
        <w:footnoteReference w:id="161"/>
      </w:r>
      <w:r w:rsidRPr="000F2FC3">
        <w:rPr>
          <w:rFonts w:asciiTheme="majorHAnsi" w:hAnsiTheme="majorHAnsi"/>
          <w:sz w:val="24"/>
          <w:szCs w:val="24"/>
          <w:lang w:val="en-GB"/>
        </w:rPr>
        <w:t>, but she discusses hunting too, in the chapter on</w:t>
      </w:r>
      <w:r w:rsidR="00002A1B" w:rsidRPr="000F2FC3">
        <w:rPr>
          <w:rFonts w:asciiTheme="majorHAnsi" w:hAnsiTheme="majorHAnsi"/>
          <w:sz w:val="24"/>
          <w:szCs w:val="24"/>
          <w:lang w:val="en-GB"/>
        </w:rPr>
        <w:t xml:space="preserve"> the principle called</w:t>
      </w:r>
      <w:r w:rsidRPr="000F2FC3">
        <w:rPr>
          <w:rFonts w:asciiTheme="majorHAnsi" w:hAnsiTheme="majorHAnsi"/>
          <w:sz w:val="24"/>
          <w:szCs w:val="24"/>
          <w:lang w:val="en-GB"/>
        </w:rPr>
        <w:t xml:space="preserve"> ‘the </w:t>
      </w:r>
      <w:proofErr w:type="spellStart"/>
      <w:r w:rsidRPr="000F2FC3">
        <w:rPr>
          <w:rFonts w:asciiTheme="majorHAnsi" w:hAnsiTheme="majorHAnsi"/>
          <w:sz w:val="24"/>
          <w:szCs w:val="24"/>
          <w:lang w:val="en-GB"/>
        </w:rPr>
        <w:t>Honorable</w:t>
      </w:r>
      <w:proofErr w:type="spellEnd"/>
      <w:r w:rsidRPr="000F2FC3">
        <w:rPr>
          <w:rFonts w:asciiTheme="majorHAnsi" w:hAnsiTheme="majorHAnsi"/>
          <w:sz w:val="24"/>
          <w:szCs w:val="24"/>
          <w:lang w:val="en-GB"/>
        </w:rPr>
        <w:t xml:space="preserve"> Harvest’. According to Kimmerer, this principle is deeply embedded in Native American worldviews and mythology.</w:t>
      </w:r>
      <w:r w:rsidRPr="000F2FC3">
        <w:rPr>
          <w:rFonts w:asciiTheme="majorHAnsi" w:hAnsiTheme="majorHAnsi"/>
          <w:sz w:val="24"/>
          <w:szCs w:val="24"/>
          <w:vertAlign w:val="superscript"/>
          <w:lang w:val="en-GB"/>
        </w:rPr>
        <w:footnoteReference w:id="162"/>
      </w:r>
      <w:r w:rsidRPr="000F2FC3">
        <w:rPr>
          <w:rFonts w:asciiTheme="majorHAnsi" w:hAnsiTheme="majorHAnsi"/>
          <w:sz w:val="24"/>
          <w:szCs w:val="24"/>
          <w:lang w:val="en-GB"/>
        </w:rPr>
        <w:t xml:space="preserve"> It holds that it is okay for people to take things from nature to fulfil their needs, including taking an animal’s life for food, as long as they give something in return: </w:t>
      </w:r>
    </w:p>
    <w:p w14:paraId="5D192786" w14:textId="77777777" w:rsidR="00D47F76" w:rsidRPr="000F2FC3" w:rsidRDefault="00D47F76" w:rsidP="00D47F76">
      <w:pPr>
        <w:ind w:firstLine="720"/>
        <w:jc w:val="both"/>
        <w:rPr>
          <w:rFonts w:asciiTheme="majorHAnsi" w:hAnsiTheme="majorHAnsi"/>
          <w:sz w:val="24"/>
          <w:szCs w:val="24"/>
          <w:lang w:val="en-GB"/>
        </w:rPr>
      </w:pPr>
    </w:p>
    <w:p w14:paraId="290E22A9" w14:textId="77777777" w:rsidR="00D47F76" w:rsidRPr="000F2FC3" w:rsidRDefault="00D47F76" w:rsidP="00D47F76">
      <w:pPr>
        <w:ind w:left="1440" w:right="1371"/>
        <w:jc w:val="both"/>
        <w:rPr>
          <w:rFonts w:asciiTheme="majorHAnsi" w:hAnsiTheme="majorHAnsi"/>
          <w:sz w:val="24"/>
          <w:szCs w:val="24"/>
          <w:lang w:val="en-GB"/>
        </w:rPr>
      </w:pPr>
      <w:r w:rsidRPr="000F2FC3">
        <w:rPr>
          <w:rFonts w:asciiTheme="majorHAnsi" w:hAnsiTheme="majorHAnsi"/>
          <w:sz w:val="24"/>
          <w:szCs w:val="24"/>
          <w:lang w:val="en-GB"/>
        </w:rPr>
        <w:t xml:space="preserve">The </w:t>
      </w:r>
      <w:proofErr w:type="spellStart"/>
      <w:r w:rsidRPr="000F2FC3">
        <w:rPr>
          <w:rFonts w:asciiTheme="majorHAnsi" w:hAnsiTheme="majorHAnsi"/>
          <w:sz w:val="24"/>
          <w:szCs w:val="24"/>
          <w:lang w:val="en-GB"/>
        </w:rPr>
        <w:t>Honorable</w:t>
      </w:r>
      <w:proofErr w:type="spellEnd"/>
      <w:r w:rsidRPr="000F2FC3">
        <w:rPr>
          <w:rFonts w:asciiTheme="majorHAnsi" w:hAnsiTheme="majorHAnsi"/>
          <w:sz w:val="24"/>
          <w:szCs w:val="24"/>
          <w:lang w:val="en-GB"/>
        </w:rPr>
        <w:t xml:space="preserve"> Harvest asks us to give back, in reciprocity, for what we have been given. </w:t>
      </w:r>
      <w:r w:rsidRPr="000F2FC3">
        <w:rPr>
          <w:rFonts w:asciiTheme="majorHAnsi" w:hAnsiTheme="majorHAnsi"/>
          <w:i/>
          <w:iCs/>
          <w:sz w:val="24"/>
          <w:szCs w:val="24"/>
          <w:lang w:val="en-GB"/>
        </w:rPr>
        <w:t>Reciprocity helps resolve the moral tension of taking a life by giving in return something of value that sustains the ones who sustain us</w:t>
      </w:r>
      <w:r w:rsidRPr="000F2FC3">
        <w:rPr>
          <w:rFonts w:asciiTheme="majorHAnsi" w:hAnsiTheme="majorHAnsi"/>
          <w:sz w:val="24"/>
          <w:szCs w:val="24"/>
          <w:lang w:val="en-GB"/>
        </w:rPr>
        <w:t>. One of our responsibilities as human people is to find ways to enter into reciprocity with the more-than-human world. We can do it through gratitude, through ceremony, through land stewardship, science, art, and in everyday acts of practical reverence.”</w:t>
      </w:r>
      <w:r w:rsidRPr="000F2FC3">
        <w:rPr>
          <w:rStyle w:val="FootnoteReference"/>
          <w:rFonts w:asciiTheme="majorHAnsi" w:hAnsiTheme="majorHAnsi"/>
          <w:sz w:val="24"/>
          <w:szCs w:val="24"/>
          <w:lang w:val="en-GB"/>
        </w:rPr>
        <w:footnoteReference w:id="163"/>
      </w:r>
      <w:r w:rsidRPr="000F2FC3">
        <w:rPr>
          <w:rFonts w:asciiTheme="majorHAnsi" w:hAnsiTheme="majorHAnsi"/>
          <w:sz w:val="24"/>
          <w:szCs w:val="24"/>
          <w:lang w:val="en-GB"/>
        </w:rPr>
        <w:t xml:space="preserve"> (my italics)</w:t>
      </w:r>
    </w:p>
    <w:p w14:paraId="1E548536" w14:textId="77777777" w:rsidR="00D47F76" w:rsidRPr="000F2FC3" w:rsidRDefault="00D47F76" w:rsidP="00D47F76">
      <w:pPr>
        <w:ind w:firstLine="720"/>
        <w:jc w:val="both"/>
        <w:rPr>
          <w:rFonts w:asciiTheme="majorHAnsi" w:hAnsiTheme="majorHAnsi"/>
          <w:sz w:val="24"/>
          <w:szCs w:val="24"/>
          <w:lang w:val="en-GB"/>
        </w:rPr>
      </w:pPr>
    </w:p>
    <w:p w14:paraId="2B873DF6" w14:textId="2D204904" w:rsidR="00D47F76" w:rsidRPr="000F2FC3" w:rsidRDefault="00D47F76" w:rsidP="00D47F76">
      <w:pPr>
        <w:jc w:val="both"/>
        <w:rPr>
          <w:rFonts w:asciiTheme="majorHAnsi" w:hAnsiTheme="majorHAnsi"/>
          <w:sz w:val="24"/>
          <w:szCs w:val="24"/>
          <w:lang w:val="en-GB"/>
        </w:rPr>
      </w:pPr>
      <w:r w:rsidRPr="000F2FC3">
        <w:rPr>
          <w:rFonts w:asciiTheme="majorHAnsi" w:hAnsiTheme="majorHAnsi"/>
          <w:sz w:val="24"/>
          <w:szCs w:val="24"/>
          <w:lang w:val="en-GB"/>
        </w:rPr>
        <w:t>This is highly relevant to my film plans. Since movies are artworks, we could interpret my film as an instance of reciprocity. The core message of my film is about the relation between prehistoric humans and nature: I want to show how they depended on it, moved with it and respected it, and how death is part of this relationship.</w:t>
      </w:r>
      <w:r w:rsidRPr="000F2FC3">
        <w:rPr>
          <w:rFonts w:asciiTheme="majorHAnsi" w:hAnsiTheme="majorHAnsi"/>
          <w:color w:val="FF0000"/>
          <w:sz w:val="24"/>
          <w:szCs w:val="24"/>
          <w:lang w:val="en-GB"/>
        </w:rPr>
        <w:t xml:space="preserve"> </w:t>
      </w:r>
      <w:r w:rsidRPr="000F2FC3">
        <w:rPr>
          <w:rFonts w:asciiTheme="majorHAnsi" w:hAnsiTheme="majorHAnsi"/>
          <w:sz w:val="24"/>
          <w:szCs w:val="24"/>
          <w:lang w:val="en-GB"/>
        </w:rPr>
        <w:t xml:space="preserve">In return for the death of the animal I will try to show my film to as many people as possible, hopefully inspiring the viewer to behave more respectfully towards nature. I would thereby aid global society a tiny bit in transitioning to a sustainable future. Because we would </w:t>
      </w:r>
      <w:r w:rsidRPr="000F2FC3">
        <w:rPr>
          <w:rFonts w:asciiTheme="majorHAnsi" w:hAnsiTheme="majorHAnsi"/>
          <w:i/>
          <w:iCs/>
          <w:sz w:val="24"/>
          <w:szCs w:val="24"/>
          <w:lang w:val="en-GB"/>
        </w:rPr>
        <w:t>really see an animal die</w:t>
      </w:r>
      <w:r w:rsidRPr="000F2FC3">
        <w:rPr>
          <w:rFonts w:asciiTheme="majorHAnsi" w:hAnsiTheme="majorHAnsi"/>
          <w:sz w:val="24"/>
          <w:szCs w:val="24"/>
          <w:lang w:val="en-GB"/>
        </w:rPr>
        <w:t xml:space="preserve">, we are forcefully confronted with the realities that a sustainable relationship to nature requires. </w:t>
      </w:r>
    </w:p>
    <w:p w14:paraId="7E60DBEF" w14:textId="77777777" w:rsidR="00D47F76" w:rsidRPr="000F2FC3" w:rsidRDefault="00D47F76" w:rsidP="00D47F76">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The </w:t>
      </w:r>
      <w:proofErr w:type="spellStart"/>
      <w:r w:rsidRPr="000F2FC3">
        <w:rPr>
          <w:rFonts w:asciiTheme="majorHAnsi" w:hAnsiTheme="majorHAnsi"/>
          <w:sz w:val="24"/>
          <w:szCs w:val="24"/>
          <w:lang w:val="en-GB"/>
        </w:rPr>
        <w:t>Honorable</w:t>
      </w:r>
      <w:proofErr w:type="spellEnd"/>
      <w:r w:rsidRPr="000F2FC3">
        <w:rPr>
          <w:rFonts w:asciiTheme="majorHAnsi" w:hAnsiTheme="majorHAnsi"/>
          <w:sz w:val="24"/>
          <w:szCs w:val="24"/>
          <w:lang w:val="en-GB"/>
        </w:rPr>
        <w:t xml:space="preserve"> Harvest relates to the animistic belief system that many Indians pertained to, meaning that they attributed personhood to non-human entities. Ties between entities are sometimes expressed as kinship ties, with certain species being brother, sister, father, ancestor to each other and to humans.   For believers in animism it is possible for humans to communicate with trees, rivers and birds, and these entities can communicate amongst themselves as well. Kimmerer argues that traditional societies, through such communication, were keenly aware of the fact that harvesting plants and hunting animals excessively meant next year would bring fewer of them. You ought to ask, out loud or mentally, if it is okay to harvest a wild onion, cut down a tree or shoot a deer. The onion, tree or deer might say no.  You should look for signs that tell whether it is the right time to harvest; and there are signs that say you should refrain from doing so. Kimmerer writes: </w:t>
      </w:r>
    </w:p>
    <w:p w14:paraId="64E24A4C" w14:textId="77777777" w:rsidR="00D47F76" w:rsidRPr="000F2FC3" w:rsidRDefault="00D47F76" w:rsidP="00D47F76">
      <w:pPr>
        <w:ind w:firstLine="720"/>
        <w:jc w:val="both"/>
        <w:rPr>
          <w:rFonts w:asciiTheme="majorHAnsi" w:hAnsiTheme="majorHAnsi"/>
          <w:sz w:val="24"/>
          <w:szCs w:val="24"/>
          <w:lang w:val="en-GB"/>
        </w:rPr>
      </w:pPr>
    </w:p>
    <w:p w14:paraId="584923CB" w14:textId="77777777" w:rsidR="00D47F76" w:rsidRPr="000F2FC3" w:rsidRDefault="00D47F76" w:rsidP="00D47F76">
      <w:pPr>
        <w:ind w:left="1440" w:right="1371"/>
        <w:jc w:val="both"/>
        <w:rPr>
          <w:rFonts w:asciiTheme="majorHAnsi" w:hAnsiTheme="majorHAnsi"/>
          <w:sz w:val="24"/>
          <w:szCs w:val="24"/>
          <w:lang w:val="en-GB"/>
        </w:rPr>
      </w:pPr>
      <w:r w:rsidRPr="000F2FC3">
        <w:rPr>
          <w:rFonts w:asciiTheme="majorHAnsi" w:hAnsiTheme="majorHAnsi"/>
          <w:sz w:val="24"/>
          <w:szCs w:val="24"/>
          <w:lang w:val="en-GB"/>
        </w:rPr>
        <w:t xml:space="preserve">The guidelines for the </w:t>
      </w:r>
      <w:proofErr w:type="spellStart"/>
      <w:r w:rsidRPr="000F2FC3">
        <w:rPr>
          <w:rFonts w:asciiTheme="majorHAnsi" w:hAnsiTheme="majorHAnsi"/>
          <w:sz w:val="24"/>
          <w:szCs w:val="24"/>
          <w:lang w:val="en-GB"/>
        </w:rPr>
        <w:t>Honorable</w:t>
      </w:r>
      <w:proofErr w:type="spellEnd"/>
      <w:r w:rsidRPr="000F2FC3">
        <w:rPr>
          <w:rFonts w:asciiTheme="majorHAnsi" w:hAnsiTheme="majorHAnsi"/>
          <w:sz w:val="24"/>
          <w:szCs w:val="24"/>
          <w:lang w:val="en-GB"/>
        </w:rPr>
        <w:t xml:space="preserve"> Harvest are not written down, or even consistently spoken of as a whole – they are reinforced in small acts of daily life. But if you were to list them, they might look something like this: </w:t>
      </w:r>
    </w:p>
    <w:p w14:paraId="08EF08F4" w14:textId="75A31480" w:rsidR="00D47F76" w:rsidRPr="000F2FC3" w:rsidRDefault="00D47F76" w:rsidP="00D47F76">
      <w:pPr>
        <w:ind w:right="1371" w:firstLine="720"/>
        <w:jc w:val="both"/>
        <w:rPr>
          <w:rFonts w:asciiTheme="majorHAnsi" w:hAnsiTheme="majorHAnsi"/>
          <w:i/>
          <w:iCs/>
          <w:sz w:val="24"/>
          <w:szCs w:val="24"/>
          <w:lang w:val="en-GB"/>
        </w:rPr>
      </w:pPr>
      <w:r w:rsidRPr="000F2FC3">
        <w:rPr>
          <w:rFonts w:asciiTheme="majorHAnsi" w:hAnsiTheme="majorHAnsi"/>
          <w:sz w:val="24"/>
          <w:szCs w:val="24"/>
          <w:lang w:val="en-GB"/>
        </w:rPr>
        <w:tab/>
      </w:r>
      <w:r w:rsidRPr="000F2FC3">
        <w:rPr>
          <w:rFonts w:asciiTheme="majorHAnsi" w:hAnsiTheme="majorHAnsi"/>
          <w:i/>
          <w:iCs/>
          <w:sz w:val="24"/>
          <w:szCs w:val="24"/>
          <w:lang w:val="en-GB"/>
        </w:rPr>
        <w:t xml:space="preserve">Know the ways of the ones who take care of you, so that you may </w:t>
      </w:r>
      <w:r w:rsidR="00A53B68">
        <w:rPr>
          <w:rFonts w:asciiTheme="majorHAnsi" w:hAnsiTheme="majorHAnsi"/>
          <w:i/>
          <w:iCs/>
          <w:sz w:val="24"/>
          <w:szCs w:val="24"/>
          <w:lang w:val="en-GB"/>
        </w:rPr>
        <w:tab/>
      </w:r>
      <w:r w:rsidR="00A53B68">
        <w:rPr>
          <w:rFonts w:asciiTheme="majorHAnsi" w:hAnsiTheme="majorHAnsi"/>
          <w:i/>
          <w:iCs/>
          <w:sz w:val="24"/>
          <w:szCs w:val="24"/>
          <w:lang w:val="en-GB"/>
        </w:rPr>
        <w:tab/>
      </w:r>
      <w:r w:rsidRPr="000F2FC3">
        <w:rPr>
          <w:rFonts w:asciiTheme="majorHAnsi" w:hAnsiTheme="majorHAnsi"/>
          <w:i/>
          <w:iCs/>
          <w:sz w:val="24"/>
          <w:szCs w:val="24"/>
          <w:lang w:val="en-GB"/>
        </w:rPr>
        <w:t>take care of them.</w:t>
      </w:r>
    </w:p>
    <w:p w14:paraId="553722D3" w14:textId="77777777" w:rsidR="00D47F76" w:rsidRPr="000F2FC3" w:rsidRDefault="00D47F76" w:rsidP="00D47F76">
      <w:pPr>
        <w:ind w:left="1440" w:right="1371"/>
        <w:jc w:val="both"/>
        <w:rPr>
          <w:rFonts w:asciiTheme="majorHAnsi" w:hAnsiTheme="majorHAnsi"/>
          <w:i/>
          <w:iCs/>
          <w:sz w:val="24"/>
          <w:szCs w:val="24"/>
          <w:lang w:val="en-GB"/>
        </w:rPr>
      </w:pPr>
      <w:r w:rsidRPr="000F2FC3">
        <w:rPr>
          <w:rFonts w:asciiTheme="majorHAnsi" w:hAnsiTheme="majorHAnsi"/>
          <w:i/>
          <w:iCs/>
          <w:sz w:val="24"/>
          <w:szCs w:val="24"/>
          <w:lang w:val="en-GB"/>
        </w:rPr>
        <w:t xml:space="preserve">Introduce yourself. Be accountable as the one who comes asking for life. </w:t>
      </w:r>
    </w:p>
    <w:p w14:paraId="3F3FDC9B" w14:textId="77777777" w:rsidR="00D47F76" w:rsidRPr="000F2FC3" w:rsidRDefault="00D47F76" w:rsidP="00D47F76">
      <w:pPr>
        <w:ind w:left="720" w:right="1371" w:firstLine="720"/>
        <w:jc w:val="both"/>
        <w:rPr>
          <w:rFonts w:asciiTheme="majorHAnsi" w:hAnsiTheme="majorHAnsi"/>
          <w:i/>
          <w:iCs/>
          <w:sz w:val="24"/>
          <w:szCs w:val="24"/>
          <w:lang w:val="en-GB"/>
        </w:rPr>
      </w:pPr>
      <w:r w:rsidRPr="000F2FC3">
        <w:rPr>
          <w:rFonts w:asciiTheme="majorHAnsi" w:hAnsiTheme="majorHAnsi"/>
          <w:i/>
          <w:iCs/>
          <w:sz w:val="24"/>
          <w:szCs w:val="24"/>
          <w:lang w:val="en-GB"/>
        </w:rPr>
        <w:t>Never take the first. Never take the last.</w:t>
      </w:r>
    </w:p>
    <w:p w14:paraId="0FFF0BFD" w14:textId="77777777" w:rsidR="00D47F76" w:rsidRPr="000F2FC3" w:rsidRDefault="00D47F76" w:rsidP="00D47F76">
      <w:pPr>
        <w:ind w:left="720" w:right="1371" w:firstLine="720"/>
        <w:jc w:val="both"/>
        <w:rPr>
          <w:rFonts w:asciiTheme="majorHAnsi" w:hAnsiTheme="majorHAnsi"/>
          <w:i/>
          <w:iCs/>
          <w:sz w:val="24"/>
          <w:szCs w:val="24"/>
          <w:lang w:val="en-GB"/>
        </w:rPr>
      </w:pPr>
      <w:r w:rsidRPr="000F2FC3">
        <w:rPr>
          <w:rFonts w:asciiTheme="majorHAnsi" w:hAnsiTheme="majorHAnsi"/>
          <w:i/>
          <w:iCs/>
          <w:sz w:val="24"/>
          <w:szCs w:val="24"/>
          <w:lang w:val="en-GB"/>
        </w:rPr>
        <w:t>Take only what you need.</w:t>
      </w:r>
    </w:p>
    <w:p w14:paraId="467BAF0B" w14:textId="77777777" w:rsidR="00D47F76" w:rsidRPr="000F2FC3" w:rsidRDefault="00D47F76" w:rsidP="00D47F76">
      <w:pPr>
        <w:ind w:left="720" w:right="1371" w:firstLine="720"/>
        <w:jc w:val="both"/>
        <w:rPr>
          <w:rFonts w:asciiTheme="majorHAnsi" w:hAnsiTheme="majorHAnsi"/>
          <w:i/>
          <w:iCs/>
          <w:sz w:val="24"/>
          <w:szCs w:val="24"/>
          <w:lang w:val="en-GB"/>
        </w:rPr>
      </w:pPr>
      <w:r w:rsidRPr="000F2FC3">
        <w:rPr>
          <w:rFonts w:asciiTheme="majorHAnsi" w:hAnsiTheme="majorHAnsi"/>
          <w:i/>
          <w:iCs/>
          <w:sz w:val="24"/>
          <w:szCs w:val="24"/>
          <w:lang w:val="en-GB"/>
        </w:rPr>
        <w:t xml:space="preserve">Take only that which is given. </w:t>
      </w:r>
    </w:p>
    <w:p w14:paraId="11F71370" w14:textId="77777777" w:rsidR="00D47F76" w:rsidRPr="000F2FC3" w:rsidRDefault="00D47F76" w:rsidP="00D47F76">
      <w:pPr>
        <w:ind w:left="720" w:right="1371" w:firstLine="720"/>
        <w:jc w:val="both"/>
        <w:rPr>
          <w:rFonts w:asciiTheme="majorHAnsi" w:hAnsiTheme="majorHAnsi"/>
          <w:i/>
          <w:iCs/>
          <w:sz w:val="24"/>
          <w:szCs w:val="24"/>
          <w:lang w:val="en-GB"/>
        </w:rPr>
      </w:pPr>
      <w:r w:rsidRPr="000F2FC3">
        <w:rPr>
          <w:rFonts w:asciiTheme="majorHAnsi" w:hAnsiTheme="majorHAnsi"/>
          <w:i/>
          <w:iCs/>
          <w:sz w:val="24"/>
          <w:szCs w:val="24"/>
          <w:lang w:val="en-GB"/>
        </w:rPr>
        <w:t>Never take more than half. Leave some for others.</w:t>
      </w:r>
    </w:p>
    <w:p w14:paraId="4EB16C61" w14:textId="77777777" w:rsidR="00D47F76" w:rsidRPr="000F2FC3" w:rsidRDefault="00D47F76" w:rsidP="00D47F76">
      <w:pPr>
        <w:ind w:left="720" w:right="1371" w:firstLine="720"/>
        <w:jc w:val="both"/>
        <w:rPr>
          <w:rFonts w:asciiTheme="majorHAnsi" w:hAnsiTheme="majorHAnsi"/>
          <w:i/>
          <w:iCs/>
          <w:sz w:val="24"/>
          <w:szCs w:val="24"/>
          <w:lang w:val="en-GB"/>
        </w:rPr>
      </w:pPr>
      <w:r w:rsidRPr="000F2FC3">
        <w:rPr>
          <w:rFonts w:asciiTheme="majorHAnsi" w:hAnsiTheme="majorHAnsi"/>
          <w:i/>
          <w:iCs/>
          <w:sz w:val="24"/>
          <w:szCs w:val="24"/>
          <w:lang w:val="en-GB"/>
        </w:rPr>
        <w:t xml:space="preserve">Harvest in a way that minimizes harm. </w:t>
      </w:r>
    </w:p>
    <w:p w14:paraId="0797A407" w14:textId="77777777" w:rsidR="00D47F76" w:rsidRPr="000F2FC3" w:rsidRDefault="00D47F76" w:rsidP="00D47F76">
      <w:pPr>
        <w:ind w:left="720" w:right="1371" w:firstLine="720"/>
        <w:jc w:val="both"/>
        <w:rPr>
          <w:rFonts w:asciiTheme="majorHAnsi" w:hAnsiTheme="majorHAnsi"/>
          <w:i/>
          <w:iCs/>
          <w:sz w:val="24"/>
          <w:szCs w:val="24"/>
          <w:lang w:val="en-GB"/>
        </w:rPr>
      </w:pPr>
      <w:r w:rsidRPr="000F2FC3">
        <w:rPr>
          <w:rFonts w:asciiTheme="majorHAnsi" w:hAnsiTheme="majorHAnsi"/>
          <w:i/>
          <w:iCs/>
          <w:sz w:val="24"/>
          <w:szCs w:val="24"/>
          <w:lang w:val="en-GB"/>
        </w:rPr>
        <w:t>Use it respectfully. Never waste what you have taken.</w:t>
      </w:r>
    </w:p>
    <w:p w14:paraId="5F7C4B66" w14:textId="77777777" w:rsidR="00D47F76" w:rsidRPr="000F2FC3" w:rsidRDefault="00D47F76" w:rsidP="00D47F76">
      <w:pPr>
        <w:ind w:left="720" w:right="1371" w:firstLine="720"/>
        <w:jc w:val="both"/>
        <w:rPr>
          <w:rFonts w:asciiTheme="majorHAnsi" w:hAnsiTheme="majorHAnsi"/>
          <w:i/>
          <w:iCs/>
          <w:sz w:val="24"/>
          <w:szCs w:val="24"/>
          <w:lang w:val="en-GB"/>
        </w:rPr>
      </w:pPr>
      <w:r w:rsidRPr="000F2FC3">
        <w:rPr>
          <w:rFonts w:asciiTheme="majorHAnsi" w:hAnsiTheme="majorHAnsi"/>
          <w:i/>
          <w:iCs/>
          <w:sz w:val="24"/>
          <w:szCs w:val="24"/>
          <w:lang w:val="en-GB"/>
        </w:rPr>
        <w:t>Share.</w:t>
      </w:r>
    </w:p>
    <w:p w14:paraId="3E65845C" w14:textId="77777777" w:rsidR="00D47F76" w:rsidRPr="000F2FC3" w:rsidRDefault="00D47F76" w:rsidP="00D47F76">
      <w:pPr>
        <w:ind w:left="720" w:right="1371" w:firstLine="720"/>
        <w:jc w:val="both"/>
        <w:rPr>
          <w:rFonts w:asciiTheme="majorHAnsi" w:hAnsiTheme="majorHAnsi"/>
          <w:i/>
          <w:iCs/>
          <w:sz w:val="24"/>
          <w:szCs w:val="24"/>
          <w:lang w:val="en-GB"/>
        </w:rPr>
      </w:pPr>
      <w:r w:rsidRPr="000F2FC3">
        <w:rPr>
          <w:rFonts w:asciiTheme="majorHAnsi" w:hAnsiTheme="majorHAnsi"/>
          <w:i/>
          <w:iCs/>
          <w:sz w:val="24"/>
          <w:szCs w:val="24"/>
          <w:lang w:val="en-GB"/>
        </w:rPr>
        <w:t xml:space="preserve">Give thanks for what you have been given. </w:t>
      </w:r>
    </w:p>
    <w:p w14:paraId="5793A45F" w14:textId="77777777" w:rsidR="00D47F76" w:rsidRPr="000F2FC3" w:rsidRDefault="00D47F76" w:rsidP="00D47F76">
      <w:pPr>
        <w:ind w:left="720" w:right="1371" w:firstLine="720"/>
        <w:jc w:val="both"/>
        <w:rPr>
          <w:rFonts w:asciiTheme="majorHAnsi" w:hAnsiTheme="majorHAnsi"/>
          <w:i/>
          <w:iCs/>
          <w:sz w:val="24"/>
          <w:szCs w:val="24"/>
          <w:lang w:val="en-GB"/>
        </w:rPr>
      </w:pPr>
      <w:r w:rsidRPr="000F2FC3">
        <w:rPr>
          <w:rFonts w:asciiTheme="majorHAnsi" w:hAnsiTheme="majorHAnsi"/>
          <w:i/>
          <w:iCs/>
          <w:sz w:val="24"/>
          <w:szCs w:val="24"/>
          <w:lang w:val="en-GB"/>
        </w:rPr>
        <w:lastRenderedPageBreak/>
        <w:t>Give a gift, in reciprocity for what you have taken.</w:t>
      </w:r>
    </w:p>
    <w:p w14:paraId="5615C061" w14:textId="77777777" w:rsidR="00D47F76" w:rsidRPr="000F2FC3" w:rsidRDefault="00D47F76" w:rsidP="00D47F76">
      <w:pPr>
        <w:ind w:left="1440" w:right="1371"/>
        <w:jc w:val="both"/>
        <w:rPr>
          <w:rFonts w:asciiTheme="majorHAnsi" w:hAnsiTheme="majorHAnsi"/>
          <w:sz w:val="24"/>
          <w:szCs w:val="24"/>
          <w:lang w:val="en-GB"/>
        </w:rPr>
      </w:pPr>
      <w:r w:rsidRPr="000F2FC3">
        <w:rPr>
          <w:rFonts w:asciiTheme="majorHAnsi" w:hAnsiTheme="majorHAnsi"/>
          <w:i/>
          <w:iCs/>
          <w:sz w:val="24"/>
          <w:szCs w:val="24"/>
          <w:lang w:val="en-GB"/>
        </w:rPr>
        <w:t>Sustain the ones who sustain you and the earth will last forever.</w:t>
      </w:r>
      <w:r w:rsidRPr="000F2FC3">
        <w:rPr>
          <w:rStyle w:val="FootnoteReference"/>
          <w:rFonts w:asciiTheme="majorHAnsi" w:hAnsiTheme="majorHAnsi"/>
          <w:i/>
          <w:iCs/>
          <w:sz w:val="24"/>
          <w:szCs w:val="24"/>
          <w:lang w:val="en-GB"/>
        </w:rPr>
        <w:footnoteReference w:id="164"/>
      </w:r>
      <w:r w:rsidRPr="000F2FC3">
        <w:rPr>
          <w:rFonts w:asciiTheme="majorHAnsi" w:hAnsiTheme="majorHAnsi"/>
          <w:sz w:val="24"/>
          <w:szCs w:val="24"/>
          <w:lang w:val="en-GB"/>
        </w:rPr>
        <w:tab/>
      </w:r>
    </w:p>
    <w:p w14:paraId="1B822A59" w14:textId="77777777" w:rsidR="00D47F76" w:rsidRPr="000F2FC3" w:rsidRDefault="00D47F76" w:rsidP="00D47F76">
      <w:pPr>
        <w:jc w:val="both"/>
        <w:rPr>
          <w:rFonts w:asciiTheme="majorHAnsi" w:hAnsiTheme="majorHAnsi"/>
          <w:sz w:val="24"/>
          <w:szCs w:val="24"/>
          <w:lang w:val="en-GB"/>
        </w:rPr>
      </w:pPr>
    </w:p>
    <w:p w14:paraId="6B9F5B64" w14:textId="6EE172CB" w:rsidR="00D47F76" w:rsidRPr="000F2FC3" w:rsidRDefault="00D47F76" w:rsidP="00D47F76">
      <w:pPr>
        <w:jc w:val="both"/>
        <w:rPr>
          <w:rFonts w:asciiTheme="majorHAnsi" w:hAnsiTheme="majorHAnsi"/>
          <w:sz w:val="24"/>
          <w:szCs w:val="24"/>
          <w:lang w:val="en-GB"/>
        </w:rPr>
      </w:pPr>
      <w:r w:rsidRPr="000F2FC3">
        <w:rPr>
          <w:rFonts w:asciiTheme="majorHAnsi" w:hAnsiTheme="majorHAnsi"/>
          <w:sz w:val="24"/>
          <w:szCs w:val="24"/>
          <w:lang w:val="en-GB"/>
        </w:rPr>
        <w:t>These guidelines are inspiring, but as will become clear below, Kimmerer’s presentation of them makes for an idealization of how Native Americans acted historically.</w:t>
      </w:r>
      <w:r w:rsidR="000401BD" w:rsidRPr="000F2FC3">
        <w:rPr>
          <w:rFonts w:asciiTheme="majorHAnsi" w:hAnsiTheme="majorHAnsi"/>
          <w:sz w:val="24"/>
          <w:szCs w:val="24"/>
          <w:lang w:val="en-GB"/>
        </w:rPr>
        <w:t xml:space="preserve"> </w:t>
      </w:r>
    </w:p>
    <w:p w14:paraId="5B81FAF8" w14:textId="77777777" w:rsidR="00D47F76" w:rsidRDefault="00D47F76" w:rsidP="00D47F76">
      <w:pPr>
        <w:jc w:val="both"/>
        <w:rPr>
          <w:rFonts w:asciiTheme="majorHAnsi" w:hAnsiTheme="majorHAnsi"/>
          <w:sz w:val="24"/>
          <w:szCs w:val="24"/>
          <w:lang w:val="en-GB"/>
        </w:rPr>
      </w:pPr>
    </w:p>
    <w:p w14:paraId="77E84466" w14:textId="77777777" w:rsidR="006D0646" w:rsidRPr="000F2FC3" w:rsidRDefault="006D0646" w:rsidP="00D47F76">
      <w:pPr>
        <w:jc w:val="both"/>
        <w:rPr>
          <w:rFonts w:asciiTheme="majorHAnsi" w:hAnsiTheme="majorHAnsi"/>
          <w:sz w:val="24"/>
          <w:szCs w:val="24"/>
          <w:lang w:val="en-GB"/>
        </w:rPr>
      </w:pPr>
    </w:p>
    <w:p w14:paraId="2485EED0" w14:textId="6652417E" w:rsidR="00D47F76" w:rsidRPr="000F2FC3" w:rsidRDefault="00106513" w:rsidP="003D5177">
      <w:pPr>
        <w:pStyle w:val="Heading2"/>
        <w:rPr>
          <w:sz w:val="22"/>
          <w:szCs w:val="28"/>
          <w:lang w:val="en-GB"/>
        </w:rPr>
      </w:pPr>
      <w:bookmarkStart w:id="65" w:name="_Toc206584635"/>
      <w:r>
        <w:rPr>
          <w:sz w:val="22"/>
          <w:szCs w:val="28"/>
          <w:lang w:val="en-GB"/>
        </w:rPr>
        <w:t xml:space="preserve">4.2 </w:t>
      </w:r>
      <w:r w:rsidR="00D47F76" w:rsidRPr="000F2FC3">
        <w:rPr>
          <w:sz w:val="22"/>
          <w:szCs w:val="28"/>
          <w:lang w:val="en-GB"/>
        </w:rPr>
        <w:t>The Ecological Indian Stereotype</w:t>
      </w:r>
      <w:bookmarkEnd w:id="65"/>
    </w:p>
    <w:p w14:paraId="4127588F" w14:textId="77777777" w:rsidR="00D47F76" w:rsidRPr="000F2FC3" w:rsidRDefault="00D47F76" w:rsidP="00D47F76">
      <w:pPr>
        <w:jc w:val="both"/>
        <w:rPr>
          <w:rFonts w:asciiTheme="majorHAnsi" w:hAnsiTheme="majorHAnsi"/>
          <w:sz w:val="24"/>
          <w:szCs w:val="24"/>
          <w:lang w:val="en-GB"/>
        </w:rPr>
      </w:pPr>
      <w:r w:rsidRPr="000F2FC3">
        <w:rPr>
          <w:rFonts w:asciiTheme="majorHAnsi" w:hAnsiTheme="majorHAnsi"/>
          <w:sz w:val="24"/>
          <w:szCs w:val="24"/>
          <w:lang w:val="en-GB"/>
        </w:rPr>
        <w:t xml:space="preserve">I do not doubt that the considerations from the </w:t>
      </w:r>
      <w:proofErr w:type="spellStart"/>
      <w:r w:rsidRPr="000F2FC3">
        <w:rPr>
          <w:rFonts w:asciiTheme="majorHAnsi" w:hAnsiTheme="majorHAnsi"/>
          <w:sz w:val="24"/>
          <w:szCs w:val="24"/>
          <w:lang w:val="en-GB"/>
        </w:rPr>
        <w:t>Honorable</w:t>
      </w:r>
      <w:proofErr w:type="spellEnd"/>
      <w:r w:rsidRPr="000F2FC3">
        <w:rPr>
          <w:rFonts w:asciiTheme="majorHAnsi" w:hAnsiTheme="majorHAnsi"/>
          <w:sz w:val="24"/>
          <w:szCs w:val="24"/>
          <w:lang w:val="en-GB"/>
        </w:rPr>
        <w:t xml:space="preserve"> Harvest were important for traditional Native cultures when they hunted. But, as scholar Shephard Krech has argued in his book </w:t>
      </w:r>
      <w:r w:rsidRPr="000F2FC3">
        <w:rPr>
          <w:rFonts w:asciiTheme="majorHAnsi" w:hAnsiTheme="majorHAnsi"/>
          <w:i/>
          <w:iCs/>
          <w:sz w:val="24"/>
          <w:szCs w:val="24"/>
          <w:lang w:val="en-GB"/>
        </w:rPr>
        <w:t>The Ecological Indian</w:t>
      </w:r>
      <w:r w:rsidRPr="000F2FC3">
        <w:rPr>
          <w:rFonts w:asciiTheme="majorHAnsi" w:hAnsiTheme="majorHAnsi"/>
          <w:sz w:val="24"/>
          <w:szCs w:val="24"/>
          <w:lang w:val="en-GB"/>
        </w:rPr>
        <w:t>, we shouldn’t idealize indigenous attitudes towards their environment. Rituals and asking permission to the spirits were certainly essential to Indian hunting,</w:t>
      </w:r>
      <w:r w:rsidRPr="000F2FC3">
        <w:rPr>
          <w:rFonts w:asciiTheme="majorHAnsi" w:hAnsiTheme="majorHAnsi"/>
          <w:sz w:val="24"/>
          <w:szCs w:val="24"/>
          <w:vertAlign w:val="superscript"/>
          <w:lang w:val="en-GB"/>
        </w:rPr>
        <w:footnoteReference w:id="165"/>
      </w:r>
      <w:r w:rsidRPr="000F2FC3">
        <w:rPr>
          <w:rFonts w:asciiTheme="majorHAnsi" w:hAnsiTheme="majorHAnsi"/>
          <w:sz w:val="24"/>
          <w:szCs w:val="24"/>
          <w:lang w:val="en-GB"/>
        </w:rPr>
        <w:t xml:space="preserve"> and Indians did sometimes use every part of their prey.</w:t>
      </w:r>
      <w:r w:rsidRPr="000F2FC3">
        <w:rPr>
          <w:rStyle w:val="FootnoteReference"/>
          <w:rFonts w:asciiTheme="majorHAnsi" w:hAnsiTheme="majorHAnsi"/>
          <w:sz w:val="24"/>
          <w:szCs w:val="24"/>
          <w:lang w:val="en-GB"/>
        </w:rPr>
        <w:footnoteReference w:id="166"/>
      </w:r>
      <w:r w:rsidRPr="000F2FC3">
        <w:rPr>
          <w:rFonts w:asciiTheme="majorHAnsi" w:hAnsiTheme="majorHAnsi"/>
          <w:sz w:val="24"/>
          <w:szCs w:val="24"/>
          <w:lang w:val="en-GB"/>
        </w:rPr>
        <w:t xml:space="preserve"> But Kimmerer only discusses old myths plus anecdotes from individual hunters and trappers of Native descent that she interviewed. She omits all mention of the times that Indians in the past did in fact waste what they had taken, did take more than they needed and did not minimize harm. Krech argues that based on written accounts and archaeological evidence, we know that Indians sometimes didn’t use large amounts of edible meat after a hunt, or even took only the hides and choice cuts from the carcasses. Krech would argue that an honest depiction of Indian life includes mentioning the ‘wasteful’ use of hunted animals.</w:t>
      </w:r>
    </w:p>
    <w:p w14:paraId="1D7D4C3B" w14:textId="7687A218" w:rsidR="00D47F76" w:rsidRPr="000F2FC3" w:rsidRDefault="00D47F76" w:rsidP="00D47F76">
      <w:pPr>
        <w:ind w:firstLine="720"/>
        <w:jc w:val="both"/>
        <w:rPr>
          <w:rFonts w:asciiTheme="majorHAnsi" w:hAnsiTheme="majorHAnsi"/>
          <w:sz w:val="24"/>
          <w:szCs w:val="24"/>
          <w:lang w:val="en-GB"/>
        </w:rPr>
      </w:pPr>
      <w:r w:rsidRPr="000F2FC3">
        <w:rPr>
          <w:rFonts w:asciiTheme="majorHAnsi" w:hAnsiTheme="majorHAnsi"/>
          <w:sz w:val="24"/>
          <w:szCs w:val="24"/>
          <w:lang w:val="en-GB"/>
        </w:rPr>
        <w:t>Krech’s central point is that the idealizations of traditional indigenous life, such as that made by Kimmerer, are a stereotype. He has dubbed  it “the Ecological Indian:</w:t>
      </w:r>
      <w:r w:rsidRPr="000F2FC3">
        <w:rPr>
          <w:rFonts w:asciiTheme="majorHAnsi" w:hAnsiTheme="majorHAnsi"/>
          <w:i/>
          <w:iCs/>
          <w:sz w:val="24"/>
          <w:szCs w:val="24"/>
          <w:lang w:val="en-GB"/>
        </w:rPr>
        <w:t xml:space="preserve"> </w:t>
      </w:r>
      <w:r w:rsidRPr="000F2FC3">
        <w:rPr>
          <w:rFonts w:asciiTheme="majorHAnsi" w:hAnsiTheme="majorHAnsi"/>
          <w:sz w:val="24"/>
          <w:szCs w:val="24"/>
          <w:lang w:val="en-GB"/>
        </w:rPr>
        <w:t>the Native North American as an ecologist and conservationist.”</w:t>
      </w:r>
      <w:r w:rsidRPr="000F2FC3">
        <w:rPr>
          <w:rStyle w:val="FootnoteReference"/>
          <w:rFonts w:asciiTheme="majorHAnsi" w:hAnsiTheme="majorHAnsi"/>
          <w:sz w:val="24"/>
          <w:szCs w:val="24"/>
          <w:lang w:val="en-GB"/>
        </w:rPr>
        <w:footnoteReference w:id="167"/>
      </w:r>
      <w:r w:rsidRPr="000F2FC3">
        <w:rPr>
          <w:rFonts w:asciiTheme="majorHAnsi" w:hAnsiTheme="majorHAnsi"/>
          <w:sz w:val="24"/>
          <w:szCs w:val="24"/>
          <w:lang w:val="en-GB"/>
        </w:rPr>
        <w:t xml:space="preserve">  The Ecological Indian is related to the stereotype of the Noble Savage</w:t>
      </w:r>
      <w:r w:rsidR="001A5A9D" w:rsidRPr="000F2FC3">
        <w:rPr>
          <w:rFonts w:asciiTheme="majorHAnsi" w:hAnsiTheme="majorHAnsi"/>
          <w:sz w:val="24"/>
          <w:szCs w:val="24"/>
          <w:lang w:val="en-GB"/>
        </w:rPr>
        <w:t>. T</w:t>
      </w:r>
      <w:r w:rsidRPr="000F2FC3">
        <w:rPr>
          <w:rFonts w:asciiTheme="majorHAnsi" w:hAnsiTheme="majorHAnsi"/>
          <w:sz w:val="24"/>
          <w:szCs w:val="24"/>
          <w:lang w:val="en-GB"/>
        </w:rPr>
        <w:t>he idea</w:t>
      </w:r>
      <w:r w:rsidR="001A5A9D" w:rsidRPr="000F2FC3">
        <w:rPr>
          <w:rFonts w:asciiTheme="majorHAnsi" w:hAnsiTheme="majorHAnsi"/>
          <w:sz w:val="24"/>
          <w:szCs w:val="24"/>
          <w:lang w:val="en-GB"/>
        </w:rPr>
        <w:t xml:space="preserve"> has its origin with Rousseau, and it entails</w:t>
      </w:r>
      <w:r w:rsidRPr="000F2FC3">
        <w:rPr>
          <w:rFonts w:asciiTheme="majorHAnsi" w:hAnsiTheme="majorHAnsi"/>
          <w:sz w:val="24"/>
          <w:szCs w:val="24"/>
          <w:lang w:val="en-GB"/>
        </w:rPr>
        <w:t xml:space="preserve"> that Indians were “peaceful, carefree, unshackled, eloquent, wise people living innocent, naked lives in a golden world of nature.”</w:t>
      </w:r>
      <w:r w:rsidRPr="000F2FC3">
        <w:rPr>
          <w:rStyle w:val="FootnoteReference"/>
          <w:rFonts w:asciiTheme="majorHAnsi" w:hAnsiTheme="majorHAnsi"/>
          <w:sz w:val="24"/>
          <w:szCs w:val="24"/>
          <w:lang w:val="en-GB"/>
        </w:rPr>
        <w:footnoteReference w:id="168"/>
      </w:r>
      <w:r w:rsidRPr="000F2FC3">
        <w:rPr>
          <w:rFonts w:asciiTheme="majorHAnsi" w:hAnsiTheme="majorHAnsi"/>
          <w:sz w:val="24"/>
          <w:szCs w:val="24"/>
          <w:lang w:val="en-GB"/>
        </w:rPr>
        <w:t xml:space="preserve"> Some have argued that the term Noble Savage arose when early European explorers observed Indian men hunting, an activity that in the Old World was reserved for the nobility.</w:t>
      </w:r>
      <w:r w:rsidRPr="000F2FC3">
        <w:rPr>
          <w:rStyle w:val="FootnoteReference"/>
          <w:rFonts w:asciiTheme="majorHAnsi" w:hAnsiTheme="majorHAnsi"/>
          <w:sz w:val="24"/>
          <w:szCs w:val="24"/>
          <w:lang w:val="en-GB"/>
        </w:rPr>
        <w:footnoteReference w:id="169"/>
      </w:r>
      <w:r w:rsidRPr="000F2FC3">
        <w:rPr>
          <w:rFonts w:asciiTheme="majorHAnsi" w:hAnsiTheme="majorHAnsi"/>
          <w:sz w:val="24"/>
          <w:szCs w:val="24"/>
          <w:lang w:val="en-GB"/>
        </w:rPr>
        <w:t xml:space="preserve"> Since the 19</w:t>
      </w:r>
      <w:r w:rsidRPr="000F2FC3">
        <w:rPr>
          <w:rFonts w:asciiTheme="majorHAnsi" w:hAnsiTheme="majorHAnsi"/>
          <w:sz w:val="24"/>
          <w:szCs w:val="24"/>
          <w:vertAlign w:val="superscript"/>
          <w:lang w:val="en-GB"/>
        </w:rPr>
        <w:t>th</w:t>
      </w:r>
      <w:r w:rsidRPr="000F2FC3">
        <w:rPr>
          <w:rFonts w:asciiTheme="majorHAnsi" w:hAnsiTheme="majorHAnsi"/>
          <w:sz w:val="24"/>
          <w:szCs w:val="24"/>
          <w:lang w:val="en-GB"/>
        </w:rPr>
        <w:t xml:space="preserve"> century, the eco-friendly image has been the predominant </w:t>
      </w:r>
      <w:r w:rsidRPr="000F2FC3">
        <w:rPr>
          <w:rFonts w:asciiTheme="majorHAnsi" w:hAnsiTheme="majorHAnsi"/>
          <w:sz w:val="24"/>
          <w:szCs w:val="24"/>
          <w:lang w:val="en-GB"/>
        </w:rPr>
        <w:lastRenderedPageBreak/>
        <w:t xml:space="preserve">version of the Noble Savage. It got linked with nature conservation efforts and it is still highly influential today. </w:t>
      </w:r>
    </w:p>
    <w:p w14:paraId="6AE22496" w14:textId="1FFB1061" w:rsidR="00D47F76" w:rsidRPr="000F2FC3" w:rsidRDefault="00D47F76" w:rsidP="00D47F76">
      <w:pPr>
        <w:ind w:firstLine="720"/>
        <w:jc w:val="both"/>
        <w:rPr>
          <w:rFonts w:asciiTheme="majorHAnsi" w:hAnsiTheme="majorHAnsi"/>
          <w:sz w:val="24"/>
          <w:szCs w:val="24"/>
          <w:lang w:val="en-GB"/>
        </w:rPr>
      </w:pPr>
      <w:r w:rsidRPr="000F2FC3">
        <w:rPr>
          <w:rFonts w:asciiTheme="majorHAnsi" w:hAnsiTheme="majorHAnsi"/>
          <w:sz w:val="24"/>
          <w:szCs w:val="24"/>
          <w:lang w:val="en-GB"/>
        </w:rPr>
        <w:t>The problem with the stereotypes like the Noble Savage and the Ecological Indian is that they “are ultimately dehumanizing. They deny both variation within human groups and commonalities between them.”</w:t>
      </w:r>
      <w:r w:rsidRPr="000F2FC3">
        <w:rPr>
          <w:rFonts w:asciiTheme="majorHAnsi" w:hAnsiTheme="majorHAnsi"/>
          <w:sz w:val="24"/>
          <w:szCs w:val="24"/>
          <w:vertAlign w:val="superscript"/>
          <w:lang w:val="en-GB"/>
        </w:rPr>
        <w:footnoteReference w:id="170"/>
      </w:r>
      <w:r w:rsidRPr="000F2FC3">
        <w:rPr>
          <w:rFonts w:asciiTheme="majorHAnsi" w:hAnsiTheme="majorHAnsi"/>
          <w:sz w:val="24"/>
          <w:szCs w:val="24"/>
          <w:lang w:val="en-GB"/>
        </w:rPr>
        <w:t xml:space="preserve"> After this claim, Krech cites historian Richard White, who writes that the stereotype “demeans Indians. It makes them seem simply like an animal species, and thus deprives them of culture.” Krech further critiques the stereotype on the basis that in many cases, Indians clearly did not act in line with it; and that moreover, modern-day concepts like conservation and preservation did not exist as such in the worldviews of </w:t>
      </w:r>
      <w:r w:rsidR="003525E1" w:rsidRPr="000F2FC3">
        <w:rPr>
          <w:rFonts w:asciiTheme="majorHAnsi" w:hAnsiTheme="majorHAnsi"/>
          <w:sz w:val="24"/>
          <w:szCs w:val="24"/>
          <w:lang w:val="en-GB"/>
        </w:rPr>
        <w:t xml:space="preserve">historical </w:t>
      </w:r>
      <w:r w:rsidRPr="000F2FC3">
        <w:rPr>
          <w:rFonts w:asciiTheme="majorHAnsi" w:hAnsiTheme="majorHAnsi"/>
          <w:sz w:val="24"/>
          <w:szCs w:val="24"/>
          <w:lang w:val="en-GB"/>
        </w:rPr>
        <w:t xml:space="preserve">indigenous groups. </w:t>
      </w:r>
    </w:p>
    <w:p w14:paraId="5B67D709" w14:textId="77777777" w:rsidR="00D47F76" w:rsidRDefault="00D47F76" w:rsidP="00D47F76">
      <w:pPr>
        <w:ind w:firstLine="720"/>
        <w:jc w:val="both"/>
        <w:rPr>
          <w:rFonts w:asciiTheme="majorHAnsi" w:hAnsiTheme="majorHAnsi"/>
          <w:sz w:val="24"/>
          <w:szCs w:val="24"/>
          <w:lang w:val="en-GB"/>
        </w:rPr>
      </w:pPr>
    </w:p>
    <w:p w14:paraId="7EC54CC3" w14:textId="77777777" w:rsidR="006D0646" w:rsidRPr="000F2FC3" w:rsidRDefault="006D0646" w:rsidP="00D47F76">
      <w:pPr>
        <w:ind w:firstLine="720"/>
        <w:jc w:val="both"/>
        <w:rPr>
          <w:rFonts w:asciiTheme="majorHAnsi" w:hAnsiTheme="majorHAnsi"/>
          <w:sz w:val="24"/>
          <w:szCs w:val="24"/>
          <w:lang w:val="en-GB"/>
        </w:rPr>
      </w:pPr>
    </w:p>
    <w:p w14:paraId="39B15035" w14:textId="5ED4A5B5" w:rsidR="00D47F76" w:rsidRPr="000F2FC3" w:rsidRDefault="00106513" w:rsidP="003D5177">
      <w:pPr>
        <w:pStyle w:val="Heading2"/>
        <w:rPr>
          <w:sz w:val="22"/>
          <w:szCs w:val="28"/>
          <w:lang w:val="en-GB"/>
        </w:rPr>
      </w:pPr>
      <w:bookmarkStart w:id="67" w:name="_Toc206584636"/>
      <w:r>
        <w:rPr>
          <w:sz w:val="22"/>
          <w:szCs w:val="28"/>
          <w:lang w:val="en-GB"/>
        </w:rPr>
        <w:t xml:space="preserve">4.3 </w:t>
      </w:r>
      <w:r w:rsidR="00D47F76" w:rsidRPr="000F2FC3">
        <w:rPr>
          <w:sz w:val="22"/>
          <w:szCs w:val="28"/>
          <w:lang w:val="en-GB"/>
        </w:rPr>
        <w:t>Explaining Native Hunting by Taking Their Perspective</w:t>
      </w:r>
      <w:bookmarkEnd w:id="67"/>
    </w:p>
    <w:p w14:paraId="625ED639" w14:textId="7964C94D" w:rsidR="00D47F76" w:rsidRPr="000F2FC3" w:rsidRDefault="00D47F76" w:rsidP="00D47F76">
      <w:pPr>
        <w:jc w:val="both"/>
        <w:rPr>
          <w:rFonts w:asciiTheme="majorHAnsi" w:hAnsiTheme="majorHAnsi"/>
          <w:sz w:val="24"/>
          <w:szCs w:val="24"/>
          <w:lang w:val="en-GB"/>
        </w:rPr>
      </w:pPr>
      <w:r w:rsidRPr="000F2FC3">
        <w:rPr>
          <w:rFonts w:asciiTheme="majorHAnsi" w:hAnsiTheme="majorHAnsi"/>
          <w:sz w:val="24"/>
          <w:szCs w:val="24"/>
          <w:lang w:val="en-GB"/>
        </w:rPr>
        <w:t>One type of hunting practiced by Plains Indians was particularly referred to as wasteful in the accounts of contemporary Euro-American observers, namely the communal mass hunt. Indians living on the Plains would drive herds of bison off a cliff, or into a walled enclosure. They would finish off the animals (sometimes dozens, sometimes several hundred or more) with arrows and spears, without regard for age or gender. They preferred females and foetuses, often not touching bull carcasses.</w:t>
      </w:r>
      <w:r w:rsidRPr="000F2FC3">
        <w:rPr>
          <w:rStyle w:val="FootnoteReference"/>
          <w:rFonts w:asciiTheme="majorHAnsi" w:hAnsiTheme="majorHAnsi"/>
          <w:sz w:val="24"/>
          <w:szCs w:val="24"/>
          <w:lang w:val="en-GB"/>
        </w:rPr>
        <w:footnoteReference w:id="171"/>
      </w:r>
      <w:r w:rsidRPr="000F2FC3">
        <w:rPr>
          <w:rFonts w:asciiTheme="majorHAnsi" w:hAnsiTheme="majorHAnsi"/>
          <w:sz w:val="24"/>
          <w:szCs w:val="24"/>
          <w:lang w:val="en-GB"/>
        </w:rPr>
        <w:t xml:space="preserve"> </w:t>
      </w:r>
      <w:r w:rsidR="002F07C3" w:rsidRPr="000F2FC3">
        <w:rPr>
          <w:rFonts w:asciiTheme="majorHAnsi" w:hAnsiTheme="majorHAnsi"/>
          <w:sz w:val="24"/>
          <w:szCs w:val="24"/>
          <w:lang w:val="en-GB"/>
        </w:rPr>
        <w:t>This stands</w:t>
      </w:r>
      <w:r w:rsidRPr="000F2FC3">
        <w:rPr>
          <w:rFonts w:asciiTheme="majorHAnsi" w:hAnsiTheme="majorHAnsi"/>
          <w:sz w:val="24"/>
          <w:szCs w:val="24"/>
          <w:lang w:val="en-GB"/>
        </w:rPr>
        <w:t xml:space="preserve"> in contrast to the wildlife policy common in</w:t>
      </w:r>
      <w:r w:rsidR="002F07C3" w:rsidRPr="000F2FC3">
        <w:rPr>
          <w:rFonts w:asciiTheme="majorHAnsi" w:hAnsiTheme="majorHAnsi"/>
          <w:sz w:val="24"/>
          <w:szCs w:val="24"/>
          <w:lang w:val="en-GB"/>
        </w:rPr>
        <w:t xml:space="preserve"> today’s nation </w:t>
      </w:r>
      <w:r w:rsidRPr="000F2FC3">
        <w:rPr>
          <w:rFonts w:asciiTheme="majorHAnsi" w:hAnsiTheme="majorHAnsi"/>
          <w:sz w:val="24"/>
          <w:szCs w:val="24"/>
          <w:lang w:val="en-GB"/>
        </w:rPr>
        <w:t xml:space="preserve">states, according to which young and female individuals ought to be spared to keep up population numbers. </w:t>
      </w:r>
      <w:r w:rsidR="002F07C3" w:rsidRPr="000F2FC3">
        <w:rPr>
          <w:rFonts w:asciiTheme="majorHAnsi" w:hAnsiTheme="majorHAnsi"/>
          <w:sz w:val="24"/>
          <w:szCs w:val="24"/>
          <w:lang w:val="en-GB"/>
        </w:rPr>
        <w:t>Based on written accounts, we know that a</w:t>
      </w:r>
      <w:r w:rsidRPr="000F2FC3">
        <w:rPr>
          <w:rFonts w:asciiTheme="majorHAnsi" w:hAnsiTheme="majorHAnsi"/>
          <w:sz w:val="24"/>
          <w:szCs w:val="24"/>
          <w:lang w:val="en-GB"/>
        </w:rPr>
        <w:t xml:space="preserve">fter hunting single animals too Indians would not always put the carcass to maximal use. </w:t>
      </w:r>
    </w:p>
    <w:p w14:paraId="6B4D21CB" w14:textId="0A595413" w:rsidR="00D47F76" w:rsidRPr="000F2FC3" w:rsidRDefault="00D47F76" w:rsidP="00D47F76">
      <w:pPr>
        <w:ind w:firstLine="720"/>
        <w:jc w:val="both"/>
        <w:rPr>
          <w:rFonts w:asciiTheme="majorHAnsi" w:hAnsiTheme="majorHAnsi"/>
          <w:sz w:val="24"/>
          <w:szCs w:val="24"/>
          <w:lang w:val="en-GB"/>
        </w:rPr>
      </w:pPr>
      <w:r w:rsidRPr="000F2FC3">
        <w:rPr>
          <w:rFonts w:asciiTheme="majorHAnsi" w:hAnsiTheme="majorHAnsi"/>
          <w:sz w:val="24"/>
          <w:szCs w:val="24"/>
          <w:lang w:val="en-GB"/>
        </w:rPr>
        <w:t>However, rather than judge these groups, Krech explains why this ‘waste’ happened by showing how Indians’ worldviews differed from that of contemporaneous Europeans or later ecological scientists. He writes: “In order to “see” with their eyes, we must also consider their belief systems on the basis of which their rationality formed.”</w:t>
      </w:r>
      <w:r w:rsidRPr="000F2FC3">
        <w:rPr>
          <w:rFonts w:asciiTheme="majorHAnsi" w:hAnsiTheme="majorHAnsi"/>
          <w:sz w:val="24"/>
          <w:szCs w:val="24"/>
          <w:vertAlign w:val="superscript"/>
          <w:lang w:val="en-GB"/>
        </w:rPr>
        <w:footnoteReference w:id="172"/>
      </w:r>
      <w:r w:rsidRPr="000F2FC3">
        <w:rPr>
          <w:rFonts w:asciiTheme="majorHAnsi" w:hAnsiTheme="majorHAnsi"/>
          <w:sz w:val="24"/>
          <w:szCs w:val="24"/>
          <w:lang w:val="en-GB"/>
        </w:rPr>
        <w:t xml:space="preserve"> One reviewer put the point of the book succinctly: “Krech </w:t>
      </w:r>
      <w:r w:rsidRPr="00A53B68">
        <w:rPr>
          <w:rFonts w:asciiTheme="majorHAnsi" w:hAnsiTheme="majorHAnsi"/>
          <w:sz w:val="24"/>
          <w:szCs w:val="24"/>
          <w:lang w:val="en-US"/>
        </w:rPr>
        <w:t>argues that tribal beliefs (</w:t>
      </w:r>
      <w:r w:rsidRPr="000F2FC3">
        <w:rPr>
          <w:rFonts w:asciiTheme="majorHAnsi" w:hAnsiTheme="majorHAnsi"/>
          <w:sz w:val="24"/>
          <w:szCs w:val="24"/>
          <w:lang w:val="en-GB"/>
        </w:rPr>
        <w:t>…)</w:t>
      </w:r>
      <w:r w:rsidRPr="00A53B68">
        <w:rPr>
          <w:rFonts w:asciiTheme="majorHAnsi" w:hAnsiTheme="majorHAnsi"/>
          <w:sz w:val="24"/>
          <w:szCs w:val="24"/>
          <w:lang w:val="en-US"/>
        </w:rPr>
        <w:t xml:space="preserve"> established moral standards that underlie tribal natural resource use in the past even if some practices were interpreted as wasteful and destructive</w:t>
      </w:r>
      <w:r w:rsidRPr="000F2FC3">
        <w:rPr>
          <w:rFonts w:asciiTheme="majorHAnsi" w:hAnsiTheme="majorHAnsi"/>
          <w:sz w:val="24"/>
          <w:szCs w:val="24"/>
          <w:lang w:val="en-GB"/>
        </w:rPr>
        <w:t>” by outside observers.</w:t>
      </w:r>
      <w:r w:rsidRPr="000F2FC3">
        <w:rPr>
          <w:rFonts w:asciiTheme="majorHAnsi" w:hAnsiTheme="majorHAnsi"/>
          <w:sz w:val="24"/>
          <w:szCs w:val="24"/>
          <w:vertAlign w:val="superscript"/>
          <w:lang w:val="en-GB"/>
        </w:rPr>
        <w:footnoteReference w:id="173"/>
      </w:r>
      <w:r w:rsidRPr="000F2FC3">
        <w:rPr>
          <w:rFonts w:asciiTheme="majorHAnsi" w:hAnsiTheme="majorHAnsi"/>
          <w:sz w:val="24"/>
          <w:szCs w:val="24"/>
          <w:lang w:val="en-GB"/>
        </w:rPr>
        <w:t xml:space="preserve"> </w:t>
      </w:r>
      <w:r w:rsidR="0027406D" w:rsidRPr="000F2FC3">
        <w:rPr>
          <w:rFonts w:asciiTheme="majorHAnsi" w:hAnsiTheme="majorHAnsi"/>
          <w:sz w:val="24"/>
          <w:szCs w:val="24"/>
          <w:lang w:val="en-GB"/>
        </w:rPr>
        <w:t xml:space="preserve">As will become </w:t>
      </w:r>
      <w:r w:rsidR="00225D74" w:rsidRPr="000F2FC3">
        <w:rPr>
          <w:rFonts w:asciiTheme="majorHAnsi" w:hAnsiTheme="majorHAnsi"/>
          <w:sz w:val="24"/>
          <w:szCs w:val="24"/>
          <w:lang w:val="en-GB"/>
        </w:rPr>
        <w:t>clear</w:t>
      </w:r>
      <w:r w:rsidR="0027406D" w:rsidRPr="000F2FC3">
        <w:rPr>
          <w:rFonts w:asciiTheme="majorHAnsi" w:hAnsiTheme="majorHAnsi"/>
          <w:sz w:val="24"/>
          <w:szCs w:val="24"/>
          <w:lang w:val="en-GB"/>
        </w:rPr>
        <w:t>, t</w:t>
      </w:r>
      <w:r w:rsidRPr="000F2FC3">
        <w:rPr>
          <w:rFonts w:asciiTheme="majorHAnsi" w:hAnsiTheme="majorHAnsi"/>
          <w:sz w:val="24"/>
          <w:szCs w:val="24"/>
          <w:lang w:val="en-GB"/>
        </w:rPr>
        <w:t>hey held on to different facts about animal behaviour and they did not see a strict line between religion and economy.</w:t>
      </w:r>
    </w:p>
    <w:p w14:paraId="091667D4" w14:textId="77777777" w:rsidR="00D47F76" w:rsidRPr="000F2FC3" w:rsidRDefault="00D47F76" w:rsidP="00D47F76">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First, their animistic worldview helps explain why Plains Indians would kill any and all bison they drove into an enclosure, even when there were more than they could process. The Piegan and Cree Indians believed that if they let some bison escape, they would tell the others </w:t>
      </w:r>
      <w:r w:rsidRPr="000F2FC3">
        <w:rPr>
          <w:rFonts w:asciiTheme="majorHAnsi" w:hAnsiTheme="majorHAnsi"/>
          <w:sz w:val="24"/>
          <w:szCs w:val="24"/>
          <w:lang w:val="en-GB"/>
        </w:rPr>
        <w:lastRenderedPageBreak/>
        <w:t>in the herd not to return.</w:t>
      </w:r>
      <w:r w:rsidRPr="000F2FC3">
        <w:rPr>
          <w:rFonts w:asciiTheme="majorHAnsi" w:hAnsiTheme="majorHAnsi"/>
          <w:sz w:val="24"/>
          <w:szCs w:val="24"/>
          <w:vertAlign w:val="superscript"/>
          <w:lang w:val="en-GB"/>
        </w:rPr>
        <w:footnoteReference w:id="174"/>
      </w:r>
      <w:r w:rsidRPr="000F2FC3">
        <w:rPr>
          <w:rFonts w:asciiTheme="majorHAnsi" w:hAnsiTheme="majorHAnsi"/>
          <w:sz w:val="24"/>
          <w:szCs w:val="24"/>
          <w:lang w:val="en-GB"/>
        </w:rPr>
        <w:t xml:space="preserve"> We cannot know to what degree this belief was shared among other Plains tribes because the historical record is too patchy, but Krech thinks it is plausible that they did. In any case, Indians clearly ascribed communicative abilities to bison that an ecologist would not. It may seem difficult to understand or respect the actions that followed from the Piegan and Cree worldview, but that is exactly the challenge of intercultural exchange. </w:t>
      </w:r>
    </w:p>
    <w:p w14:paraId="21D1BFE4" w14:textId="77777777" w:rsidR="00FB2456" w:rsidRPr="000F2FC3" w:rsidRDefault="00D47F76" w:rsidP="00D47F76">
      <w:pPr>
        <w:ind w:firstLine="720"/>
        <w:jc w:val="both"/>
        <w:rPr>
          <w:rFonts w:asciiTheme="majorHAnsi" w:hAnsiTheme="majorHAnsi"/>
          <w:sz w:val="24"/>
          <w:szCs w:val="24"/>
          <w:lang w:val="en-GB"/>
        </w:rPr>
      </w:pPr>
      <w:r w:rsidRPr="000F2FC3">
        <w:rPr>
          <w:rFonts w:asciiTheme="majorHAnsi" w:hAnsiTheme="majorHAnsi"/>
          <w:sz w:val="24"/>
          <w:szCs w:val="24"/>
          <w:lang w:val="en-GB"/>
        </w:rPr>
        <w:t>Of the hunted animals, they would sometimes use every part, but other times, as mentioned, they would only take the hide or a choice cut of meat, leaving the rest of the carcass to rot. They would sometimes leave hundreds of excess carcasses wholly untouched.</w:t>
      </w:r>
      <w:r w:rsidRPr="000F2FC3">
        <w:rPr>
          <w:rStyle w:val="FootnoteReference"/>
          <w:rFonts w:asciiTheme="majorHAnsi" w:hAnsiTheme="majorHAnsi"/>
          <w:sz w:val="24"/>
          <w:szCs w:val="24"/>
          <w:lang w:val="en-GB"/>
        </w:rPr>
        <w:footnoteReference w:id="175"/>
      </w:r>
      <w:r w:rsidRPr="000F2FC3">
        <w:rPr>
          <w:rFonts w:asciiTheme="majorHAnsi" w:hAnsiTheme="majorHAnsi"/>
          <w:sz w:val="24"/>
          <w:szCs w:val="24"/>
          <w:lang w:val="en-GB"/>
        </w:rPr>
        <w:t xml:space="preserve"> The point Krech makes is that this is only wasteful as seen from an asset-oriented or commodified perspective on nature. A ‘capitalist’ hunter would take every chance they have to sell commodities to an unsatiable market. Indians </w:t>
      </w:r>
      <w:r w:rsidR="001E6720" w:rsidRPr="000F2FC3">
        <w:rPr>
          <w:rFonts w:asciiTheme="majorHAnsi" w:hAnsiTheme="majorHAnsi"/>
          <w:sz w:val="24"/>
          <w:szCs w:val="24"/>
          <w:lang w:val="en-GB"/>
        </w:rPr>
        <w:t xml:space="preserve">also </w:t>
      </w:r>
      <w:r w:rsidRPr="000F2FC3">
        <w:rPr>
          <w:rFonts w:asciiTheme="majorHAnsi" w:hAnsiTheme="majorHAnsi"/>
          <w:sz w:val="24"/>
          <w:szCs w:val="24"/>
          <w:lang w:val="en-GB"/>
        </w:rPr>
        <w:t>had a trade economy, though nowhere on the scale of industrial nations. Their main priority, Krech notes, would have been to secure a food supply for the whole group.</w:t>
      </w:r>
      <w:r w:rsidR="002201EB" w:rsidRPr="000F2FC3">
        <w:rPr>
          <w:rFonts w:asciiTheme="majorHAnsi" w:hAnsiTheme="majorHAnsi"/>
          <w:sz w:val="24"/>
          <w:szCs w:val="24"/>
          <w:lang w:val="en-GB"/>
        </w:rPr>
        <w:t xml:space="preserve"> </w:t>
      </w:r>
    </w:p>
    <w:p w14:paraId="3B99E5E4" w14:textId="2142FC32" w:rsidR="00D47F76" w:rsidRPr="000F2FC3" w:rsidRDefault="007D10D3" w:rsidP="00D47F76">
      <w:pPr>
        <w:ind w:firstLine="720"/>
        <w:jc w:val="both"/>
        <w:rPr>
          <w:rFonts w:asciiTheme="majorHAnsi" w:hAnsiTheme="majorHAnsi"/>
          <w:sz w:val="24"/>
          <w:szCs w:val="24"/>
          <w:lang w:val="en-GB"/>
        </w:rPr>
      </w:pPr>
      <w:r w:rsidRPr="000F2FC3">
        <w:rPr>
          <w:rFonts w:asciiTheme="majorHAnsi" w:hAnsiTheme="majorHAnsi"/>
          <w:sz w:val="24"/>
          <w:szCs w:val="24"/>
          <w:lang w:val="en-GB"/>
        </w:rPr>
        <w:t>For hunter-gatherers, p</w:t>
      </w:r>
      <w:r w:rsidR="002201EB" w:rsidRPr="000F2FC3">
        <w:rPr>
          <w:rFonts w:asciiTheme="majorHAnsi" w:hAnsiTheme="majorHAnsi"/>
          <w:sz w:val="24"/>
          <w:szCs w:val="24"/>
          <w:lang w:val="en-GB"/>
        </w:rPr>
        <w:t xml:space="preserve">ractical demands </w:t>
      </w:r>
      <w:r w:rsidRPr="000F2FC3">
        <w:rPr>
          <w:rFonts w:asciiTheme="majorHAnsi" w:hAnsiTheme="majorHAnsi"/>
          <w:sz w:val="24"/>
          <w:szCs w:val="24"/>
          <w:lang w:val="en-GB"/>
        </w:rPr>
        <w:t xml:space="preserve">often </w:t>
      </w:r>
      <w:r w:rsidR="002201EB" w:rsidRPr="000F2FC3">
        <w:rPr>
          <w:rFonts w:asciiTheme="majorHAnsi" w:hAnsiTheme="majorHAnsi"/>
          <w:sz w:val="24"/>
          <w:szCs w:val="24"/>
          <w:lang w:val="en-GB"/>
        </w:rPr>
        <w:t xml:space="preserve">foreclose </w:t>
      </w:r>
      <w:r w:rsidRPr="000F2FC3">
        <w:rPr>
          <w:rFonts w:asciiTheme="majorHAnsi" w:hAnsiTheme="majorHAnsi"/>
          <w:sz w:val="24"/>
          <w:szCs w:val="24"/>
          <w:lang w:val="en-GB"/>
        </w:rPr>
        <w:t>what we would deem ethical treatment of animals.</w:t>
      </w:r>
      <w:r w:rsidR="00FB711B" w:rsidRPr="000F2FC3">
        <w:rPr>
          <w:rFonts w:asciiTheme="majorHAnsi" w:hAnsiTheme="majorHAnsi"/>
          <w:sz w:val="24"/>
          <w:szCs w:val="24"/>
          <w:lang w:val="en-GB"/>
        </w:rPr>
        <w:t xml:space="preserve"> Robbert Bleij, a bushcraft </w:t>
      </w:r>
      <w:r w:rsidR="002201EB" w:rsidRPr="000F2FC3">
        <w:rPr>
          <w:rFonts w:asciiTheme="majorHAnsi" w:hAnsiTheme="majorHAnsi"/>
          <w:sz w:val="24"/>
          <w:szCs w:val="24"/>
          <w:lang w:val="en-GB"/>
        </w:rPr>
        <w:t>expert that I interviewed, told me about his experiences visiting the San hunters in Tanzania: “</w:t>
      </w:r>
      <w:r w:rsidR="00F25701" w:rsidRPr="000F2FC3">
        <w:rPr>
          <w:rFonts w:asciiTheme="majorHAnsi" w:hAnsiTheme="majorHAnsi"/>
          <w:sz w:val="24"/>
          <w:szCs w:val="24"/>
          <w:lang w:val="en-GB"/>
        </w:rPr>
        <w:t>They would shoot rabbits, then break their legs and hang them on their belt while still alive. To us this seems incredibly cruel, but for them, the consideration is the biological clock that starts ticking. As soon as the animal is dead, it starts rotting.”</w:t>
      </w:r>
      <w:r w:rsidR="00360097" w:rsidRPr="000F2FC3">
        <w:rPr>
          <w:rFonts w:asciiTheme="majorHAnsi" w:hAnsiTheme="majorHAnsi"/>
          <w:sz w:val="24"/>
          <w:szCs w:val="24"/>
          <w:lang w:val="en-GB"/>
        </w:rPr>
        <w:t xml:space="preserve"> For the Plains Indians, t</w:t>
      </w:r>
      <w:r w:rsidR="00D47F76" w:rsidRPr="000F2FC3">
        <w:rPr>
          <w:rFonts w:asciiTheme="majorHAnsi" w:hAnsiTheme="majorHAnsi"/>
          <w:sz w:val="24"/>
          <w:szCs w:val="24"/>
          <w:lang w:val="en-GB"/>
        </w:rPr>
        <w:t xml:space="preserve">he problem is that once a herd has started moving, it is not possible to control the number of animals that end up running over the cliff or into the enclosure. Furthermore, bison behaviour, and the fact that the bison herds were so unimaginably large (approximately totalling 30 million individuals on the plains) was probably highly influential on the attitude of Indians. It was common for these animals to die in the thousands from natural causes like frost, </w:t>
      </w:r>
      <w:r w:rsidR="00AE6996" w:rsidRPr="000F2FC3">
        <w:rPr>
          <w:rFonts w:asciiTheme="majorHAnsi" w:hAnsiTheme="majorHAnsi"/>
          <w:sz w:val="24"/>
          <w:szCs w:val="24"/>
          <w:lang w:val="en-GB"/>
        </w:rPr>
        <w:t xml:space="preserve">drowning, </w:t>
      </w:r>
      <w:r w:rsidR="00D47F76" w:rsidRPr="000F2FC3">
        <w:rPr>
          <w:rFonts w:asciiTheme="majorHAnsi" w:hAnsiTheme="majorHAnsi"/>
          <w:sz w:val="24"/>
          <w:szCs w:val="24"/>
          <w:lang w:val="en-GB"/>
        </w:rPr>
        <w:t>fires or by getting stuck in mud. With such numbers,</w:t>
      </w:r>
      <w:r w:rsidR="004575FD" w:rsidRPr="000F2FC3">
        <w:rPr>
          <w:rFonts w:asciiTheme="majorHAnsi" w:hAnsiTheme="majorHAnsi"/>
          <w:sz w:val="24"/>
          <w:szCs w:val="24"/>
          <w:lang w:val="en-GB"/>
        </w:rPr>
        <w:t xml:space="preserve"> Krech explains,</w:t>
      </w:r>
      <w:r w:rsidR="00D47F76" w:rsidRPr="000F2FC3">
        <w:rPr>
          <w:rFonts w:asciiTheme="majorHAnsi" w:hAnsiTheme="majorHAnsi"/>
          <w:sz w:val="24"/>
          <w:szCs w:val="24"/>
          <w:lang w:val="en-GB"/>
        </w:rPr>
        <w:t xml:space="preserve"> it perhaps didn’t cause worry to kill dozens or even hundreds more bison than needed.</w:t>
      </w:r>
    </w:p>
    <w:p w14:paraId="1A15264F" w14:textId="77777777" w:rsidR="00D47F76" w:rsidRPr="000F2FC3" w:rsidRDefault="00D47F76" w:rsidP="00D47F76">
      <w:pPr>
        <w:ind w:firstLine="720"/>
        <w:jc w:val="both"/>
        <w:rPr>
          <w:rFonts w:asciiTheme="majorHAnsi" w:hAnsiTheme="majorHAnsi"/>
          <w:sz w:val="24"/>
          <w:szCs w:val="24"/>
          <w:lang w:val="en-GB"/>
        </w:rPr>
      </w:pPr>
      <w:r w:rsidRPr="000F2FC3">
        <w:rPr>
          <w:rFonts w:asciiTheme="majorHAnsi" w:hAnsiTheme="majorHAnsi"/>
          <w:sz w:val="24"/>
          <w:szCs w:val="24"/>
          <w:lang w:val="en-GB"/>
        </w:rPr>
        <w:t>Excessive killing has in part to do with the belief, common among many indigenous groups, in reincarnation. Meaning that when you kill a beaver, it does not result in a simple reduction of the population. Rather, that beaver will quickly reincarnate as a new beaver, or even several. It was not improper to kill many beavers, but it was possible to act wrongly, like when certain rituals were not performed or when they were performed incorrectly. Among some tribes, one had to refrain from giving beaver bones to dogs, because the reincarnated beaver needed the bones to house its new body. The bones should be placed in a body of water after processing so the spirit of the beaver could find them.</w:t>
      </w:r>
    </w:p>
    <w:p w14:paraId="386B6D4E" w14:textId="314044F4" w:rsidR="00D47F76" w:rsidRPr="000F2FC3" w:rsidRDefault="00D47F76" w:rsidP="00D47F76">
      <w:pPr>
        <w:ind w:firstLine="720"/>
        <w:jc w:val="both"/>
        <w:rPr>
          <w:rFonts w:asciiTheme="majorHAnsi" w:hAnsiTheme="majorHAnsi"/>
          <w:sz w:val="24"/>
          <w:szCs w:val="24"/>
          <w:lang w:val="en-GB"/>
        </w:rPr>
      </w:pPr>
      <w:r w:rsidRPr="000F2FC3">
        <w:rPr>
          <w:rFonts w:asciiTheme="majorHAnsi" w:hAnsiTheme="majorHAnsi"/>
          <w:sz w:val="24"/>
          <w:szCs w:val="24"/>
          <w:lang w:val="en-GB"/>
        </w:rPr>
        <w:t>The following belief also sheds light on the attitude of Indians towards their prey. For those tribes living off of bison on the Central Plains, the belief was common that the enormous bison herds came from an underground area somewhere far to the north.</w:t>
      </w:r>
      <w:r w:rsidR="004341F8" w:rsidRPr="000F2FC3">
        <w:rPr>
          <w:rStyle w:val="FootnoteReference"/>
          <w:rFonts w:asciiTheme="majorHAnsi" w:hAnsiTheme="majorHAnsi"/>
          <w:sz w:val="24"/>
          <w:szCs w:val="24"/>
          <w:lang w:val="en-GB"/>
        </w:rPr>
        <w:footnoteReference w:id="176"/>
      </w:r>
      <w:r w:rsidRPr="000F2FC3">
        <w:rPr>
          <w:rFonts w:asciiTheme="majorHAnsi" w:hAnsiTheme="majorHAnsi"/>
          <w:sz w:val="24"/>
          <w:szCs w:val="24"/>
          <w:lang w:val="en-GB"/>
        </w:rPr>
        <w:t xml:space="preserve"> Like bees from a </w:t>
      </w:r>
      <w:r w:rsidRPr="000F2FC3">
        <w:rPr>
          <w:rFonts w:asciiTheme="majorHAnsi" w:hAnsiTheme="majorHAnsi"/>
          <w:sz w:val="24"/>
          <w:szCs w:val="24"/>
          <w:lang w:val="en-GB"/>
        </w:rPr>
        <w:lastRenderedPageBreak/>
        <w:t xml:space="preserve">hive, they were periodically sent upwards through a lake to roam the grasslands. Whether the herds would show up in great numbers was not a matter of how many of them were killed and born the year before. Instead, this depended on whether spirit-appeasing rituals were performed correctly. If the spirits were angry for some reason, they would keep the herds away. </w:t>
      </w:r>
    </w:p>
    <w:p w14:paraId="0C4D238E" w14:textId="3B550D3C" w:rsidR="00D47F76" w:rsidRPr="000F2FC3" w:rsidRDefault="00D47F76" w:rsidP="00D47F76">
      <w:pPr>
        <w:ind w:firstLine="720"/>
        <w:jc w:val="both"/>
        <w:rPr>
          <w:rFonts w:asciiTheme="majorHAnsi" w:hAnsiTheme="majorHAnsi"/>
          <w:sz w:val="24"/>
          <w:szCs w:val="24"/>
          <w:lang w:val="en-GB"/>
        </w:rPr>
      </w:pPr>
      <w:r w:rsidRPr="000F2FC3">
        <w:rPr>
          <w:rFonts w:asciiTheme="majorHAnsi" w:hAnsiTheme="majorHAnsi"/>
          <w:sz w:val="24"/>
          <w:szCs w:val="24"/>
          <w:lang w:val="en-GB"/>
        </w:rPr>
        <w:t>Considering the beliefs described above, Krech argues Indians didn’t have a strict dividing line between economy and religion. Rather than maximizing asset use, the broader relationship with the environment was more important</w:t>
      </w:r>
      <w:r w:rsidR="000E5FA2" w:rsidRPr="000F2FC3">
        <w:rPr>
          <w:rFonts w:asciiTheme="majorHAnsi" w:hAnsiTheme="majorHAnsi"/>
          <w:sz w:val="24"/>
          <w:szCs w:val="24"/>
          <w:lang w:val="en-GB"/>
        </w:rPr>
        <w:t>:</w:t>
      </w:r>
    </w:p>
    <w:p w14:paraId="0659A660" w14:textId="77777777" w:rsidR="00D47F76" w:rsidRPr="000F2FC3" w:rsidRDefault="00D47F76" w:rsidP="00D47F76">
      <w:pPr>
        <w:ind w:firstLine="720"/>
        <w:jc w:val="both"/>
        <w:rPr>
          <w:rFonts w:asciiTheme="majorHAnsi" w:hAnsiTheme="majorHAnsi"/>
          <w:sz w:val="24"/>
          <w:szCs w:val="24"/>
          <w:lang w:val="en-GB"/>
        </w:rPr>
      </w:pPr>
    </w:p>
    <w:p w14:paraId="385075A9" w14:textId="77777777" w:rsidR="00D47F76" w:rsidRPr="000F2FC3" w:rsidRDefault="00D47F76" w:rsidP="00D47F76">
      <w:pPr>
        <w:ind w:left="1440" w:right="1938"/>
        <w:jc w:val="both"/>
        <w:rPr>
          <w:rFonts w:asciiTheme="majorHAnsi" w:hAnsiTheme="majorHAnsi"/>
          <w:sz w:val="24"/>
          <w:szCs w:val="24"/>
          <w:lang w:val="en-GB"/>
        </w:rPr>
      </w:pPr>
      <w:r w:rsidRPr="000F2FC3">
        <w:rPr>
          <w:rFonts w:asciiTheme="majorHAnsi" w:hAnsiTheme="majorHAnsi"/>
          <w:sz w:val="24"/>
          <w:szCs w:val="24"/>
          <w:lang w:val="en-GB"/>
        </w:rPr>
        <w:t xml:space="preserve">Perhaps conservation and waste should be construed in other than narrowly defined utilitarian terms. It may be that wasting one’s total relationship with buffaloes – a relation expressed in kinship idiom as well as in other ways – was far more risky than wasting a hide or an entire herd. But especially given the incomplete and fragmentary nature of historical evidence, this is a point that can easily be exaggerated. Indians surely did not always react to the buffalo only in sacred idiom just because it figured significantly in myth and ritual. Nor did they all show “respect” to the animated world in exactly the same way everywhere. </w:t>
      </w:r>
    </w:p>
    <w:p w14:paraId="01BEA47F" w14:textId="2F5846DB" w:rsidR="00D47F76" w:rsidRPr="000F2FC3" w:rsidRDefault="001427F5" w:rsidP="00D47F76">
      <w:pPr>
        <w:ind w:left="1440" w:right="1938" w:firstLine="720"/>
        <w:jc w:val="both"/>
        <w:rPr>
          <w:rFonts w:asciiTheme="majorHAnsi" w:hAnsiTheme="majorHAnsi"/>
          <w:sz w:val="24"/>
          <w:szCs w:val="24"/>
          <w:lang w:val="en-GB"/>
        </w:rPr>
      </w:pPr>
      <w:r>
        <w:rPr>
          <w:rFonts w:asciiTheme="majorHAnsi" w:hAnsiTheme="majorHAnsi"/>
          <w:sz w:val="24"/>
          <w:szCs w:val="24"/>
          <w:lang w:val="en-GB"/>
        </w:rPr>
        <w:t>(…)</w:t>
      </w:r>
      <w:r w:rsidR="00D47F76" w:rsidRPr="000F2FC3">
        <w:rPr>
          <w:rFonts w:asciiTheme="majorHAnsi" w:hAnsiTheme="majorHAnsi"/>
          <w:sz w:val="24"/>
          <w:szCs w:val="24"/>
          <w:lang w:val="en-GB"/>
        </w:rPr>
        <w:t xml:space="preserve"> </w:t>
      </w:r>
      <w:r>
        <w:rPr>
          <w:rFonts w:asciiTheme="majorHAnsi" w:hAnsiTheme="majorHAnsi"/>
          <w:sz w:val="24"/>
          <w:szCs w:val="24"/>
          <w:lang w:val="en-GB"/>
        </w:rPr>
        <w:t>[W]</w:t>
      </w:r>
      <w:r w:rsidR="00D47F76" w:rsidRPr="000F2FC3">
        <w:rPr>
          <w:rFonts w:asciiTheme="majorHAnsi" w:hAnsiTheme="majorHAnsi"/>
          <w:sz w:val="24"/>
          <w:szCs w:val="24"/>
          <w:lang w:val="en-GB"/>
        </w:rPr>
        <w:t>hat might have been most important to conserve was not a herd, or an entire buffalo, or even buffalo parts, but one’s economically vital, culturally defined, historically contingent, and ritually expressed relationship with the buffalo.</w:t>
      </w:r>
      <w:r w:rsidR="00D47F76" w:rsidRPr="000F2FC3">
        <w:rPr>
          <w:rStyle w:val="FootnoteReference"/>
          <w:rFonts w:asciiTheme="majorHAnsi" w:hAnsiTheme="majorHAnsi"/>
          <w:sz w:val="24"/>
          <w:szCs w:val="24"/>
          <w:lang w:val="en-GB"/>
        </w:rPr>
        <w:footnoteReference w:id="177"/>
      </w:r>
    </w:p>
    <w:p w14:paraId="262FE034" w14:textId="77777777" w:rsidR="00D47F76" w:rsidRDefault="00D47F76" w:rsidP="00D47F76">
      <w:pPr>
        <w:jc w:val="both"/>
        <w:rPr>
          <w:rFonts w:asciiTheme="majorHAnsi" w:hAnsiTheme="majorHAnsi"/>
          <w:sz w:val="24"/>
          <w:szCs w:val="24"/>
          <w:u w:val="single"/>
          <w:lang w:val="en-GB"/>
        </w:rPr>
      </w:pPr>
    </w:p>
    <w:p w14:paraId="50DA38BC" w14:textId="77777777" w:rsidR="004D40CD" w:rsidRPr="000F2FC3" w:rsidRDefault="004D40CD" w:rsidP="00D47F76">
      <w:pPr>
        <w:jc w:val="both"/>
        <w:rPr>
          <w:rFonts w:asciiTheme="majorHAnsi" w:hAnsiTheme="majorHAnsi"/>
          <w:sz w:val="24"/>
          <w:szCs w:val="24"/>
          <w:u w:val="single"/>
          <w:lang w:val="en-GB"/>
        </w:rPr>
      </w:pPr>
    </w:p>
    <w:p w14:paraId="15B8DF69" w14:textId="2C291D8F" w:rsidR="00D47F76" w:rsidRPr="000F2FC3" w:rsidRDefault="00106513" w:rsidP="003D5177">
      <w:pPr>
        <w:pStyle w:val="Heading2"/>
        <w:rPr>
          <w:sz w:val="22"/>
          <w:szCs w:val="28"/>
          <w:lang w:val="en-GB"/>
        </w:rPr>
      </w:pPr>
      <w:bookmarkStart w:id="68" w:name="_Toc206584637"/>
      <w:r>
        <w:rPr>
          <w:sz w:val="22"/>
          <w:szCs w:val="28"/>
          <w:lang w:val="en-GB"/>
        </w:rPr>
        <w:t xml:space="preserve">4.4 </w:t>
      </w:r>
      <w:r w:rsidR="00D47F76" w:rsidRPr="000F2FC3">
        <w:rPr>
          <w:sz w:val="22"/>
          <w:szCs w:val="28"/>
          <w:lang w:val="en-GB"/>
        </w:rPr>
        <w:t xml:space="preserve">What </w:t>
      </w:r>
      <w:r w:rsidR="002C1DB9" w:rsidRPr="000F2FC3">
        <w:rPr>
          <w:sz w:val="22"/>
          <w:szCs w:val="28"/>
          <w:lang w:val="en-GB"/>
        </w:rPr>
        <w:t>This</w:t>
      </w:r>
      <w:r w:rsidR="001E7A66">
        <w:rPr>
          <w:sz w:val="22"/>
          <w:szCs w:val="28"/>
          <w:lang w:val="en-GB"/>
        </w:rPr>
        <w:t xml:space="preserve"> Section</w:t>
      </w:r>
      <w:r w:rsidR="002C1DB9" w:rsidRPr="000F2FC3">
        <w:rPr>
          <w:sz w:val="22"/>
          <w:szCs w:val="28"/>
          <w:lang w:val="en-GB"/>
        </w:rPr>
        <w:t xml:space="preserve"> Means for </w:t>
      </w:r>
      <w:r w:rsidR="001E7A66">
        <w:rPr>
          <w:sz w:val="22"/>
          <w:szCs w:val="28"/>
          <w:lang w:val="en-GB"/>
        </w:rPr>
        <w:t>My</w:t>
      </w:r>
      <w:r w:rsidR="002C1DB9" w:rsidRPr="000F2FC3">
        <w:rPr>
          <w:sz w:val="22"/>
          <w:szCs w:val="28"/>
          <w:lang w:val="en-GB"/>
        </w:rPr>
        <w:t xml:space="preserve"> Film</w:t>
      </w:r>
      <w:r w:rsidR="001E7A66">
        <w:rPr>
          <w:sz w:val="22"/>
          <w:szCs w:val="28"/>
          <w:lang w:val="en-GB"/>
        </w:rPr>
        <w:t xml:space="preserve"> Plans</w:t>
      </w:r>
      <w:bookmarkEnd w:id="68"/>
    </w:p>
    <w:p w14:paraId="3C1FDC31" w14:textId="7D8A3DBA" w:rsidR="00787B9F" w:rsidRDefault="00787B9F" w:rsidP="00D47F76">
      <w:pPr>
        <w:jc w:val="both"/>
        <w:rPr>
          <w:rFonts w:asciiTheme="majorHAnsi" w:hAnsiTheme="majorHAnsi"/>
          <w:sz w:val="24"/>
          <w:szCs w:val="24"/>
          <w:lang w:val="en-GB"/>
        </w:rPr>
      </w:pPr>
      <w:r>
        <w:rPr>
          <w:rFonts w:asciiTheme="majorHAnsi" w:hAnsiTheme="majorHAnsi"/>
          <w:sz w:val="24"/>
          <w:szCs w:val="24"/>
          <w:lang w:val="en-GB"/>
        </w:rPr>
        <w:t xml:space="preserve">In this concluding paragraph, I will reflect on the condition mentioned in the Introduction, especially the optional condition that entails asking an actor of indigenous descent to perform the hunting scene. </w:t>
      </w:r>
    </w:p>
    <w:p w14:paraId="705F7008" w14:textId="1DE9714F" w:rsidR="00D47F76" w:rsidRPr="000F2FC3" w:rsidRDefault="00D47F76" w:rsidP="00787B9F">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In order to keep things simple, I will only plan one hunting scene with one type of hunt. </w:t>
      </w:r>
      <w:r w:rsidR="00630176" w:rsidRPr="000F2FC3">
        <w:rPr>
          <w:rFonts w:asciiTheme="majorHAnsi" w:hAnsiTheme="majorHAnsi"/>
          <w:sz w:val="24"/>
          <w:szCs w:val="24"/>
          <w:lang w:val="en-GB"/>
        </w:rPr>
        <w:t>T</w:t>
      </w:r>
      <w:r w:rsidRPr="000F2FC3">
        <w:rPr>
          <w:rFonts w:asciiTheme="majorHAnsi" w:hAnsiTheme="majorHAnsi"/>
          <w:sz w:val="24"/>
          <w:szCs w:val="24"/>
          <w:lang w:val="en-GB"/>
        </w:rPr>
        <w:t xml:space="preserve">o keep my production realistic, I will avoid the mass killings of bison or deer that were common among Native Americans, even though </w:t>
      </w:r>
      <w:r w:rsidR="006A147F">
        <w:rPr>
          <w:rFonts w:asciiTheme="majorHAnsi" w:hAnsiTheme="majorHAnsi"/>
          <w:sz w:val="24"/>
          <w:szCs w:val="24"/>
          <w:lang w:val="en-GB"/>
        </w:rPr>
        <w:t>many</w:t>
      </w:r>
      <w:r w:rsidRPr="000F2FC3">
        <w:rPr>
          <w:rFonts w:asciiTheme="majorHAnsi" w:hAnsiTheme="majorHAnsi"/>
          <w:sz w:val="24"/>
          <w:szCs w:val="24"/>
          <w:lang w:val="en-GB"/>
        </w:rPr>
        <w:t xml:space="preserve"> researchers </w:t>
      </w:r>
      <w:r w:rsidR="006A147F">
        <w:rPr>
          <w:rFonts w:asciiTheme="majorHAnsi" w:hAnsiTheme="majorHAnsi"/>
          <w:sz w:val="24"/>
          <w:szCs w:val="24"/>
          <w:lang w:val="en-GB"/>
        </w:rPr>
        <w:t>agree</w:t>
      </w:r>
      <w:r w:rsidRPr="000F2FC3">
        <w:rPr>
          <w:rFonts w:asciiTheme="majorHAnsi" w:hAnsiTheme="majorHAnsi"/>
          <w:sz w:val="24"/>
          <w:szCs w:val="24"/>
          <w:lang w:val="en-GB"/>
        </w:rPr>
        <w:t xml:space="preserve"> prehistoric Europeans undertook similar hunts.</w:t>
      </w:r>
      <w:r w:rsidR="000B5BE1">
        <w:rPr>
          <w:rStyle w:val="FootnoteReference"/>
          <w:rFonts w:asciiTheme="majorHAnsi" w:hAnsiTheme="majorHAnsi"/>
          <w:sz w:val="24"/>
          <w:szCs w:val="24"/>
          <w:lang w:val="en-GB"/>
        </w:rPr>
        <w:footnoteReference w:id="178"/>
      </w:r>
      <w:r w:rsidRPr="000F2FC3">
        <w:rPr>
          <w:rFonts w:asciiTheme="majorHAnsi" w:hAnsiTheme="majorHAnsi"/>
          <w:sz w:val="24"/>
          <w:szCs w:val="24"/>
          <w:lang w:val="en-GB"/>
        </w:rPr>
        <w:t xml:space="preserve"> Drive hunts, which can involve dozens of animals, are still common in e.g. Germany and France, though people only use guns</w:t>
      </w:r>
      <w:r w:rsidR="00630176" w:rsidRPr="000F2FC3">
        <w:rPr>
          <w:rFonts w:asciiTheme="majorHAnsi" w:hAnsiTheme="majorHAnsi"/>
          <w:sz w:val="24"/>
          <w:szCs w:val="24"/>
          <w:lang w:val="en-GB"/>
        </w:rPr>
        <w:t xml:space="preserve"> for th</w:t>
      </w:r>
      <w:r w:rsidR="0027406D" w:rsidRPr="000F2FC3">
        <w:rPr>
          <w:rFonts w:asciiTheme="majorHAnsi" w:hAnsiTheme="majorHAnsi"/>
          <w:sz w:val="24"/>
          <w:szCs w:val="24"/>
          <w:lang w:val="en-GB"/>
        </w:rPr>
        <w:t>ese</w:t>
      </w:r>
      <w:r w:rsidR="00630176" w:rsidRPr="000F2FC3">
        <w:rPr>
          <w:rFonts w:asciiTheme="majorHAnsi" w:hAnsiTheme="majorHAnsi"/>
          <w:sz w:val="24"/>
          <w:szCs w:val="24"/>
          <w:lang w:val="en-GB"/>
        </w:rPr>
        <w:t>.</w:t>
      </w:r>
      <w:r w:rsidRPr="000F2FC3">
        <w:rPr>
          <w:rFonts w:asciiTheme="majorHAnsi" w:hAnsiTheme="majorHAnsi"/>
          <w:sz w:val="24"/>
          <w:szCs w:val="24"/>
          <w:lang w:val="en-GB"/>
        </w:rPr>
        <w:t xml:space="preserve"> I am not aware of mass </w:t>
      </w:r>
      <w:r w:rsidRPr="000F2FC3">
        <w:rPr>
          <w:rFonts w:asciiTheme="majorHAnsi" w:hAnsiTheme="majorHAnsi"/>
          <w:sz w:val="24"/>
          <w:szCs w:val="24"/>
          <w:lang w:val="en-GB"/>
        </w:rPr>
        <w:lastRenderedPageBreak/>
        <w:t>hunts still taking place</w:t>
      </w:r>
      <w:r w:rsidR="00DB554C">
        <w:rPr>
          <w:rFonts w:asciiTheme="majorHAnsi" w:hAnsiTheme="majorHAnsi"/>
          <w:sz w:val="24"/>
          <w:szCs w:val="24"/>
          <w:lang w:val="en-GB"/>
        </w:rPr>
        <w:t xml:space="preserve"> anywhere</w:t>
      </w:r>
      <w:r w:rsidRPr="000F2FC3">
        <w:rPr>
          <w:rFonts w:asciiTheme="majorHAnsi" w:hAnsiTheme="majorHAnsi"/>
          <w:sz w:val="24"/>
          <w:szCs w:val="24"/>
          <w:lang w:val="en-GB"/>
        </w:rPr>
        <w:t xml:space="preserve"> using bows or spears. Assuming a Native American-style mass hunt is even legally possible anywhere, hunting a single deer or bison is much easier to organize, while still having potential for a big impact on the viewer. </w:t>
      </w:r>
    </w:p>
    <w:p w14:paraId="1859E3E6" w14:textId="4FA80E0B" w:rsidR="00D47F76" w:rsidRPr="000F2FC3" w:rsidRDefault="00D47F76" w:rsidP="00D47F76">
      <w:pPr>
        <w:ind w:firstLine="720"/>
        <w:jc w:val="both"/>
        <w:rPr>
          <w:rFonts w:asciiTheme="majorHAnsi" w:hAnsiTheme="majorHAnsi"/>
          <w:sz w:val="24"/>
          <w:szCs w:val="24"/>
          <w:lang w:val="en-GB"/>
        </w:rPr>
      </w:pPr>
      <w:r w:rsidRPr="000F2FC3">
        <w:rPr>
          <w:rFonts w:asciiTheme="majorHAnsi" w:hAnsiTheme="majorHAnsi"/>
          <w:sz w:val="24"/>
          <w:szCs w:val="24"/>
          <w:lang w:val="en-GB"/>
        </w:rPr>
        <w:t>Further, the question is whether to show either (1) that every part of the carcass is used or to show (2) the actor only taking the hide and/or choice cuts of meat. There is evidence for both having taken place in prehistory and among indigenous people.</w:t>
      </w:r>
      <w:r w:rsidR="005D3A71" w:rsidRPr="000F2FC3">
        <w:rPr>
          <w:rStyle w:val="FootnoteReference"/>
          <w:rFonts w:asciiTheme="majorHAnsi" w:hAnsiTheme="majorHAnsi"/>
          <w:sz w:val="24"/>
          <w:szCs w:val="24"/>
          <w:lang w:val="en-GB"/>
        </w:rPr>
        <w:footnoteReference w:id="179"/>
      </w:r>
      <w:r w:rsidRPr="000F2FC3">
        <w:rPr>
          <w:rFonts w:asciiTheme="majorHAnsi" w:hAnsiTheme="majorHAnsi"/>
          <w:sz w:val="24"/>
          <w:szCs w:val="24"/>
          <w:lang w:val="en-GB"/>
        </w:rPr>
        <w:t xml:space="preserve"> Which of these to choose depends on the message I want to convey. Choosing either (1) or (2) will shift the emphasis of my message. We could say that (1) contributes to an idealized picture of Palaeolithic people’s relationship to their environment, since using the whole animal seems more responsible and efficient compared to taking only the most convenient bits. </w:t>
      </w:r>
      <w:r w:rsidR="005B7BD3">
        <w:rPr>
          <w:rFonts w:asciiTheme="majorHAnsi" w:hAnsiTheme="majorHAnsi"/>
          <w:sz w:val="24"/>
          <w:szCs w:val="24"/>
          <w:lang w:val="en-GB"/>
        </w:rPr>
        <w:t>As explained in this section,</w:t>
      </w:r>
      <w:r w:rsidRPr="000F2FC3">
        <w:rPr>
          <w:rFonts w:asciiTheme="majorHAnsi" w:hAnsiTheme="majorHAnsi"/>
          <w:sz w:val="24"/>
          <w:szCs w:val="24"/>
          <w:lang w:val="en-GB"/>
        </w:rPr>
        <w:t xml:space="preserve"> (2) would not be a ‘wasteful’ act from the perspective of </w:t>
      </w:r>
      <w:r w:rsidR="00CE5B4E" w:rsidRPr="000F2FC3">
        <w:rPr>
          <w:rFonts w:asciiTheme="majorHAnsi" w:hAnsiTheme="majorHAnsi"/>
          <w:sz w:val="24"/>
          <w:szCs w:val="24"/>
          <w:lang w:val="en-GB"/>
        </w:rPr>
        <w:t>several historical</w:t>
      </w:r>
      <w:r w:rsidRPr="000F2FC3">
        <w:rPr>
          <w:rFonts w:asciiTheme="majorHAnsi" w:hAnsiTheme="majorHAnsi"/>
          <w:sz w:val="24"/>
          <w:szCs w:val="24"/>
          <w:lang w:val="en-GB"/>
        </w:rPr>
        <w:t xml:space="preserve"> Native American </w:t>
      </w:r>
      <w:r w:rsidR="00CE5B4E" w:rsidRPr="000F2FC3">
        <w:rPr>
          <w:rFonts w:asciiTheme="majorHAnsi" w:hAnsiTheme="majorHAnsi"/>
          <w:sz w:val="24"/>
          <w:szCs w:val="24"/>
          <w:lang w:val="en-GB"/>
        </w:rPr>
        <w:t>groups</w:t>
      </w:r>
      <w:r w:rsidRPr="000F2FC3">
        <w:rPr>
          <w:rFonts w:asciiTheme="majorHAnsi" w:hAnsiTheme="majorHAnsi"/>
          <w:sz w:val="24"/>
          <w:szCs w:val="24"/>
          <w:lang w:val="en-GB"/>
        </w:rPr>
        <w:t>,</w:t>
      </w:r>
      <w:r w:rsidR="005B7BD3">
        <w:rPr>
          <w:rFonts w:asciiTheme="majorHAnsi" w:hAnsiTheme="majorHAnsi"/>
          <w:sz w:val="24"/>
          <w:szCs w:val="24"/>
          <w:lang w:val="en-GB"/>
        </w:rPr>
        <w:t xml:space="preserve"> but</w:t>
      </w:r>
      <w:r w:rsidRPr="000F2FC3">
        <w:rPr>
          <w:rFonts w:asciiTheme="majorHAnsi" w:hAnsiTheme="majorHAnsi"/>
          <w:sz w:val="24"/>
          <w:szCs w:val="24"/>
          <w:lang w:val="en-GB"/>
        </w:rPr>
        <w:t xml:space="preserve"> it would be in the eyes of most viewers</w:t>
      </w:r>
      <w:r w:rsidR="00CE5B4E" w:rsidRPr="000F2FC3">
        <w:rPr>
          <w:rFonts w:asciiTheme="majorHAnsi" w:hAnsiTheme="majorHAnsi"/>
          <w:sz w:val="24"/>
          <w:szCs w:val="24"/>
          <w:lang w:val="en-GB"/>
        </w:rPr>
        <w:t xml:space="preserve"> today</w:t>
      </w:r>
      <w:r w:rsidRPr="000F2FC3">
        <w:rPr>
          <w:rFonts w:asciiTheme="majorHAnsi" w:hAnsiTheme="majorHAnsi"/>
          <w:sz w:val="24"/>
          <w:szCs w:val="24"/>
          <w:lang w:val="en-GB"/>
        </w:rPr>
        <w:t>. In other words, with (1), the scene gives off a more sympathetic message, because even though the character kills, he makes the most of the animal he killed, increasing the utility against which the moral ballast of the kill is weighed.</w:t>
      </w:r>
      <w:r w:rsidR="005B7BD3">
        <w:rPr>
          <w:rFonts w:asciiTheme="majorHAnsi" w:hAnsiTheme="majorHAnsi"/>
          <w:sz w:val="24"/>
          <w:szCs w:val="24"/>
          <w:lang w:val="en-GB"/>
        </w:rPr>
        <w:t xml:space="preserve"> Because both options are a realistic choice, I </w:t>
      </w:r>
      <w:r w:rsidR="00915174">
        <w:rPr>
          <w:rFonts w:asciiTheme="majorHAnsi" w:hAnsiTheme="majorHAnsi"/>
          <w:sz w:val="24"/>
          <w:szCs w:val="24"/>
          <w:lang w:val="en-GB"/>
        </w:rPr>
        <w:t>prefer (1), as it contributes to the overall message I want to convey.</w:t>
      </w:r>
      <w:r w:rsidRPr="000F2FC3">
        <w:rPr>
          <w:rFonts w:asciiTheme="majorHAnsi" w:hAnsiTheme="majorHAnsi"/>
          <w:sz w:val="24"/>
          <w:szCs w:val="24"/>
          <w:lang w:val="en-GB"/>
        </w:rPr>
        <w:t xml:space="preserve"> </w:t>
      </w:r>
      <w:r w:rsidR="00915174">
        <w:rPr>
          <w:rFonts w:asciiTheme="majorHAnsi" w:hAnsiTheme="majorHAnsi"/>
          <w:sz w:val="24"/>
          <w:szCs w:val="24"/>
          <w:lang w:val="en-GB"/>
        </w:rPr>
        <w:t xml:space="preserve">I do not want to idealize, but </w:t>
      </w:r>
      <w:r w:rsidRPr="000F2FC3">
        <w:rPr>
          <w:rFonts w:asciiTheme="majorHAnsi" w:hAnsiTheme="majorHAnsi"/>
          <w:sz w:val="24"/>
          <w:szCs w:val="24"/>
          <w:lang w:val="en-GB"/>
        </w:rPr>
        <w:t xml:space="preserve">I believe the emotional ballast of the kill and the visceral view of skinning, gutting and processing the animal will negate any sense of idealization in the viewer. </w:t>
      </w:r>
    </w:p>
    <w:p w14:paraId="189B27B7" w14:textId="436C433E" w:rsidR="00E06665" w:rsidRPr="000F2FC3" w:rsidRDefault="00630176" w:rsidP="00E06665">
      <w:pPr>
        <w:ind w:firstLine="720"/>
        <w:jc w:val="both"/>
        <w:rPr>
          <w:rFonts w:asciiTheme="majorHAnsi" w:hAnsiTheme="majorHAnsi"/>
          <w:sz w:val="24"/>
          <w:szCs w:val="24"/>
          <w:lang w:val="en-GB"/>
        </w:rPr>
      </w:pPr>
      <w:r w:rsidRPr="000F2FC3">
        <w:rPr>
          <w:rFonts w:asciiTheme="majorHAnsi" w:hAnsiTheme="majorHAnsi"/>
          <w:sz w:val="24"/>
          <w:szCs w:val="24"/>
          <w:lang w:val="en-GB"/>
        </w:rPr>
        <w:t>The final consideration following from this section is that it could be beneficial for the project to ask an actor</w:t>
      </w:r>
      <w:r w:rsidR="00BC029E" w:rsidRPr="000F2FC3">
        <w:rPr>
          <w:rFonts w:asciiTheme="majorHAnsi" w:hAnsiTheme="majorHAnsi"/>
          <w:sz w:val="24"/>
          <w:szCs w:val="24"/>
          <w:lang w:val="en-GB"/>
        </w:rPr>
        <w:t>/bowhunter</w:t>
      </w:r>
      <w:r w:rsidRPr="000F2FC3">
        <w:rPr>
          <w:rFonts w:asciiTheme="majorHAnsi" w:hAnsiTheme="majorHAnsi"/>
          <w:sz w:val="24"/>
          <w:szCs w:val="24"/>
          <w:lang w:val="en-GB"/>
        </w:rPr>
        <w:t xml:space="preserve"> of indigenous descent to</w:t>
      </w:r>
      <w:r w:rsidR="00723515" w:rsidRPr="000F2FC3">
        <w:rPr>
          <w:rFonts w:asciiTheme="majorHAnsi" w:hAnsiTheme="majorHAnsi"/>
          <w:sz w:val="24"/>
          <w:szCs w:val="24"/>
          <w:lang w:val="en-GB"/>
        </w:rPr>
        <w:t xml:space="preserve"> perform the hunt</w:t>
      </w:r>
      <w:r w:rsidRPr="000F2FC3">
        <w:rPr>
          <w:rFonts w:asciiTheme="majorHAnsi" w:hAnsiTheme="majorHAnsi"/>
          <w:sz w:val="24"/>
          <w:szCs w:val="24"/>
          <w:lang w:val="en-GB"/>
        </w:rPr>
        <w:t>.</w:t>
      </w:r>
      <w:r w:rsidR="003D6224">
        <w:rPr>
          <w:rFonts w:asciiTheme="majorHAnsi" w:hAnsiTheme="majorHAnsi"/>
          <w:sz w:val="24"/>
          <w:szCs w:val="24"/>
          <w:lang w:val="en-GB"/>
        </w:rPr>
        <w:t xml:space="preserve"> My motivation to do this is twofold. First, </w:t>
      </w:r>
      <w:r w:rsidR="001D0D80">
        <w:rPr>
          <w:rFonts w:asciiTheme="majorHAnsi" w:hAnsiTheme="majorHAnsi"/>
          <w:sz w:val="24"/>
          <w:szCs w:val="24"/>
          <w:lang w:val="en-GB"/>
        </w:rPr>
        <w:t>as noted in section</w:t>
      </w:r>
      <w:r w:rsidR="008E7F12">
        <w:rPr>
          <w:rFonts w:asciiTheme="majorHAnsi" w:hAnsiTheme="majorHAnsi"/>
          <w:sz w:val="24"/>
          <w:szCs w:val="24"/>
          <w:lang w:val="en-GB"/>
        </w:rPr>
        <w:t xml:space="preserve"> 2.2,</w:t>
      </w:r>
      <w:r w:rsidR="001D0D80">
        <w:rPr>
          <w:rFonts w:asciiTheme="majorHAnsi" w:hAnsiTheme="majorHAnsi"/>
          <w:sz w:val="24"/>
          <w:szCs w:val="24"/>
          <w:lang w:val="en-GB"/>
        </w:rPr>
        <w:t xml:space="preserve"> </w:t>
      </w:r>
      <w:r w:rsidR="003D6224">
        <w:rPr>
          <w:rFonts w:asciiTheme="majorHAnsi" w:hAnsiTheme="majorHAnsi"/>
          <w:sz w:val="24"/>
          <w:szCs w:val="24"/>
          <w:lang w:val="en-GB"/>
        </w:rPr>
        <w:t>t</w:t>
      </w:r>
      <w:r w:rsidR="00E06665" w:rsidRPr="000F2FC3">
        <w:rPr>
          <w:rFonts w:asciiTheme="majorHAnsi" w:hAnsiTheme="majorHAnsi"/>
          <w:sz w:val="24"/>
          <w:szCs w:val="24"/>
          <w:lang w:val="en-GB"/>
        </w:rPr>
        <w:t>here is a certain intersectionality at play in the hunting debate, whereby some people make an ethical exception for the hunting done by people from indigenous cultures.</w:t>
      </w:r>
      <w:r w:rsidR="00E06665" w:rsidRPr="000F2FC3">
        <w:rPr>
          <w:rFonts w:asciiTheme="majorHAnsi" w:hAnsiTheme="majorHAnsi"/>
          <w:sz w:val="24"/>
          <w:szCs w:val="24"/>
          <w:vertAlign w:val="superscript"/>
          <w:lang w:val="en-GB"/>
        </w:rPr>
        <w:footnoteReference w:id="180"/>
      </w:r>
      <w:r w:rsidR="00E06665" w:rsidRPr="000F2FC3">
        <w:rPr>
          <w:rFonts w:asciiTheme="majorHAnsi" w:hAnsiTheme="majorHAnsi"/>
          <w:sz w:val="24"/>
          <w:szCs w:val="24"/>
          <w:lang w:val="en-GB"/>
        </w:rPr>
        <w:t xml:space="preserve"> Eileen Samshuizen, a municipal parliament member for </w:t>
      </w:r>
      <w:proofErr w:type="spellStart"/>
      <w:r w:rsidR="00E06665" w:rsidRPr="000F2FC3">
        <w:rPr>
          <w:rFonts w:asciiTheme="majorHAnsi" w:hAnsiTheme="majorHAnsi"/>
          <w:sz w:val="24"/>
          <w:szCs w:val="24"/>
          <w:lang w:val="en-GB"/>
        </w:rPr>
        <w:t>Partij</w:t>
      </w:r>
      <w:proofErr w:type="spellEnd"/>
      <w:r w:rsidR="00E06665" w:rsidRPr="000F2FC3">
        <w:rPr>
          <w:rFonts w:asciiTheme="majorHAnsi" w:hAnsiTheme="majorHAnsi"/>
          <w:sz w:val="24"/>
          <w:szCs w:val="24"/>
          <w:lang w:val="en-GB"/>
        </w:rPr>
        <w:t xml:space="preserve"> </w:t>
      </w:r>
      <w:proofErr w:type="spellStart"/>
      <w:r w:rsidR="00E06665" w:rsidRPr="000F2FC3">
        <w:rPr>
          <w:rFonts w:asciiTheme="majorHAnsi" w:hAnsiTheme="majorHAnsi"/>
          <w:sz w:val="24"/>
          <w:szCs w:val="24"/>
          <w:lang w:val="en-GB"/>
        </w:rPr>
        <w:t>voor</w:t>
      </w:r>
      <w:proofErr w:type="spellEnd"/>
      <w:r w:rsidR="00E06665" w:rsidRPr="000F2FC3">
        <w:rPr>
          <w:rFonts w:asciiTheme="majorHAnsi" w:hAnsiTheme="majorHAnsi"/>
          <w:sz w:val="24"/>
          <w:szCs w:val="24"/>
          <w:lang w:val="en-GB"/>
        </w:rPr>
        <w:t xml:space="preserve"> de </w:t>
      </w:r>
      <w:proofErr w:type="spellStart"/>
      <w:r w:rsidR="00E06665" w:rsidRPr="000F2FC3">
        <w:rPr>
          <w:rFonts w:asciiTheme="majorHAnsi" w:hAnsiTheme="majorHAnsi"/>
          <w:sz w:val="24"/>
          <w:szCs w:val="24"/>
          <w:lang w:val="en-GB"/>
        </w:rPr>
        <w:t>Dieren</w:t>
      </w:r>
      <w:proofErr w:type="spellEnd"/>
      <w:r w:rsidR="00E06665" w:rsidRPr="000F2FC3">
        <w:rPr>
          <w:rFonts w:asciiTheme="majorHAnsi" w:hAnsiTheme="majorHAnsi"/>
          <w:sz w:val="24"/>
          <w:szCs w:val="24"/>
          <w:lang w:val="en-GB"/>
        </w:rPr>
        <w:t xml:space="preserve"> whom I interviewed, was against hunting, but respected it when it was done for the sake of indigenous traditions. This could the</w:t>
      </w:r>
      <w:r w:rsidR="008E7F12">
        <w:rPr>
          <w:rFonts w:asciiTheme="majorHAnsi" w:hAnsiTheme="majorHAnsi"/>
          <w:sz w:val="24"/>
          <w:szCs w:val="24"/>
          <w:lang w:val="en-GB"/>
        </w:rPr>
        <w:t>refore</w:t>
      </w:r>
      <w:r w:rsidR="00E06665" w:rsidRPr="000F2FC3">
        <w:rPr>
          <w:rFonts w:asciiTheme="majorHAnsi" w:hAnsiTheme="majorHAnsi"/>
          <w:sz w:val="24"/>
          <w:szCs w:val="24"/>
          <w:lang w:val="en-GB"/>
        </w:rPr>
        <w:t xml:space="preserve"> be a setup for the production of the hunting scene that would receive more ethical acceptance in society.</w:t>
      </w:r>
      <w:r w:rsidR="001C53DE">
        <w:rPr>
          <w:rFonts w:asciiTheme="majorHAnsi" w:hAnsiTheme="majorHAnsi"/>
          <w:sz w:val="24"/>
          <w:szCs w:val="24"/>
          <w:lang w:val="en-GB"/>
        </w:rPr>
        <w:t xml:space="preserve"> </w:t>
      </w:r>
      <w:r w:rsidR="001C53DE" w:rsidRPr="001C53DE">
        <w:rPr>
          <w:rFonts w:asciiTheme="majorHAnsi" w:hAnsiTheme="majorHAnsi"/>
          <w:sz w:val="24"/>
          <w:szCs w:val="24"/>
          <w:lang w:val="en-GB"/>
        </w:rPr>
        <w:t xml:space="preserve">In the case of Native Americans, I learned that if I want to ask a tribe member to play in my film, I first have to ask the appointed Tribal Commission for permission. The Commission members would read the script and judge whether they support the message. This was the procedure followed for the production of, for example, </w:t>
      </w:r>
      <w:r w:rsidR="001C53DE" w:rsidRPr="001C53DE">
        <w:rPr>
          <w:rFonts w:asciiTheme="majorHAnsi" w:hAnsiTheme="majorHAnsi"/>
          <w:i/>
          <w:iCs/>
          <w:sz w:val="24"/>
          <w:szCs w:val="24"/>
          <w:lang w:val="en-GB"/>
        </w:rPr>
        <w:t xml:space="preserve">Dances With Wolves </w:t>
      </w:r>
      <w:r w:rsidR="001C53DE" w:rsidRPr="001C53DE">
        <w:rPr>
          <w:rFonts w:asciiTheme="majorHAnsi" w:hAnsiTheme="majorHAnsi"/>
          <w:sz w:val="24"/>
          <w:szCs w:val="24"/>
          <w:lang w:val="en-GB"/>
        </w:rPr>
        <w:t>(1990)</w:t>
      </w:r>
      <w:r w:rsidR="001C53DE" w:rsidRPr="001C53DE">
        <w:rPr>
          <w:rFonts w:asciiTheme="majorHAnsi" w:hAnsiTheme="majorHAnsi"/>
          <w:i/>
          <w:iCs/>
          <w:sz w:val="24"/>
          <w:szCs w:val="24"/>
          <w:lang w:val="en-GB"/>
        </w:rPr>
        <w:t xml:space="preserve"> </w:t>
      </w:r>
      <w:r w:rsidR="001C53DE" w:rsidRPr="001C53DE">
        <w:rPr>
          <w:rFonts w:asciiTheme="majorHAnsi" w:hAnsiTheme="majorHAnsi"/>
          <w:sz w:val="24"/>
          <w:szCs w:val="24"/>
          <w:lang w:val="en-GB"/>
        </w:rPr>
        <w:t xml:space="preserve">and </w:t>
      </w:r>
      <w:r w:rsidR="001C53DE" w:rsidRPr="001C53DE">
        <w:rPr>
          <w:rFonts w:asciiTheme="majorHAnsi" w:hAnsiTheme="majorHAnsi"/>
          <w:i/>
          <w:iCs/>
          <w:sz w:val="24"/>
          <w:szCs w:val="24"/>
          <w:lang w:val="en-GB"/>
        </w:rPr>
        <w:t xml:space="preserve">The Revenant </w:t>
      </w:r>
      <w:r w:rsidR="001C53DE" w:rsidRPr="001C53DE">
        <w:rPr>
          <w:rFonts w:asciiTheme="majorHAnsi" w:hAnsiTheme="majorHAnsi"/>
          <w:sz w:val="24"/>
          <w:szCs w:val="24"/>
          <w:lang w:val="en-GB"/>
        </w:rPr>
        <w:t>(2015). I cannot make any assumptions, but given that the indigenous perspective is leading for the script, and based on the positive impression I got from my conversations with Native Americans, I estimate that my film plans would appeal to such a Commission.</w:t>
      </w:r>
    </w:p>
    <w:p w14:paraId="1E6B0A51" w14:textId="326FCD21" w:rsidR="00630176" w:rsidRPr="000F2FC3" w:rsidRDefault="00476425" w:rsidP="00D47F76">
      <w:pPr>
        <w:ind w:firstLine="720"/>
        <w:jc w:val="both"/>
        <w:rPr>
          <w:rFonts w:asciiTheme="majorHAnsi" w:hAnsiTheme="majorHAnsi"/>
          <w:sz w:val="24"/>
          <w:szCs w:val="24"/>
          <w:lang w:val="en-GB"/>
        </w:rPr>
      </w:pPr>
      <w:r>
        <w:rPr>
          <w:rFonts w:asciiTheme="majorHAnsi" w:hAnsiTheme="majorHAnsi"/>
          <w:sz w:val="24"/>
          <w:szCs w:val="24"/>
          <w:lang w:val="en-GB"/>
        </w:rPr>
        <w:t>Still, there might be problems with this suggestion</w:t>
      </w:r>
      <w:r w:rsidR="001C53DE">
        <w:rPr>
          <w:rFonts w:asciiTheme="majorHAnsi" w:hAnsiTheme="majorHAnsi"/>
          <w:sz w:val="24"/>
          <w:szCs w:val="24"/>
          <w:lang w:val="en-GB"/>
        </w:rPr>
        <w:t xml:space="preserve">. </w:t>
      </w:r>
      <w:r w:rsidR="000C7C87" w:rsidRPr="000F2FC3">
        <w:rPr>
          <w:rFonts w:asciiTheme="majorHAnsi" w:hAnsiTheme="majorHAnsi"/>
          <w:sz w:val="24"/>
          <w:szCs w:val="24"/>
          <w:lang w:val="en-GB"/>
        </w:rPr>
        <w:t xml:space="preserve">One </w:t>
      </w:r>
      <w:r w:rsidR="008571A4" w:rsidRPr="000F2FC3">
        <w:rPr>
          <w:rFonts w:asciiTheme="majorHAnsi" w:hAnsiTheme="majorHAnsi"/>
          <w:sz w:val="24"/>
          <w:szCs w:val="24"/>
          <w:lang w:val="en-GB"/>
        </w:rPr>
        <w:t xml:space="preserve">Dutch </w:t>
      </w:r>
      <w:r w:rsidR="000C7C87" w:rsidRPr="000F2FC3">
        <w:rPr>
          <w:rFonts w:asciiTheme="majorHAnsi" w:hAnsiTheme="majorHAnsi"/>
          <w:sz w:val="24"/>
          <w:szCs w:val="24"/>
          <w:lang w:val="en-GB"/>
        </w:rPr>
        <w:t xml:space="preserve">interviewee thought </w:t>
      </w:r>
      <w:r w:rsidR="009347B8">
        <w:rPr>
          <w:rFonts w:asciiTheme="majorHAnsi" w:hAnsiTheme="majorHAnsi"/>
          <w:sz w:val="24"/>
          <w:szCs w:val="24"/>
          <w:lang w:val="en-GB"/>
        </w:rPr>
        <w:t>it</w:t>
      </w:r>
      <w:r w:rsidR="000C7C87" w:rsidRPr="000F2FC3">
        <w:rPr>
          <w:rFonts w:asciiTheme="majorHAnsi" w:hAnsiTheme="majorHAnsi"/>
          <w:sz w:val="24"/>
          <w:szCs w:val="24"/>
          <w:lang w:val="en-GB"/>
        </w:rPr>
        <w:t xml:space="preserve"> a bit opportunistic</w:t>
      </w:r>
      <w:r w:rsidR="00CC5365" w:rsidRPr="000F2FC3">
        <w:rPr>
          <w:rFonts w:asciiTheme="majorHAnsi" w:hAnsiTheme="majorHAnsi"/>
          <w:sz w:val="24"/>
          <w:szCs w:val="24"/>
          <w:lang w:val="en-GB"/>
        </w:rPr>
        <w:t>, in the sense that I would ‘piggyback’ on the status of indigenous people</w:t>
      </w:r>
      <w:r w:rsidR="000C7C87" w:rsidRPr="000F2FC3">
        <w:rPr>
          <w:rFonts w:asciiTheme="majorHAnsi" w:hAnsiTheme="majorHAnsi"/>
          <w:sz w:val="24"/>
          <w:szCs w:val="24"/>
          <w:lang w:val="en-GB"/>
        </w:rPr>
        <w:t>.</w:t>
      </w:r>
      <w:r w:rsidR="00CD631B">
        <w:rPr>
          <w:rFonts w:asciiTheme="majorHAnsi" w:hAnsiTheme="majorHAnsi"/>
          <w:sz w:val="24"/>
          <w:szCs w:val="24"/>
          <w:lang w:val="en-GB"/>
        </w:rPr>
        <w:t xml:space="preserve"> </w:t>
      </w:r>
      <w:proofErr w:type="spellStart"/>
      <w:r w:rsidR="00CD631B">
        <w:rPr>
          <w:rFonts w:asciiTheme="majorHAnsi" w:hAnsiTheme="majorHAnsi"/>
          <w:sz w:val="24"/>
          <w:szCs w:val="24"/>
          <w:lang w:val="en-GB"/>
        </w:rPr>
        <w:t>Samshuizen</w:t>
      </w:r>
      <w:proofErr w:type="spellEnd"/>
      <w:r w:rsidR="00CD631B">
        <w:rPr>
          <w:rFonts w:asciiTheme="majorHAnsi" w:hAnsiTheme="majorHAnsi"/>
          <w:sz w:val="24"/>
          <w:szCs w:val="24"/>
          <w:lang w:val="en-GB"/>
        </w:rPr>
        <w:t xml:space="preserve"> also objected, on the basis that asking an indigenous person to hunt in front of the camera would make their hunt “staged”.</w:t>
      </w:r>
      <w:r w:rsidR="000C7C87" w:rsidRPr="000F2FC3">
        <w:rPr>
          <w:rFonts w:asciiTheme="majorHAnsi" w:hAnsiTheme="majorHAnsi"/>
          <w:sz w:val="24"/>
          <w:szCs w:val="24"/>
          <w:lang w:val="en-GB"/>
        </w:rPr>
        <w:t xml:space="preserve"> </w:t>
      </w:r>
      <w:r w:rsidR="004D3D2A" w:rsidRPr="000F2FC3">
        <w:rPr>
          <w:rFonts w:asciiTheme="majorHAnsi" w:hAnsiTheme="majorHAnsi"/>
          <w:sz w:val="24"/>
          <w:szCs w:val="24"/>
          <w:lang w:val="en-GB"/>
        </w:rPr>
        <w:t xml:space="preserve">But </w:t>
      </w:r>
      <w:r w:rsidR="008C1672" w:rsidRPr="000F2FC3">
        <w:rPr>
          <w:rFonts w:asciiTheme="majorHAnsi" w:hAnsiTheme="majorHAnsi"/>
          <w:sz w:val="24"/>
          <w:szCs w:val="24"/>
          <w:lang w:val="en-GB"/>
        </w:rPr>
        <w:t>m</w:t>
      </w:r>
      <w:r w:rsidR="004D3D2A" w:rsidRPr="000F2FC3">
        <w:rPr>
          <w:rFonts w:asciiTheme="majorHAnsi" w:hAnsiTheme="majorHAnsi"/>
          <w:sz w:val="24"/>
          <w:szCs w:val="24"/>
          <w:lang w:val="en-GB"/>
        </w:rPr>
        <w:t xml:space="preserve">y impression was that </w:t>
      </w:r>
      <w:r w:rsidR="008C1672" w:rsidRPr="000F2FC3">
        <w:rPr>
          <w:rFonts w:asciiTheme="majorHAnsi" w:hAnsiTheme="majorHAnsi"/>
          <w:sz w:val="24"/>
          <w:szCs w:val="24"/>
          <w:lang w:val="en-GB"/>
        </w:rPr>
        <w:t>the</w:t>
      </w:r>
      <w:r w:rsidR="008D1CA3" w:rsidRPr="000F2FC3">
        <w:rPr>
          <w:rFonts w:asciiTheme="majorHAnsi" w:hAnsiTheme="majorHAnsi"/>
          <w:sz w:val="24"/>
          <w:szCs w:val="24"/>
          <w:lang w:val="en-GB"/>
        </w:rPr>
        <w:t xml:space="preserve"> indigenous</w:t>
      </w:r>
      <w:r w:rsidR="008C1672" w:rsidRPr="000F2FC3">
        <w:rPr>
          <w:rFonts w:asciiTheme="majorHAnsi" w:hAnsiTheme="majorHAnsi"/>
          <w:sz w:val="24"/>
          <w:szCs w:val="24"/>
          <w:lang w:val="en-GB"/>
        </w:rPr>
        <w:t xml:space="preserve"> people </w:t>
      </w:r>
      <w:r w:rsidR="009347B8">
        <w:rPr>
          <w:rFonts w:asciiTheme="majorHAnsi" w:hAnsiTheme="majorHAnsi"/>
          <w:sz w:val="24"/>
          <w:szCs w:val="24"/>
          <w:lang w:val="en-GB"/>
        </w:rPr>
        <w:t>I spoke to in the USA</w:t>
      </w:r>
      <w:r w:rsidR="004D3D2A" w:rsidRPr="000F2FC3">
        <w:rPr>
          <w:rFonts w:asciiTheme="majorHAnsi" w:hAnsiTheme="majorHAnsi"/>
          <w:sz w:val="24"/>
          <w:szCs w:val="24"/>
          <w:lang w:val="en-GB"/>
        </w:rPr>
        <w:t xml:space="preserve"> were positive </w:t>
      </w:r>
      <w:r w:rsidR="00CC5365" w:rsidRPr="000F2FC3">
        <w:rPr>
          <w:rFonts w:asciiTheme="majorHAnsi" w:hAnsiTheme="majorHAnsi"/>
          <w:sz w:val="24"/>
          <w:szCs w:val="24"/>
          <w:lang w:val="en-GB"/>
        </w:rPr>
        <w:t>about incorporating parts of their heritage in a Stone Age film</w:t>
      </w:r>
      <w:r w:rsidR="009D7851" w:rsidRPr="000F2FC3">
        <w:rPr>
          <w:rFonts w:asciiTheme="majorHAnsi" w:hAnsiTheme="majorHAnsi"/>
          <w:sz w:val="24"/>
          <w:szCs w:val="24"/>
          <w:lang w:val="en-GB"/>
        </w:rPr>
        <w:t xml:space="preserve">. </w:t>
      </w:r>
      <w:r w:rsidR="00CF4FFE" w:rsidRPr="000F2FC3">
        <w:rPr>
          <w:rFonts w:asciiTheme="majorHAnsi" w:hAnsiTheme="majorHAnsi"/>
          <w:sz w:val="24"/>
          <w:szCs w:val="24"/>
          <w:lang w:val="en-GB"/>
        </w:rPr>
        <w:lastRenderedPageBreak/>
        <w:t>An elder woman working at the Chickasaw Council House Museum</w:t>
      </w:r>
      <w:r w:rsidR="007016FD" w:rsidRPr="000F2FC3">
        <w:rPr>
          <w:rFonts w:asciiTheme="majorHAnsi" w:hAnsiTheme="majorHAnsi"/>
          <w:sz w:val="24"/>
          <w:szCs w:val="24"/>
          <w:lang w:val="en-GB"/>
        </w:rPr>
        <w:t xml:space="preserve"> (OK)</w:t>
      </w:r>
      <w:r w:rsidR="00844C7C" w:rsidRPr="000F2FC3">
        <w:rPr>
          <w:rFonts w:asciiTheme="majorHAnsi" w:hAnsiTheme="majorHAnsi"/>
          <w:sz w:val="24"/>
          <w:szCs w:val="24"/>
          <w:lang w:val="en-GB"/>
        </w:rPr>
        <w:t xml:space="preserve"> </w:t>
      </w:r>
      <w:r w:rsidR="00076F91" w:rsidRPr="000F2FC3">
        <w:rPr>
          <w:rFonts w:asciiTheme="majorHAnsi" w:hAnsiTheme="majorHAnsi"/>
          <w:sz w:val="24"/>
          <w:szCs w:val="24"/>
          <w:lang w:val="en-GB"/>
        </w:rPr>
        <w:t>told me that a film like mine would be a beautiful way for her heritage to relive in the current day.</w:t>
      </w:r>
      <w:r w:rsidR="009A6370" w:rsidRPr="000F2FC3">
        <w:rPr>
          <w:rFonts w:asciiTheme="majorHAnsi" w:hAnsiTheme="majorHAnsi"/>
          <w:sz w:val="24"/>
          <w:szCs w:val="24"/>
          <w:lang w:val="en-GB"/>
        </w:rPr>
        <w:t xml:space="preserve"> A Navajo man said he felt that prehistoric </w:t>
      </w:r>
      <w:r w:rsidR="008C1672" w:rsidRPr="000F2FC3">
        <w:rPr>
          <w:rFonts w:asciiTheme="majorHAnsi" w:hAnsiTheme="majorHAnsi"/>
          <w:sz w:val="24"/>
          <w:szCs w:val="24"/>
          <w:lang w:val="en-GB"/>
        </w:rPr>
        <w:t>cultures</w:t>
      </w:r>
      <w:r w:rsidR="009A6370" w:rsidRPr="000F2FC3">
        <w:rPr>
          <w:rFonts w:asciiTheme="majorHAnsi" w:hAnsiTheme="majorHAnsi"/>
          <w:sz w:val="24"/>
          <w:szCs w:val="24"/>
          <w:lang w:val="en-GB"/>
        </w:rPr>
        <w:t xml:space="preserve"> and the historical Native Americans </w:t>
      </w:r>
      <w:r w:rsidR="004A62B0" w:rsidRPr="000F2FC3">
        <w:rPr>
          <w:rFonts w:asciiTheme="majorHAnsi" w:hAnsiTheme="majorHAnsi"/>
          <w:sz w:val="24"/>
          <w:szCs w:val="24"/>
          <w:lang w:val="en-GB"/>
        </w:rPr>
        <w:t>were “to me the same.”</w:t>
      </w:r>
      <w:r w:rsidR="00076F91" w:rsidRPr="000F2FC3">
        <w:rPr>
          <w:rFonts w:asciiTheme="majorHAnsi" w:hAnsiTheme="majorHAnsi"/>
          <w:sz w:val="24"/>
          <w:szCs w:val="24"/>
          <w:lang w:val="en-GB"/>
        </w:rPr>
        <w:t xml:space="preserve"> </w:t>
      </w:r>
      <w:r w:rsidR="00161BD4" w:rsidRPr="000F2FC3">
        <w:rPr>
          <w:rFonts w:asciiTheme="majorHAnsi" w:hAnsiTheme="majorHAnsi"/>
          <w:sz w:val="24"/>
          <w:szCs w:val="24"/>
          <w:lang w:val="en-GB"/>
        </w:rPr>
        <w:t xml:space="preserve">I was </w:t>
      </w:r>
      <w:r w:rsidR="00076F91" w:rsidRPr="000F2FC3">
        <w:rPr>
          <w:rFonts w:asciiTheme="majorHAnsi" w:hAnsiTheme="majorHAnsi"/>
          <w:sz w:val="24"/>
          <w:szCs w:val="24"/>
          <w:lang w:val="en-GB"/>
        </w:rPr>
        <w:t xml:space="preserve">also </w:t>
      </w:r>
      <w:r w:rsidR="00161BD4" w:rsidRPr="000F2FC3">
        <w:rPr>
          <w:rFonts w:asciiTheme="majorHAnsi" w:hAnsiTheme="majorHAnsi"/>
          <w:sz w:val="24"/>
          <w:szCs w:val="24"/>
          <w:lang w:val="en-GB"/>
        </w:rPr>
        <w:t xml:space="preserve">able to speak to the director of the </w:t>
      </w:r>
      <w:r w:rsidR="00384A14" w:rsidRPr="000F2FC3">
        <w:rPr>
          <w:rFonts w:asciiTheme="majorHAnsi" w:hAnsiTheme="majorHAnsi"/>
          <w:sz w:val="24"/>
          <w:szCs w:val="24"/>
          <w:lang w:val="en-GB"/>
        </w:rPr>
        <w:t>Museum of Indigenous People in Prescott</w:t>
      </w:r>
      <w:r w:rsidR="008571A4" w:rsidRPr="000F2FC3">
        <w:rPr>
          <w:rFonts w:asciiTheme="majorHAnsi" w:hAnsiTheme="majorHAnsi"/>
          <w:sz w:val="24"/>
          <w:szCs w:val="24"/>
          <w:lang w:val="en-GB"/>
        </w:rPr>
        <w:t xml:space="preserve"> (</w:t>
      </w:r>
      <w:r w:rsidR="00384A14" w:rsidRPr="000F2FC3">
        <w:rPr>
          <w:rFonts w:asciiTheme="majorHAnsi" w:hAnsiTheme="majorHAnsi"/>
          <w:sz w:val="24"/>
          <w:szCs w:val="24"/>
          <w:lang w:val="en-GB"/>
        </w:rPr>
        <w:t>AZ</w:t>
      </w:r>
      <w:r w:rsidR="008571A4" w:rsidRPr="000F2FC3">
        <w:rPr>
          <w:rFonts w:asciiTheme="majorHAnsi" w:hAnsiTheme="majorHAnsi"/>
          <w:sz w:val="24"/>
          <w:szCs w:val="24"/>
          <w:lang w:val="en-GB"/>
        </w:rPr>
        <w:t>)</w:t>
      </w:r>
      <w:r w:rsidR="00384A14" w:rsidRPr="000F2FC3">
        <w:rPr>
          <w:rFonts w:asciiTheme="majorHAnsi" w:hAnsiTheme="majorHAnsi"/>
          <w:sz w:val="24"/>
          <w:szCs w:val="24"/>
          <w:lang w:val="en-GB"/>
        </w:rPr>
        <w:t xml:space="preserve">. He </w:t>
      </w:r>
      <w:r>
        <w:rPr>
          <w:rFonts w:asciiTheme="majorHAnsi" w:hAnsiTheme="majorHAnsi"/>
          <w:sz w:val="24"/>
          <w:szCs w:val="24"/>
          <w:lang w:val="en-GB"/>
        </w:rPr>
        <w:t xml:space="preserve">was positive as well, but he </w:t>
      </w:r>
      <w:r w:rsidR="00384A14" w:rsidRPr="000F2FC3">
        <w:rPr>
          <w:rFonts w:asciiTheme="majorHAnsi" w:hAnsiTheme="majorHAnsi"/>
          <w:sz w:val="24"/>
          <w:szCs w:val="24"/>
          <w:lang w:val="en-GB"/>
        </w:rPr>
        <w:t xml:space="preserve">told me I should realize that Natives had been “bamboozled” for generations on end </w:t>
      </w:r>
      <w:r w:rsidR="008C1672" w:rsidRPr="000F2FC3">
        <w:rPr>
          <w:rFonts w:asciiTheme="majorHAnsi" w:hAnsiTheme="majorHAnsi"/>
          <w:sz w:val="24"/>
          <w:szCs w:val="24"/>
          <w:lang w:val="en-GB"/>
        </w:rPr>
        <w:t xml:space="preserve">by </w:t>
      </w:r>
      <w:r w:rsidR="00221CA8" w:rsidRPr="000F2FC3">
        <w:rPr>
          <w:rFonts w:asciiTheme="majorHAnsi" w:hAnsiTheme="majorHAnsi"/>
          <w:sz w:val="24"/>
          <w:szCs w:val="24"/>
          <w:lang w:val="en-GB"/>
        </w:rPr>
        <w:t>“</w:t>
      </w:r>
      <w:r w:rsidR="008C1672" w:rsidRPr="000F2FC3">
        <w:rPr>
          <w:rFonts w:asciiTheme="majorHAnsi" w:hAnsiTheme="majorHAnsi"/>
          <w:sz w:val="24"/>
          <w:szCs w:val="24"/>
          <w:lang w:val="en-GB"/>
        </w:rPr>
        <w:t xml:space="preserve">white guys coming with </w:t>
      </w:r>
      <w:r w:rsidR="00221CA8" w:rsidRPr="000F2FC3">
        <w:rPr>
          <w:rFonts w:asciiTheme="majorHAnsi" w:hAnsiTheme="majorHAnsi"/>
          <w:sz w:val="24"/>
          <w:szCs w:val="24"/>
          <w:lang w:val="en-GB"/>
        </w:rPr>
        <w:t>promises</w:t>
      </w:r>
      <w:r w:rsidR="008C1672" w:rsidRPr="000F2FC3">
        <w:rPr>
          <w:rFonts w:asciiTheme="majorHAnsi" w:hAnsiTheme="majorHAnsi"/>
          <w:sz w:val="24"/>
          <w:szCs w:val="24"/>
          <w:lang w:val="en-GB"/>
        </w:rPr>
        <w:t xml:space="preserve"> and contracts</w:t>
      </w:r>
      <w:r w:rsidR="000F42ED" w:rsidRPr="000F2FC3">
        <w:rPr>
          <w:rFonts w:asciiTheme="majorHAnsi" w:hAnsiTheme="majorHAnsi"/>
          <w:sz w:val="24"/>
          <w:szCs w:val="24"/>
          <w:lang w:val="en-GB"/>
        </w:rPr>
        <w:t>.</w:t>
      </w:r>
      <w:r w:rsidR="00221CA8" w:rsidRPr="000F2FC3">
        <w:rPr>
          <w:rFonts w:asciiTheme="majorHAnsi" w:hAnsiTheme="majorHAnsi"/>
          <w:sz w:val="24"/>
          <w:szCs w:val="24"/>
          <w:lang w:val="en-GB"/>
        </w:rPr>
        <w:t>”</w:t>
      </w:r>
      <w:r w:rsidR="00CF1399" w:rsidRPr="000F2FC3">
        <w:rPr>
          <w:rFonts w:asciiTheme="majorHAnsi" w:hAnsiTheme="majorHAnsi"/>
          <w:sz w:val="24"/>
          <w:szCs w:val="24"/>
          <w:lang w:val="en-GB"/>
        </w:rPr>
        <w:t xml:space="preserve"> He felt my plans could work, but</w:t>
      </w:r>
      <w:r w:rsidR="000F42ED" w:rsidRPr="000F2FC3">
        <w:rPr>
          <w:rFonts w:asciiTheme="majorHAnsi" w:hAnsiTheme="majorHAnsi"/>
          <w:sz w:val="24"/>
          <w:szCs w:val="24"/>
          <w:lang w:val="en-GB"/>
        </w:rPr>
        <w:t xml:space="preserve"> </w:t>
      </w:r>
      <w:r w:rsidR="00390905" w:rsidRPr="000F2FC3">
        <w:rPr>
          <w:rFonts w:asciiTheme="majorHAnsi" w:hAnsiTheme="majorHAnsi"/>
          <w:sz w:val="24"/>
          <w:szCs w:val="24"/>
          <w:lang w:val="en-GB"/>
        </w:rPr>
        <w:t xml:space="preserve">I </w:t>
      </w:r>
      <w:r w:rsidR="00FC6ABD">
        <w:rPr>
          <w:rFonts w:asciiTheme="majorHAnsi" w:hAnsiTheme="majorHAnsi"/>
          <w:sz w:val="24"/>
          <w:szCs w:val="24"/>
          <w:lang w:val="en-GB"/>
        </w:rPr>
        <w:t xml:space="preserve">would </w:t>
      </w:r>
      <w:r w:rsidR="00390905" w:rsidRPr="000F2FC3">
        <w:rPr>
          <w:rFonts w:asciiTheme="majorHAnsi" w:hAnsiTheme="majorHAnsi"/>
          <w:sz w:val="24"/>
          <w:szCs w:val="24"/>
          <w:lang w:val="en-GB"/>
        </w:rPr>
        <w:t>have to approach people the right way</w:t>
      </w:r>
      <w:r w:rsidR="001C3AB9" w:rsidRPr="000F2FC3">
        <w:rPr>
          <w:rFonts w:asciiTheme="majorHAnsi" w:hAnsiTheme="majorHAnsi"/>
          <w:sz w:val="24"/>
          <w:szCs w:val="24"/>
          <w:lang w:val="en-GB"/>
        </w:rPr>
        <w:t xml:space="preserve"> and earn their trust</w:t>
      </w:r>
      <w:r w:rsidR="00390905" w:rsidRPr="000F2FC3">
        <w:rPr>
          <w:rFonts w:asciiTheme="majorHAnsi" w:hAnsiTheme="majorHAnsi"/>
          <w:sz w:val="24"/>
          <w:szCs w:val="24"/>
          <w:lang w:val="en-GB"/>
        </w:rPr>
        <w:t>. When I explained that I wasn’t doing this for the money</w:t>
      </w:r>
      <w:r w:rsidR="001C3AB9" w:rsidRPr="000F2FC3">
        <w:rPr>
          <w:rFonts w:asciiTheme="majorHAnsi" w:hAnsiTheme="majorHAnsi"/>
          <w:sz w:val="24"/>
          <w:szCs w:val="24"/>
          <w:lang w:val="en-GB"/>
        </w:rPr>
        <w:t xml:space="preserve">, he </w:t>
      </w:r>
      <w:r w:rsidR="00CF1399" w:rsidRPr="000F2FC3">
        <w:rPr>
          <w:rFonts w:asciiTheme="majorHAnsi" w:hAnsiTheme="majorHAnsi"/>
          <w:sz w:val="24"/>
          <w:szCs w:val="24"/>
          <w:lang w:val="en-GB"/>
        </w:rPr>
        <w:t>was more positive</w:t>
      </w:r>
      <w:r w:rsidR="001C3AB9" w:rsidRPr="000F2FC3">
        <w:rPr>
          <w:rFonts w:asciiTheme="majorHAnsi" w:hAnsiTheme="majorHAnsi"/>
          <w:sz w:val="24"/>
          <w:szCs w:val="24"/>
          <w:lang w:val="en-GB"/>
        </w:rPr>
        <w:t xml:space="preserve"> it could work. </w:t>
      </w:r>
    </w:p>
    <w:bookmarkEnd w:id="11"/>
    <w:p w14:paraId="73FE3880" w14:textId="77777777" w:rsidR="003D7579" w:rsidRDefault="003D7579" w:rsidP="00D47F76">
      <w:pPr>
        <w:jc w:val="both"/>
        <w:rPr>
          <w:rFonts w:asciiTheme="majorHAnsi" w:hAnsiTheme="majorHAnsi"/>
          <w:sz w:val="24"/>
          <w:szCs w:val="24"/>
          <w:lang w:val="en-GB"/>
        </w:rPr>
      </w:pPr>
    </w:p>
    <w:p w14:paraId="3BCCBB48" w14:textId="77777777" w:rsidR="00787B9F" w:rsidRDefault="00787B9F" w:rsidP="00D47F76">
      <w:pPr>
        <w:jc w:val="both"/>
        <w:rPr>
          <w:rFonts w:asciiTheme="majorHAnsi" w:hAnsiTheme="majorHAnsi"/>
          <w:sz w:val="24"/>
          <w:szCs w:val="24"/>
          <w:lang w:val="en-GB"/>
        </w:rPr>
      </w:pPr>
    </w:p>
    <w:p w14:paraId="2E7182F2" w14:textId="77777777" w:rsidR="00DB2740" w:rsidRDefault="00DB2740" w:rsidP="00D47F76">
      <w:pPr>
        <w:jc w:val="both"/>
        <w:rPr>
          <w:rFonts w:asciiTheme="majorHAnsi" w:hAnsiTheme="majorHAnsi"/>
          <w:sz w:val="24"/>
          <w:szCs w:val="24"/>
          <w:lang w:val="en-GB"/>
        </w:rPr>
      </w:pPr>
    </w:p>
    <w:p w14:paraId="03D94D4C" w14:textId="77777777" w:rsidR="00DB2740" w:rsidRDefault="00DB2740" w:rsidP="00D47F76">
      <w:pPr>
        <w:jc w:val="both"/>
        <w:rPr>
          <w:rFonts w:asciiTheme="majorHAnsi" w:hAnsiTheme="majorHAnsi"/>
          <w:sz w:val="24"/>
          <w:szCs w:val="24"/>
          <w:lang w:val="en-GB"/>
        </w:rPr>
      </w:pPr>
    </w:p>
    <w:p w14:paraId="6A66880B" w14:textId="77777777" w:rsidR="00DB2740" w:rsidRDefault="00DB2740" w:rsidP="00D47F76">
      <w:pPr>
        <w:jc w:val="both"/>
        <w:rPr>
          <w:rFonts w:asciiTheme="majorHAnsi" w:hAnsiTheme="majorHAnsi"/>
          <w:sz w:val="24"/>
          <w:szCs w:val="24"/>
          <w:lang w:val="en-GB"/>
        </w:rPr>
      </w:pPr>
    </w:p>
    <w:p w14:paraId="5063D2AA" w14:textId="77777777" w:rsidR="00DB2740" w:rsidRDefault="00DB2740" w:rsidP="00D47F76">
      <w:pPr>
        <w:jc w:val="both"/>
        <w:rPr>
          <w:rFonts w:asciiTheme="majorHAnsi" w:hAnsiTheme="majorHAnsi"/>
          <w:sz w:val="24"/>
          <w:szCs w:val="24"/>
          <w:lang w:val="en-GB"/>
        </w:rPr>
      </w:pPr>
    </w:p>
    <w:p w14:paraId="28DCB076" w14:textId="77777777" w:rsidR="00DB2740" w:rsidRDefault="00DB2740" w:rsidP="00D47F76">
      <w:pPr>
        <w:jc w:val="both"/>
        <w:rPr>
          <w:rFonts w:asciiTheme="majorHAnsi" w:hAnsiTheme="majorHAnsi"/>
          <w:sz w:val="24"/>
          <w:szCs w:val="24"/>
          <w:lang w:val="en-GB"/>
        </w:rPr>
      </w:pPr>
    </w:p>
    <w:p w14:paraId="4C2D7CE6" w14:textId="77777777" w:rsidR="00DB2740" w:rsidRDefault="00DB2740" w:rsidP="00D47F76">
      <w:pPr>
        <w:jc w:val="both"/>
        <w:rPr>
          <w:rFonts w:asciiTheme="majorHAnsi" w:hAnsiTheme="majorHAnsi"/>
          <w:sz w:val="24"/>
          <w:szCs w:val="24"/>
          <w:lang w:val="en-GB"/>
        </w:rPr>
      </w:pPr>
    </w:p>
    <w:p w14:paraId="68194E6F" w14:textId="77777777" w:rsidR="00DB2740" w:rsidRDefault="00DB2740" w:rsidP="00D47F76">
      <w:pPr>
        <w:jc w:val="both"/>
        <w:rPr>
          <w:rFonts w:asciiTheme="majorHAnsi" w:hAnsiTheme="majorHAnsi"/>
          <w:sz w:val="24"/>
          <w:szCs w:val="24"/>
          <w:lang w:val="en-GB"/>
        </w:rPr>
      </w:pPr>
    </w:p>
    <w:p w14:paraId="729C9BCE" w14:textId="77777777" w:rsidR="00DB2740" w:rsidRDefault="00DB2740" w:rsidP="00D47F76">
      <w:pPr>
        <w:jc w:val="both"/>
        <w:rPr>
          <w:rFonts w:asciiTheme="majorHAnsi" w:hAnsiTheme="majorHAnsi"/>
          <w:sz w:val="24"/>
          <w:szCs w:val="24"/>
          <w:lang w:val="en-GB"/>
        </w:rPr>
      </w:pPr>
    </w:p>
    <w:p w14:paraId="3C0D17EF" w14:textId="77777777" w:rsidR="00DB2740" w:rsidRDefault="00DB2740" w:rsidP="00D47F76">
      <w:pPr>
        <w:jc w:val="both"/>
        <w:rPr>
          <w:rFonts w:asciiTheme="majorHAnsi" w:hAnsiTheme="majorHAnsi"/>
          <w:sz w:val="24"/>
          <w:szCs w:val="24"/>
          <w:lang w:val="en-GB"/>
        </w:rPr>
      </w:pPr>
    </w:p>
    <w:p w14:paraId="2DDF219B" w14:textId="77777777" w:rsidR="00DB2740" w:rsidRDefault="00DB2740" w:rsidP="00D47F76">
      <w:pPr>
        <w:jc w:val="both"/>
        <w:rPr>
          <w:rFonts w:asciiTheme="majorHAnsi" w:hAnsiTheme="majorHAnsi"/>
          <w:sz w:val="24"/>
          <w:szCs w:val="24"/>
          <w:lang w:val="en-GB"/>
        </w:rPr>
      </w:pPr>
    </w:p>
    <w:p w14:paraId="2C979FD0" w14:textId="77777777" w:rsidR="00DB2740" w:rsidRDefault="00DB2740" w:rsidP="00D47F76">
      <w:pPr>
        <w:jc w:val="both"/>
        <w:rPr>
          <w:rFonts w:asciiTheme="majorHAnsi" w:hAnsiTheme="majorHAnsi"/>
          <w:sz w:val="24"/>
          <w:szCs w:val="24"/>
          <w:lang w:val="en-GB"/>
        </w:rPr>
      </w:pPr>
    </w:p>
    <w:p w14:paraId="787374DE" w14:textId="77777777" w:rsidR="00986FB5" w:rsidRDefault="00986FB5" w:rsidP="00D47F76">
      <w:pPr>
        <w:jc w:val="both"/>
        <w:rPr>
          <w:rFonts w:asciiTheme="majorHAnsi" w:hAnsiTheme="majorHAnsi"/>
          <w:sz w:val="24"/>
          <w:szCs w:val="24"/>
          <w:lang w:val="en-GB"/>
        </w:rPr>
      </w:pPr>
    </w:p>
    <w:p w14:paraId="3472641D" w14:textId="77777777" w:rsidR="00986FB5" w:rsidRDefault="00986FB5" w:rsidP="00D47F76">
      <w:pPr>
        <w:jc w:val="both"/>
        <w:rPr>
          <w:rFonts w:asciiTheme="majorHAnsi" w:hAnsiTheme="majorHAnsi"/>
          <w:sz w:val="24"/>
          <w:szCs w:val="24"/>
          <w:lang w:val="en-GB"/>
        </w:rPr>
      </w:pPr>
    </w:p>
    <w:p w14:paraId="391DAB72" w14:textId="77777777" w:rsidR="00986FB5" w:rsidRDefault="00986FB5" w:rsidP="00D47F76">
      <w:pPr>
        <w:jc w:val="both"/>
        <w:rPr>
          <w:rFonts w:asciiTheme="majorHAnsi" w:hAnsiTheme="majorHAnsi"/>
          <w:sz w:val="24"/>
          <w:szCs w:val="24"/>
          <w:lang w:val="en-GB"/>
        </w:rPr>
      </w:pPr>
    </w:p>
    <w:p w14:paraId="3A510CEB" w14:textId="77777777" w:rsidR="00986FB5" w:rsidRDefault="00986FB5" w:rsidP="00D47F76">
      <w:pPr>
        <w:jc w:val="both"/>
        <w:rPr>
          <w:rFonts w:asciiTheme="majorHAnsi" w:hAnsiTheme="majorHAnsi"/>
          <w:sz w:val="24"/>
          <w:szCs w:val="24"/>
          <w:lang w:val="en-GB"/>
        </w:rPr>
      </w:pPr>
    </w:p>
    <w:p w14:paraId="26B77091" w14:textId="77777777" w:rsidR="007C3020" w:rsidRDefault="007C3020" w:rsidP="00D47F76">
      <w:pPr>
        <w:jc w:val="both"/>
        <w:rPr>
          <w:rFonts w:asciiTheme="majorHAnsi" w:hAnsiTheme="majorHAnsi"/>
          <w:sz w:val="24"/>
          <w:szCs w:val="24"/>
          <w:lang w:val="en-GB"/>
        </w:rPr>
      </w:pPr>
    </w:p>
    <w:p w14:paraId="7AA1C1AB" w14:textId="77777777" w:rsidR="007C3020" w:rsidRDefault="007C3020" w:rsidP="00D47F76">
      <w:pPr>
        <w:jc w:val="both"/>
        <w:rPr>
          <w:rFonts w:asciiTheme="majorHAnsi" w:hAnsiTheme="majorHAnsi"/>
          <w:sz w:val="24"/>
          <w:szCs w:val="24"/>
          <w:lang w:val="en-GB"/>
        </w:rPr>
      </w:pPr>
    </w:p>
    <w:p w14:paraId="654B22E6" w14:textId="77777777" w:rsidR="007C3020" w:rsidRDefault="007C3020" w:rsidP="00D47F76">
      <w:pPr>
        <w:jc w:val="both"/>
        <w:rPr>
          <w:rFonts w:asciiTheme="majorHAnsi" w:hAnsiTheme="majorHAnsi"/>
          <w:sz w:val="24"/>
          <w:szCs w:val="24"/>
          <w:lang w:val="en-GB"/>
        </w:rPr>
      </w:pPr>
    </w:p>
    <w:p w14:paraId="2DAFCEE8" w14:textId="77777777" w:rsidR="00986FB5" w:rsidRDefault="00986FB5" w:rsidP="00D47F76">
      <w:pPr>
        <w:jc w:val="both"/>
        <w:rPr>
          <w:rFonts w:asciiTheme="majorHAnsi" w:hAnsiTheme="majorHAnsi"/>
          <w:sz w:val="24"/>
          <w:szCs w:val="24"/>
          <w:lang w:val="en-GB"/>
        </w:rPr>
      </w:pPr>
    </w:p>
    <w:p w14:paraId="13479722" w14:textId="77777777" w:rsidR="00DB2740" w:rsidRDefault="00DB2740" w:rsidP="00D47F76">
      <w:pPr>
        <w:jc w:val="both"/>
        <w:rPr>
          <w:rFonts w:asciiTheme="majorHAnsi" w:hAnsiTheme="majorHAnsi"/>
          <w:sz w:val="24"/>
          <w:szCs w:val="24"/>
          <w:lang w:val="en-GB"/>
        </w:rPr>
      </w:pPr>
    </w:p>
    <w:p w14:paraId="78B6007C" w14:textId="20926540" w:rsidR="00D47F76" w:rsidRPr="00794A13" w:rsidRDefault="00D47F76" w:rsidP="00982366">
      <w:pPr>
        <w:pStyle w:val="Heading1"/>
        <w:rPr>
          <w:sz w:val="28"/>
          <w:szCs w:val="36"/>
          <w:lang w:val="en-GB"/>
        </w:rPr>
      </w:pPr>
      <w:bookmarkStart w:id="69" w:name="_Toc206584638"/>
      <w:r w:rsidRPr="000F2FC3">
        <w:rPr>
          <w:sz w:val="28"/>
          <w:szCs w:val="36"/>
          <w:lang w:val="en-GB"/>
        </w:rPr>
        <w:lastRenderedPageBreak/>
        <w:t xml:space="preserve">5. </w:t>
      </w:r>
      <w:r w:rsidRPr="00A53B68">
        <w:rPr>
          <w:sz w:val="28"/>
          <w:szCs w:val="36"/>
          <w:lang w:val="en-US"/>
        </w:rPr>
        <w:t>Conclusion</w:t>
      </w:r>
      <w:bookmarkEnd w:id="69"/>
    </w:p>
    <w:p w14:paraId="793D8489" w14:textId="77777777" w:rsidR="00D47F76" w:rsidRPr="000F2FC3" w:rsidRDefault="00D47F76" w:rsidP="00D47F76">
      <w:pPr>
        <w:jc w:val="both"/>
        <w:rPr>
          <w:rFonts w:asciiTheme="majorHAnsi" w:hAnsiTheme="majorHAnsi"/>
          <w:sz w:val="24"/>
          <w:szCs w:val="24"/>
          <w:lang w:val="en-GB"/>
        </w:rPr>
      </w:pPr>
    </w:p>
    <w:p w14:paraId="6097E83F" w14:textId="450CB77E" w:rsidR="002374AD" w:rsidRDefault="002374AD" w:rsidP="00D47F76">
      <w:pPr>
        <w:jc w:val="both"/>
        <w:rPr>
          <w:rFonts w:asciiTheme="majorHAnsi" w:hAnsiTheme="majorHAnsi"/>
          <w:sz w:val="24"/>
          <w:szCs w:val="24"/>
          <w:lang w:val="en-GB"/>
        </w:rPr>
      </w:pPr>
      <w:r w:rsidRPr="000F2FC3">
        <w:rPr>
          <w:rFonts w:asciiTheme="majorHAnsi" w:hAnsiTheme="majorHAnsi"/>
          <w:sz w:val="24"/>
          <w:szCs w:val="24"/>
          <w:lang w:val="en-GB"/>
        </w:rPr>
        <w:t>In this thesis, I have explored the ethical</w:t>
      </w:r>
      <w:r w:rsidR="00D22FA6">
        <w:rPr>
          <w:rFonts w:asciiTheme="majorHAnsi" w:hAnsiTheme="majorHAnsi"/>
          <w:sz w:val="24"/>
          <w:szCs w:val="24"/>
          <w:lang w:val="en-GB"/>
        </w:rPr>
        <w:t>-theoretical</w:t>
      </w:r>
      <w:r w:rsidRPr="000F2FC3">
        <w:rPr>
          <w:rFonts w:asciiTheme="majorHAnsi" w:hAnsiTheme="majorHAnsi"/>
          <w:sz w:val="24"/>
          <w:szCs w:val="24"/>
          <w:lang w:val="en-GB"/>
        </w:rPr>
        <w:t xml:space="preserve"> dimensions of </w:t>
      </w:r>
      <w:r w:rsidR="0015059D" w:rsidRPr="000F2FC3">
        <w:rPr>
          <w:rFonts w:asciiTheme="majorHAnsi" w:hAnsiTheme="majorHAnsi"/>
          <w:sz w:val="24"/>
          <w:szCs w:val="24"/>
          <w:lang w:val="en-GB"/>
        </w:rPr>
        <w:t xml:space="preserve">a niche case: </w:t>
      </w:r>
      <w:r w:rsidR="009F4D69" w:rsidRPr="000F2FC3">
        <w:rPr>
          <w:rFonts w:asciiTheme="majorHAnsi" w:hAnsiTheme="majorHAnsi"/>
          <w:sz w:val="24"/>
          <w:szCs w:val="24"/>
          <w:lang w:val="en-GB"/>
        </w:rPr>
        <w:t>making a film scene</w:t>
      </w:r>
      <w:r w:rsidR="00132DE1">
        <w:rPr>
          <w:rFonts w:asciiTheme="majorHAnsi" w:hAnsiTheme="majorHAnsi"/>
          <w:sz w:val="24"/>
          <w:szCs w:val="24"/>
          <w:lang w:val="en-GB"/>
        </w:rPr>
        <w:t xml:space="preserve"> set in the Palaeolithic</w:t>
      </w:r>
      <w:r w:rsidR="009F4D69" w:rsidRPr="000F2FC3">
        <w:rPr>
          <w:rFonts w:asciiTheme="majorHAnsi" w:hAnsiTheme="majorHAnsi"/>
          <w:sz w:val="24"/>
          <w:szCs w:val="24"/>
          <w:lang w:val="en-GB"/>
        </w:rPr>
        <w:t xml:space="preserve"> using real hunting. </w:t>
      </w:r>
      <w:r w:rsidR="00C9023B">
        <w:rPr>
          <w:rFonts w:asciiTheme="majorHAnsi" w:hAnsiTheme="majorHAnsi"/>
          <w:sz w:val="24"/>
          <w:szCs w:val="24"/>
          <w:lang w:val="en-GB"/>
        </w:rPr>
        <w:t>Since hunting in the first place is a highly contested topic</w:t>
      </w:r>
      <w:r w:rsidR="00DE3C0E">
        <w:rPr>
          <w:rFonts w:asciiTheme="majorHAnsi" w:hAnsiTheme="majorHAnsi"/>
          <w:sz w:val="24"/>
          <w:szCs w:val="24"/>
          <w:lang w:val="en-GB"/>
        </w:rPr>
        <w:t>,</w:t>
      </w:r>
      <w:r w:rsidR="00C9023B">
        <w:rPr>
          <w:rFonts w:asciiTheme="majorHAnsi" w:hAnsiTheme="majorHAnsi"/>
          <w:sz w:val="24"/>
          <w:szCs w:val="24"/>
          <w:lang w:val="en-GB"/>
        </w:rPr>
        <w:t xml:space="preserve"> </w:t>
      </w:r>
      <w:r w:rsidR="009F5D12">
        <w:rPr>
          <w:rFonts w:asciiTheme="majorHAnsi" w:hAnsiTheme="majorHAnsi"/>
          <w:sz w:val="24"/>
          <w:szCs w:val="24"/>
          <w:lang w:val="en-GB"/>
        </w:rPr>
        <w:t>much</w:t>
      </w:r>
      <w:r w:rsidR="009508FA">
        <w:rPr>
          <w:rFonts w:asciiTheme="majorHAnsi" w:hAnsiTheme="majorHAnsi"/>
          <w:sz w:val="24"/>
          <w:szCs w:val="24"/>
          <w:lang w:val="en-GB"/>
        </w:rPr>
        <w:t xml:space="preserve"> attention was given to </w:t>
      </w:r>
      <w:r w:rsidR="003C1CBD">
        <w:rPr>
          <w:rFonts w:asciiTheme="majorHAnsi" w:hAnsiTheme="majorHAnsi"/>
          <w:sz w:val="24"/>
          <w:szCs w:val="24"/>
          <w:lang w:val="en-GB"/>
        </w:rPr>
        <w:t>the arguments commonly made for and against it</w:t>
      </w:r>
      <w:r w:rsidR="009508FA">
        <w:rPr>
          <w:rFonts w:asciiTheme="majorHAnsi" w:hAnsiTheme="majorHAnsi"/>
          <w:sz w:val="24"/>
          <w:szCs w:val="24"/>
          <w:lang w:val="en-GB"/>
        </w:rPr>
        <w:t>. For animal ethicists like Singer or Regan, hunting is unacceptable</w:t>
      </w:r>
      <w:r w:rsidR="005C5CD7">
        <w:rPr>
          <w:rFonts w:asciiTheme="majorHAnsi" w:hAnsiTheme="majorHAnsi"/>
          <w:sz w:val="24"/>
          <w:szCs w:val="24"/>
          <w:lang w:val="en-GB"/>
        </w:rPr>
        <w:t xml:space="preserve"> because, in their eyes, it is an unnecessary</w:t>
      </w:r>
      <w:r w:rsidR="00B12CD2">
        <w:rPr>
          <w:rFonts w:asciiTheme="majorHAnsi" w:hAnsiTheme="majorHAnsi"/>
          <w:sz w:val="24"/>
          <w:szCs w:val="24"/>
          <w:lang w:val="en-GB"/>
        </w:rPr>
        <w:t xml:space="preserve"> </w:t>
      </w:r>
      <w:r w:rsidR="005C5CD7">
        <w:rPr>
          <w:rFonts w:asciiTheme="majorHAnsi" w:hAnsiTheme="majorHAnsi"/>
          <w:sz w:val="24"/>
          <w:szCs w:val="24"/>
          <w:lang w:val="en-GB"/>
        </w:rPr>
        <w:t>harm. However, their</w:t>
      </w:r>
      <w:r w:rsidR="00803700">
        <w:rPr>
          <w:rFonts w:asciiTheme="majorHAnsi" w:hAnsiTheme="majorHAnsi"/>
          <w:sz w:val="24"/>
          <w:szCs w:val="24"/>
          <w:lang w:val="en-GB"/>
        </w:rPr>
        <w:t xml:space="preserve"> individualistic</w:t>
      </w:r>
      <w:r w:rsidR="005C5CD7">
        <w:rPr>
          <w:rFonts w:asciiTheme="majorHAnsi" w:hAnsiTheme="majorHAnsi"/>
          <w:sz w:val="24"/>
          <w:szCs w:val="24"/>
          <w:lang w:val="en-GB"/>
        </w:rPr>
        <w:t xml:space="preserve"> framing of </w:t>
      </w:r>
      <w:r w:rsidR="00DE3C0E">
        <w:rPr>
          <w:rFonts w:asciiTheme="majorHAnsi" w:hAnsiTheme="majorHAnsi"/>
          <w:sz w:val="24"/>
          <w:szCs w:val="24"/>
          <w:lang w:val="en-GB"/>
        </w:rPr>
        <w:t>the debate</w:t>
      </w:r>
      <w:r w:rsidR="005C5CD7">
        <w:rPr>
          <w:rFonts w:asciiTheme="majorHAnsi" w:hAnsiTheme="majorHAnsi"/>
          <w:sz w:val="24"/>
          <w:szCs w:val="24"/>
          <w:lang w:val="en-GB"/>
        </w:rPr>
        <w:t xml:space="preserve"> downplays a crucial point about the role of hunting in our ecosystems: it keeps grazer populations down.</w:t>
      </w:r>
      <w:r w:rsidR="00966DBA">
        <w:rPr>
          <w:rFonts w:asciiTheme="majorHAnsi" w:hAnsiTheme="majorHAnsi"/>
          <w:sz w:val="24"/>
          <w:szCs w:val="24"/>
          <w:lang w:val="en-GB"/>
        </w:rPr>
        <w:t xml:space="preserve"> In smaller reserves, where durable predator-prey relations can</w:t>
      </w:r>
      <w:r w:rsidR="004C0197">
        <w:rPr>
          <w:rFonts w:asciiTheme="majorHAnsi" w:hAnsiTheme="majorHAnsi"/>
          <w:sz w:val="24"/>
          <w:szCs w:val="24"/>
          <w:lang w:val="en-GB"/>
        </w:rPr>
        <w:t>not</w:t>
      </w:r>
      <w:r w:rsidR="00966DBA">
        <w:rPr>
          <w:rFonts w:asciiTheme="majorHAnsi" w:hAnsiTheme="majorHAnsi"/>
          <w:sz w:val="24"/>
          <w:szCs w:val="24"/>
          <w:lang w:val="en-GB"/>
        </w:rPr>
        <w:t xml:space="preserve"> arise, hunting is necessary to prevent ecological degradation.</w:t>
      </w:r>
      <w:r w:rsidR="005C5CD7">
        <w:rPr>
          <w:rFonts w:asciiTheme="majorHAnsi" w:hAnsiTheme="majorHAnsi"/>
          <w:sz w:val="24"/>
          <w:szCs w:val="24"/>
          <w:lang w:val="en-GB"/>
        </w:rPr>
        <w:t xml:space="preserve"> As was illustrated by the case of the </w:t>
      </w:r>
      <w:proofErr w:type="spellStart"/>
      <w:r w:rsidR="005C5CD7">
        <w:rPr>
          <w:rFonts w:asciiTheme="majorHAnsi" w:hAnsiTheme="majorHAnsi"/>
          <w:sz w:val="24"/>
          <w:szCs w:val="24"/>
          <w:lang w:val="en-GB"/>
        </w:rPr>
        <w:t>Amsterdamse</w:t>
      </w:r>
      <w:proofErr w:type="spellEnd"/>
      <w:r w:rsidR="005C5CD7">
        <w:rPr>
          <w:rFonts w:asciiTheme="majorHAnsi" w:hAnsiTheme="majorHAnsi"/>
          <w:sz w:val="24"/>
          <w:szCs w:val="24"/>
          <w:lang w:val="en-GB"/>
        </w:rPr>
        <w:t xml:space="preserve"> </w:t>
      </w:r>
      <w:proofErr w:type="spellStart"/>
      <w:r w:rsidR="005C5CD7">
        <w:rPr>
          <w:rFonts w:asciiTheme="majorHAnsi" w:hAnsiTheme="majorHAnsi"/>
          <w:sz w:val="24"/>
          <w:szCs w:val="24"/>
          <w:lang w:val="en-GB"/>
        </w:rPr>
        <w:t>Waterleidingduinen</w:t>
      </w:r>
      <w:proofErr w:type="spellEnd"/>
      <w:r w:rsidR="005C5CD7">
        <w:rPr>
          <w:rFonts w:asciiTheme="majorHAnsi" w:hAnsiTheme="majorHAnsi"/>
          <w:sz w:val="24"/>
          <w:szCs w:val="24"/>
          <w:lang w:val="en-GB"/>
        </w:rPr>
        <w:t xml:space="preserve">, if we </w:t>
      </w:r>
      <w:r w:rsidR="00966DBA">
        <w:rPr>
          <w:rFonts w:asciiTheme="majorHAnsi" w:hAnsiTheme="majorHAnsi"/>
          <w:sz w:val="24"/>
          <w:szCs w:val="24"/>
          <w:lang w:val="en-GB"/>
        </w:rPr>
        <w:t xml:space="preserve">stop hunting, species like deer </w:t>
      </w:r>
      <w:r w:rsidR="00B12CD2">
        <w:rPr>
          <w:rFonts w:asciiTheme="majorHAnsi" w:hAnsiTheme="majorHAnsi"/>
          <w:sz w:val="24"/>
          <w:szCs w:val="24"/>
          <w:lang w:val="en-GB"/>
        </w:rPr>
        <w:t>become so numerous that they overgraze their habitat, leading to a dramatic decrease in biodiversity. The ecological argument therefore gives a decisive justification for hunting</w:t>
      </w:r>
      <w:r w:rsidR="00260206">
        <w:rPr>
          <w:rFonts w:asciiTheme="majorHAnsi" w:hAnsiTheme="majorHAnsi"/>
          <w:sz w:val="24"/>
          <w:szCs w:val="24"/>
          <w:lang w:val="en-GB"/>
        </w:rPr>
        <w:t>, in that it makes it necessary to keep ecologies healthy</w:t>
      </w:r>
      <w:r w:rsidR="00B12CD2">
        <w:rPr>
          <w:rFonts w:asciiTheme="majorHAnsi" w:hAnsiTheme="majorHAnsi"/>
          <w:sz w:val="24"/>
          <w:szCs w:val="24"/>
          <w:lang w:val="en-GB"/>
        </w:rPr>
        <w:t xml:space="preserve">. </w:t>
      </w:r>
      <w:r w:rsidR="00FF084F">
        <w:rPr>
          <w:rFonts w:asciiTheme="majorHAnsi" w:hAnsiTheme="majorHAnsi"/>
          <w:sz w:val="24"/>
          <w:szCs w:val="24"/>
          <w:lang w:val="en-GB"/>
        </w:rPr>
        <w:t>The land ethic of Leopold makes the ecological argument into an ethical prescription, framing hunting as a morally good activity because of its beneficial contribution to the ecosystem.</w:t>
      </w:r>
      <w:r w:rsidR="004D170E">
        <w:rPr>
          <w:rFonts w:asciiTheme="majorHAnsi" w:hAnsiTheme="majorHAnsi"/>
          <w:sz w:val="24"/>
          <w:szCs w:val="24"/>
          <w:lang w:val="en-GB"/>
        </w:rPr>
        <w:t xml:space="preserve"> </w:t>
      </w:r>
    </w:p>
    <w:p w14:paraId="0D4F0A4C" w14:textId="26ED4DAD" w:rsidR="00B12CD2" w:rsidRDefault="00B12CD2" w:rsidP="00D47F76">
      <w:pPr>
        <w:jc w:val="both"/>
        <w:rPr>
          <w:rFonts w:asciiTheme="majorHAnsi" w:hAnsiTheme="majorHAnsi"/>
          <w:sz w:val="24"/>
          <w:szCs w:val="24"/>
          <w:lang w:val="en-GB"/>
        </w:rPr>
      </w:pPr>
      <w:r>
        <w:rPr>
          <w:rFonts w:asciiTheme="majorHAnsi" w:hAnsiTheme="majorHAnsi"/>
          <w:sz w:val="24"/>
          <w:szCs w:val="24"/>
          <w:lang w:val="en-GB"/>
        </w:rPr>
        <w:tab/>
      </w:r>
      <w:r w:rsidR="00260206">
        <w:rPr>
          <w:rFonts w:asciiTheme="majorHAnsi" w:hAnsiTheme="majorHAnsi"/>
          <w:sz w:val="24"/>
          <w:szCs w:val="24"/>
          <w:lang w:val="en-GB"/>
        </w:rPr>
        <w:t>Nevertheless, a</w:t>
      </w:r>
      <w:r w:rsidR="000C5090">
        <w:rPr>
          <w:rFonts w:asciiTheme="majorHAnsi" w:hAnsiTheme="majorHAnsi"/>
          <w:sz w:val="24"/>
          <w:szCs w:val="24"/>
          <w:lang w:val="en-GB"/>
        </w:rPr>
        <w:t>n important counter-argument</w:t>
      </w:r>
      <w:r w:rsidR="00260206">
        <w:rPr>
          <w:rFonts w:asciiTheme="majorHAnsi" w:hAnsiTheme="majorHAnsi"/>
          <w:sz w:val="24"/>
          <w:szCs w:val="24"/>
          <w:lang w:val="en-GB"/>
        </w:rPr>
        <w:t xml:space="preserve"> to my film plans</w:t>
      </w:r>
      <w:r w:rsidR="000C5090">
        <w:rPr>
          <w:rFonts w:asciiTheme="majorHAnsi" w:hAnsiTheme="majorHAnsi"/>
          <w:sz w:val="24"/>
          <w:szCs w:val="24"/>
          <w:lang w:val="en-GB"/>
        </w:rPr>
        <w:t xml:space="preserve"> </w:t>
      </w:r>
      <w:r w:rsidR="00260206">
        <w:rPr>
          <w:rFonts w:asciiTheme="majorHAnsi" w:hAnsiTheme="majorHAnsi"/>
          <w:sz w:val="24"/>
          <w:szCs w:val="24"/>
          <w:lang w:val="en-GB"/>
        </w:rPr>
        <w:t>was</w:t>
      </w:r>
      <w:r w:rsidR="000C5090">
        <w:rPr>
          <w:rFonts w:asciiTheme="majorHAnsi" w:hAnsiTheme="majorHAnsi"/>
          <w:sz w:val="24"/>
          <w:szCs w:val="24"/>
          <w:lang w:val="en-GB"/>
        </w:rPr>
        <w:t xml:space="preserve"> that the hunting scene would be voyeuristic, in the sense that the viewer would derive pleasure from seeing an animal suffer. Whether this objection holds depends on how the scene is filmed. </w:t>
      </w:r>
      <w:r w:rsidR="0027150B">
        <w:rPr>
          <w:rFonts w:asciiTheme="majorHAnsi" w:hAnsiTheme="majorHAnsi"/>
          <w:sz w:val="24"/>
          <w:szCs w:val="24"/>
          <w:lang w:val="en-GB"/>
        </w:rPr>
        <w:t>The idea of s</w:t>
      </w:r>
      <w:r w:rsidR="00315CEE">
        <w:rPr>
          <w:rFonts w:asciiTheme="majorHAnsi" w:hAnsiTheme="majorHAnsi"/>
          <w:sz w:val="24"/>
          <w:szCs w:val="24"/>
          <w:lang w:val="en-GB"/>
        </w:rPr>
        <w:t xml:space="preserve">howing animal suffering ‘as entertainment’ is more applicable to a Spanish bullfight than to </w:t>
      </w:r>
      <w:r w:rsidR="00592E55">
        <w:rPr>
          <w:rFonts w:asciiTheme="majorHAnsi" w:hAnsiTheme="majorHAnsi"/>
          <w:sz w:val="24"/>
          <w:szCs w:val="24"/>
          <w:lang w:val="en-GB"/>
        </w:rPr>
        <w:t>the scene I have in mind</w:t>
      </w:r>
      <w:r w:rsidR="00DC63A8">
        <w:rPr>
          <w:rFonts w:asciiTheme="majorHAnsi" w:hAnsiTheme="majorHAnsi"/>
          <w:sz w:val="24"/>
          <w:szCs w:val="24"/>
          <w:lang w:val="en-GB"/>
        </w:rPr>
        <w:t xml:space="preserve">. A calm, realistic depiction of a </w:t>
      </w:r>
      <w:proofErr w:type="spellStart"/>
      <w:r w:rsidR="00DC63A8">
        <w:rPr>
          <w:rFonts w:asciiTheme="majorHAnsi" w:hAnsiTheme="majorHAnsi"/>
          <w:sz w:val="24"/>
          <w:szCs w:val="24"/>
          <w:lang w:val="en-GB"/>
        </w:rPr>
        <w:t>bowhunt</w:t>
      </w:r>
      <w:proofErr w:type="spellEnd"/>
      <w:r w:rsidR="00DC63A8">
        <w:rPr>
          <w:rFonts w:asciiTheme="majorHAnsi" w:hAnsiTheme="majorHAnsi"/>
          <w:sz w:val="24"/>
          <w:szCs w:val="24"/>
          <w:lang w:val="en-GB"/>
        </w:rPr>
        <w:t xml:space="preserve"> without exciting music or </w:t>
      </w:r>
      <w:r w:rsidR="00EE70DF">
        <w:rPr>
          <w:rFonts w:asciiTheme="majorHAnsi" w:hAnsiTheme="majorHAnsi"/>
          <w:sz w:val="24"/>
          <w:szCs w:val="24"/>
          <w:lang w:val="en-GB"/>
        </w:rPr>
        <w:t xml:space="preserve">showy editing </w:t>
      </w:r>
      <w:r w:rsidR="00592E55">
        <w:rPr>
          <w:rFonts w:asciiTheme="majorHAnsi" w:hAnsiTheme="majorHAnsi"/>
          <w:sz w:val="24"/>
          <w:szCs w:val="24"/>
          <w:lang w:val="en-GB"/>
        </w:rPr>
        <w:t>sh</w:t>
      </w:r>
      <w:r w:rsidR="00EE70DF">
        <w:rPr>
          <w:rFonts w:asciiTheme="majorHAnsi" w:hAnsiTheme="majorHAnsi"/>
          <w:sz w:val="24"/>
          <w:szCs w:val="24"/>
          <w:lang w:val="en-GB"/>
        </w:rPr>
        <w:t>ould</w:t>
      </w:r>
      <w:r w:rsidR="00592E55">
        <w:rPr>
          <w:rFonts w:asciiTheme="majorHAnsi" w:hAnsiTheme="majorHAnsi"/>
          <w:sz w:val="24"/>
          <w:szCs w:val="24"/>
          <w:lang w:val="en-GB"/>
        </w:rPr>
        <w:t xml:space="preserve"> </w:t>
      </w:r>
      <w:r w:rsidR="00EE70DF">
        <w:rPr>
          <w:rFonts w:asciiTheme="majorHAnsi" w:hAnsiTheme="majorHAnsi"/>
          <w:sz w:val="24"/>
          <w:szCs w:val="24"/>
          <w:lang w:val="en-GB"/>
        </w:rPr>
        <w:t>hardly count as entertaining in the normal sense.</w:t>
      </w:r>
      <w:r w:rsidR="00592E55">
        <w:rPr>
          <w:rFonts w:asciiTheme="majorHAnsi" w:hAnsiTheme="majorHAnsi"/>
          <w:sz w:val="24"/>
          <w:szCs w:val="24"/>
          <w:lang w:val="en-GB"/>
        </w:rPr>
        <w:t xml:space="preserve"> Rather than entertainment, t</w:t>
      </w:r>
      <w:r w:rsidR="00EE70DF">
        <w:rPr>
          <w:rFonts w:asciiTheme="majorHAnsi" w:hAnsiTheme="majorHAnsi"/>
          <w:sz w:val="24"/>
          <w:szCs w:val="24"/>
          <w:lang w:val="en-GB"/>
        </w:rPr>
        <w:t xml:space="preserve">he point of the scene </w:t>
      </w:r>
      <w:r w:rsidR="00592E55">
        <w:rPr>
          <w:rFonts w:asciiTheme="majorHAnsi" w:hAnsiTheme="majorHAnsi"/>
          <w:sz w:val="24"/>
          <w:szCs w:val="24"/>
          <w:lang w:val="en-GB"/>
        </w:rPr>
        <w:t>is more like</w:t>
      </w:r>
      <w:r w:rsidR="00EE70DF">
        <w:rPr>
          <w:rFonts w:asciiTheme="majorHAnsi" w:hAnsiTheme="majorHAnsi"/>
          <w:sz w:val="24"/>
          <w:szCs w:val="24"/>
          <w:lang w:val="en-GB"/>
        </w:rPr>
        <w:t xml:space="preserve"> katharsis: an impression of suffering leading to learning. Especially </w:t>
      </w:r>
      <w:r w:rsidR="002241BC">
        <w:rPr>
          <w:rFonts w:asciiTheme="majorHAnsi" w:hAnsiTheme="majorHAnsi"/>
          <w:sz w:val="24"/>
          <w:szCs w:val="24"/>
          <w:lang w:val="en-GB"/>
        </w:rPr>
        <w:t>considering</w:t>
      </w:r>
      <w:r w:rsidR="00EE70DF">
        <w:rPr>
          <w:rFonts w:asciiTheme="majorHAnsi" w:hAnsiTheme="majorHAnsi"/>
          <w:sz w:val="24"/>
          <w:szCs w:val="24"/>
          <w:lang w:val="en-GB"/>
        </w:rPr>
        <w:t xml:space="preserve"> the subsequent scene where the animal w</w:t>
      </w:r>
      <w:r w:rsidR="002241BC">
        <w:rPr>
          <w:rFonts w:asciiTheme="majorHAnsi" w:hAnsiTheme="majorHAnsi"/>
          <w:sz w:val="24"/>
          <w:szCs w:val="24"/>
          <w:lang w:val="en-GB"/>
        </w:rPr>
        <w:t>ould</w:t>
      </w:r>
      <w:r w:rsidR="00EE70DF">
        <w:rPr>
          <w:rFonts w:asciiTheme="majorHAnsi" w:hAnsiTheme="majorHAnsi"/>
          <w:sz w:val="24"/>
          <w:szCs w:val="24"/>
          <w:lang w:val="en-GB"/>
        </w:rPr>
        <w:t xml:space="preserve"> be gutted and processed, entertainment in the normal sense is not part of the experience. </w:t>
      </w:r>
    </w:p>
    <w:p w14:paraId="29BF4D2C" w14:textId="35867375" w:rsidR="00EE70DF" w:rsidRDefault="00EE70DF" w:rsidP="00D47F76">
      <w:pPr>
        <w:jc w:val="both"/>
        <w:rPr>
          <w:rFonts w:asciiTheme="majorHAnsi" w:hAnsiTheme="majorHAnsi"/>
          <w:sz w:val="24"/>
          <w:szCs w:val="24"/>
          <w:lang w:val="en-GB"/>
        </w:rPr>
      </w:pPr>
      <w:r>
        <w:rPr>
          <w:rFonts w:asciiTheme="majorHAnsi" w:hAnsiTheme="majorHAnsi"/>
          <w:sz w:val="24"/>
          <w:szCs w:val="24"/>
          <w:lang w:val="en-GB"/>
        </w:rPr>
        <w:tab/>
      </w:r>
      <w:r w:rsidR="00271BD6">
        <w:rPr>
          <w:rFonts w:asciiTheme="majorHAnsi" w:hAnsiTheme="majorHAnsi"/>
          <w:sz w:val="24"/>
          <w:szCs w:val="24"/>
          <w:lang w:val="en-GB"/>
        </w:rPr>
        <w:t>Indigenous cultures gave both inspiration for the message of the scene as well as an alternative perspective on hunting</w:t>
      </w:r>
      <w:r w:rsidR="009D2A27">
        <w:rPr>
          <w:rFonts w:asciiTheme="majorHAnsi" w:hAnsiTheme="majorHAnsi"/>
          <w:sz w:val="24"/>
          <w:szCs w:val="24"/>
          <w:lang w:val="en-GB"/>
        </w:rPr>
        <w:t xml:space="preserve"> generally. Centring around the idea of giving thanks for what you take from nature, </w:t>
      </w:r>
      <w:r w:rsidR="001B05FF">
        <w:rPr>
          <w:rFonts w:asciiTheme="majorHAnsi" w:hAnsiTheme="majorHAnsi"/>
          <w:sz w:val="24"/>
          <w:szCs w:val="24"/>
          <w:lang w:val="en-GB"/>
        </w:rPr>
        <w:t>ki</w:t>
      </w:r>
      <w:r w:rsidR="009D2A27">
        <w:rPr>
          <w:rFonts w:asciiTheme="majorHAnsi" w:hAnsiTheme="majorHAnsi"/>
          <w:sz w:val="24"/>
          <w:szCs w:val="24"/>
          <w:lang w:val="en-GB"/>
        </w:rPr>
        <w:t xml:space="preserve">lling wildlife is </w:t>
      </w:r>
      <w:r w:rsidR="001B05FF">
        <w:rPr>
          <w:rFonts w:asciiTheme="majorHAnsi" w:hAnsiTheme="majorHAnsi"/>
          <w:sz w:val="24"/>
          <w:szCs w:val="24"/>
          <w:lang w:val="en-GB"/>
        </w:rPr>
        <w:t xml:space="preserve">acceptable as long as proper respect to the prey is given. </w:t>
      </w:r>
      <w:r w:rsidR="001E10B6">
        <w:rPr>
          <w:rFonts w:asciiTheme="majorHAnsi" w:hAnsiTheme="majorHAnsi"/>
          <w:sz w:val="24"/>
          <w:szCs w:val="24"/>
          <w:lang w:val="en-GB"/>
        </w:rPr>
        <w:t>As the hunting done by indigenous people receives more respect (or less criticism)</w:t>
      </w:r>
      <w:r w:rsidR="002241BC">
        <w:rPr>
          <w:rFonts w:asciiTheme="majorHAnsi" w:hAnsiTheme="majorHAnsi"/>
          <w:sz w:val="24"/>
          <w:szCs w:val="24"/>
          <w:lang w:val="en-GB"/>
        </w:rPr>
        <w:t xml:space="preserve"> in public debate</w:t>
      </w:r>
      <w:r w:rsidR="001E10B6">
        <w:rPr>
          <w:rFonts w:asciiTheme="majorHAnsi" w:hAnsiTheme="majorHAnsi"/>
          <w:sz w:val="24"/>
          <w:szCs w:val="24"/>
          <w:lang w:val="en-GB"/>
        </w:rPr>
        <w:t xml:space="preserve"> than the hunting done by non-indigenous people, </w:t>
      </w:r>
      <w:r w:rsidR="007D0CFC">
        <w:rPr>
          <w:rFonts w:asciiTheme="majorHAnsi" w:hAnsiTheme="majorHAnsi"/>
          <w:sz w:val="24"/>
          <w:szCs w:val="24"/>
          <w:lang w:val="en-GB"/>
        </w:rPr>
        <w:t>I suggested that it might be beneficial for the</w:t>
      </w:r>
      <w:r w:rsidR="009950C9">
        <w:rPr>
          <w:rFonts w:asciiTheme="majorHAnsi" w:hAnsiTheme="majorHAnsi"/>
          <w:sz w:val="24"/>
          <w:szCs w:val="24"/>
          <w:lang w:val="en-GB"/>
        </w:rPr>
        <w:t xml:space="preserve"> reception of</w:t>
      </w:r>
      <w:r w:rsidR="007D0CFC">
        <w:rPr>
          <w:rFonts w:asciiTheme="majorHAnsi" w:hAnsiTheme="majorHAnsi"/>
          <w:sz w:val="24"/>
          <w:szCs w:val="24"/>
          <w:lang w:val="en-GB"/>
        </w:rPr>
        <w:t xml:space="preserve"> project to ask an indigenous hunter to play in the film. Based on my conversations </w:t>
      </w:r>
      <w:r w:rsidR="009950C9">
        <w:rPr>
          <w:rFonts w:asciiTheme="majorHAnsi" w:hAnsiTheme="majorHAnsi"/>
          <w:sz w:val="24"/>
          <w:szCs w:val="24"/>
          <w:lang w:val="en-GB"/>
        </w:rPr>
        <w:t>with Native Americans, though without wanting to make assumptions, I deem it likely that this would be a well-received proposition in Native communities</w:t>
      </w:r>
      <w:r w:rsidR="003626A4">
        <w:rPr>
          <w:rFonts w:asciiTheme="majorHAnsi" w:hAnsiTheme="majorHAnsi"/>
          <w:sz w:val="24"/>
          <w:szCs w:val="24"/>
          <w:lang w:val="en-GB"/>
        </w:rPr>
        <w:t xml:space="preserve"> and that the </w:t>
      </w:r>
      <w:r w:rsidR="002C7F1A">
        <w:rPr>
          <w:rFonts w:asciiTheme="majorHAnsi" w:hAnsiTheme="majorHAnsi"/>
          <w:sz w:val="24"/>
          <w:szCs w:val="24"/>
          <w:lang w:val="en-GB"/>
        </w:rPr>
        <w:t>project</w:t>
      </w:r>
      <w:r w:rsidR="002C7F1A" w:rsidRPr="002C7F1A">
        <w:rPr>
          <w:rFonts w:asciiTheme="majorHAnsi" w:hAnsiTheme="majorHAnsi"/>
          <w:sz w:val="24"/>
          <w:szCs w:val="24"/>
          <w:lang w:val="en-GB"/>
        </w:rPr>
        <w:t xml:space="preserve"> m</w:t>
      </w:r>
      <w:r w:rsidR="003626A4">
        <w:rPr>
          <w:rFonts w:asciiTheme="majorHAnsi" w:hAnsiTheme="majorHAnsi"/>
          <w:sz w:val="24"/>
          <w:szCs w:val="24"/>
          <w:lang w:val="en-GB"/>
        </w:rPr>
        <w:t>ight</w:t>
      </w:r>
      <w:r w:rsidR="002C7F1A" w:rsidRPr="002C7F1A">
        <w:rPr>
          <w:rFonts w:asciiTheme="majorHAnsi" w:hAnsiTheme="majorHAnsi"/>
          <w:sz w:val="24"/>
          <w:szCs w:val="24"/>
          <w:lang w:val="en-GB"/>
        </w:rPr>
        <w:t xml:space="preserve"> be</w:t>
      </w:r>
      <w:r w:rsidR="003626A4">
        <w:rPr>
          <w:rFonts w:asciiTheme="majorHAnsi" w:hAnsiTheme="majorHAnsi"/>
          <w:sz w:val="24"/>
          <w:szCs w:val="24"/>
          <w:lang w:val="en-GB"/>
        </w:rPr>
        <w:t xml:space="preserve"> an interesting opportunity</w:t>
      </w:r>
      <w:r w:rsidR="002C7F1A" w:rsidRPr="002C7F1A">
        <w:rPr>
          <w:rFonts w:asciiTheme="majorHAnsi" w:hAnsiTheme="majorHAnsi"/>
          <w:sz w:val="24"/>
          <w:szCs w:val="24"/>
          <w:lang w:val="en-GB"/>
        </w:rPr>
        <w:t xml:space="preserve"> for them to bring their heritage to life on the big screen.</w:t>
      </w:r>
    </w:p>
    <w:p w14:paraId="26C592E6" w14:textId="08BEB4A2" w:rsidR="004D40CD" w:rsidRDefault="004D40CD" w:rsidP="00D47F76">
      <w:pPr>
        <w:jc w:val="both"/>
        <w:rPr>
          <w:rFonts w:asciiTheme="majorHAnsi" w:hAnsiTheme="majorHAnsi"/>
          <w:sz w:val="24"/>
          <w:szCs w:val="24"/>
          <w:lang w:val="en-GB"/>
        </w:rPr>
      </w:pPr>
      <w:r>
        <w:rPr>
          <w:rFonts w:asciiTheme="majorHAnsi" w:hAnsiTheme="majorHAnsi"/>
          <w:sz w:val="24"/>
          <w:szCs w:val="24"/>
          <w:lang w:val="en-GB"/>
        </w:rPr>
        <w:tab/>
      </w:r>
      <w:r w:rsidR="0076120D">
        <w:rPr>
          <w:rFonts w:asciiTheme="majorHAnsi" w:hAnsiTheme="majorHAnsi"/>
          <w:sz w:val="24"/>
          <w:szCs w:val="24"/>
          <w:lang w:val="en-GB"/>
        </w:rPr>
        <w:t xml:space="preserve">Considering that my film plans would be legal, that there are strong arguments in favour of it and </w:t>
      </w:r>
      <w:r w:rsidR="005440E3">
        <w:rPr>
          <w:rFonts w:asciiTheme="majorHAnsi" w:hAnsiTheme="majorHAnsi"/>
          <w:sz w:val="24"/>
          <w:szCs w:val="24"/>
          <w:lang w:val="en-GB"/>
        </w:rPr>
        <w:t xml:space="preserve">that the objections have been satisfactorily countered, </w:t>
      </w:r>
      <w:r w:rsidR="00854E35">
        <w:rPr>
          <w:rFonts w:asciiTheme="majorHAnsi" w:hAnsiTheme="majorHAnsi"/>
          <w:sz w:val="24"/>
          <w:szCs w:val="24"/>
          <w:lang w:val="en-GB"/>
        </w:rPr>
        <w:t xml:space="preserve">I believe it is a good idea to continue with </w:t>
      </w:r>
      <w:r w:rsidR="004B542A">
        <w:rPr>
          <w:rFonts w:asciiTheme="majorHAnsi" w:hAnsiTheme="majorHAnsi"/>
          <w:sz w:val="24"/>
          <w:szCs w:val="24"/>
          <w:lang w:val="en-GB"/>
        </w:rPr>
        <w:t>them</w:t>
      </w:r>
      <w:r w:rsidR="00854E35">
        <w:rPr>
          <w:rFonts w:asciiTheme="majorHAnsi" w:hAnsiTheme="majorHAnsi"/>
          <w:sz w:val="24"/>
          <w:szCs w:val="24"/>
          <w:lang w:val="en-GB"/>
        </w:rPr>
        <w:t xml:space="preserve">. </w:t>
      </w:r>
      <w:r w:rsidR="00803700">
        <w:rPr>
          <w:rFonts w:asciiTheme="majorHAnsi" w:hAnsiTheme="majorHAnsi"/>
          <w:sz w:val="24"/>
          <w:szCs w:val="24"/>
          <w:lang w:val="en-GB"/>
        </w:rPr>
        <w:t xml:space="preserve">Not everyone will be convinced of my arguments, for sure, and certainly it will be a difficult scene to make in the first place. </w:t>
      </w:r>
      <w:r w:rsidR="004B542A">
        <w:rPr>
          <w:rFonts w:asciiTheme="majorHAnsi" w:hAnsiTheme="majorHAnsi"/>
          <w:sz w:val="24"/>
          <w:szCs w:val="24"/>
          <w:lang w:val="en-GB"/>
        </w:rPr>
        <w:t xml:space="preserve">But the film will be more unique, honest and impactful because of it. And it will </w:t>
      </w:r>
      <w:r w:rsidR="00FF173B">
        <w:rPr>
          <w:rFonts w:asciiTheme="majorHAnsi" w:hAnsiTheme="majorHAnsi"/>
          <w:sz w:val="24"/>
          <w:szCs w:val="24"/>
          <w:lang w:val="en-GB"/>
        </w:rPr>
        <w:t>remind the viewer of</w:t>
      </w:r>
      <w:r w:rsidR="004B542A">
        <w:rPr>
          <w:rFonts w:asciiTheme="majorHAnsi" w:hAnsiTheme="majorHAnsi"/>
          <w:sz w:val="24"/>
          <w:szCs w:val="24"/>
          <w:lang w:val="en-GB"/>
        </w:rPr>
        <w:t xml:space="preserve"> the ancient </w:t>
      </w:r>
      <w:r w:rsidR="008651DC">
        <w:rPr>
          <w:rFonts w:asciiTheme="majorHAnsi" w:hAnsiTheme="majorHAnsi"/>
          <w:sz w:val="24"/>
          <w:szCs w:val="24"/>
          <w:lang w:val="en-GB"/>
        </w:rPr>
        <w:t>life-and-death-</w:t>
      </w:r>
      <w:r w:rsidR="004B542A">
        <w:rPr>
          <w:rFonts w:asciiTheme="majorHAnsi" w:hAnsiTheme="majorHAnsi"/>
          <w:sz w:val="24"/>
          <w:szCs w:val="24"/>
          <w:lang w:val="en-GB"/>
        </w:rPr>
        <w:t>relationship between humans and wildlife, a relationship which, though in a different form, has endured until today.</w:t>
      </w:r>
    </w:p>
    <w:p w14:paraId="3C618D31" w14:textId="77777777" w:rsidR="004D40CD" w:rsidRDefault="004D40CD" w:rsidP="00D47F76">
      <w:pPr>
        <w:jc w:val="both"/>
        <w:rPr>
          <w:rFonts w:asciiTheme="majorHAnsi" w:hAnsiTheme="majorHAnsi"/>
          <w:sz w:val="24"/>
          <w:szCs w:val="24"/>
          <w:lang w:val="en-GB"/>
        </w:rPr>
      </w:pPr>
    </w:p>
    <w:p w14:paraId="50E176EE" w14:textId="6FB5AFD8" w:rsidR="00D47F76" w:rsidRDefault="003210F5" w:rsidP="00821D8A">
      <w:pPr>
        <w:pStyle w:val="Heading1"/>
        <w:jc w:val="both"/>
        <w:rPr>
          <w:sz w:val="28"/>
          <w:szCs w:val="28"/>
          <w:lang w:val="en-GB"/>
        </w:rPr>
      </w:pPr>
      <w:bookmarkStart w:id="70" w:name="_Toc206584639"/>
      <w:r>
        <w:rPr>
          <w:sz w:val="28"/>
          <w:szCs w:val="28"/>
          <w:lang w:val="en-GB"/>
        </w:rPr>
        <w:lastRenderedPageBreak/>
        <w:t>6</w:t>
      </w:r>
      <w:r w:rsidR="00D47F76" w:rsidRPr="00794A13">
        <w:rPr>
          <w:sz w:val="28"/>
          <w:szCs w:val="28"/>
          <w:lang w:val="en-GB"/>
        </w:rPr>
        <w:t>. Bibliography</w:t>
      </w:r>
      <w:bookmarkEnd w:id="70"/>
    </w:p>
    <w:p w14:paraId="6EFA4774" w14:textId="77777777" w:rsidR="00B02880" w:rsidRPr="00CA623F" w:rsidRDefault="00B02880" w:rsidP="00CA623F">
      <w:pPr>
        <w:rPr>
          <w:lang w:val="en-GB"/>
        </w:rPr>
      </w:pPr>
    </w:p>
    <w:p w14:paraId="589E9F3C" w14:textId="77777777" w:rsidR="00CA623F" w:rsidRPr="00A53B68" w:rsidRDefault="00CA623F" w:rsidP="00CA623F">
      <w:pPr>
        <w:numPr>
          <w:ilvl w:val="0"/>
          <w:numId w:val="19"/>
        </w:numPr>
        <w:rPr>
          <w:rFonts w:asciiTheme="majorHAnsi" w:hAnsiTheme="majorHAnsi"/>
          <w:sz w:val="24"/>
          <w:szCs w:val="24"/>
          <w:lang w:val="en-US"/>
        </w:rPr>
      </w:pPr>
      <w:bookmarkStart w:id="71" w:name="_Hlk199325880"/>
      <w:r w:rsidRPr="00A53B68">
        <w:rPr>
          <w:rFonts w:asciiTheme="majorHAnsi" w:hAnsiTheme="majorHAnsi"/>
          <w:sz w:val="24"/>
          <w:szCs w:val="24"/>
          <w:lang w:val="en-US"/>
        </w:rPr>
        <w:t xml:space="preserve">American Humane. </w:t>
      </w:r>
      <w:r w:rsidRPr="00A53B68">
        <w:rPr>
          <w:rFonts w:asciiTheme="majorHAnsi" w:hAnsiTheme="majorHAnsi"/>
          <w:i/>
          <w:iCs/>
          <w:sz w:val="24"/>
          <w:szCs w:val="24"/>
          <w:lang w:val="en-US"/>
        </w:rPr>
        <w:t>Wildlife Guidelines</w:t>
      </w:r>
      <w:r w:rsidRPr="00A53B68">
        <w:rPr>
          <w:rFonts w:asciiTheme="majorHAnsi" w:hAnsiTheme="majorHAnsi"/>
          <w:sz w:val="24"/>
          <w:szCs w:val="24"/>
          <w:lang w:val="en-US"/>
        </w:rPr>
        <w:t xml:space="preserve"> (2025). </w:t>
      </w:r>
      <w:hyperlink r:id="rId10" w:history="1">
        <w:r w:rsidRPr="00A53B68">
          <w:rPr>
            <w:rStyle w:val="Hyperlink"/>
            <w:rFonts w:asciiTheme="majorHAnsi" w:hAnsiTheme="majorHAnsi"/>
            <w:sz w:val="24"/>
            <w:szCs w:val="24"/>
            <w:lang w:val="en-US"/>
          </w:rPr>
          <w:t>https://humanehollywood.org/guideline/wildlife-guidelines/</w:t>
        </w:r>
      </w:hyperlink>
      <w:r w:rsidRPr="00A53B68">
        <w:rPr>
          <w:rFonts w:asciiTheme="majorHAnsi" w:hAnsiTheme="majorHAnsi"/>
          <w:sz w:val="24"/>
          <w:szCs w:val="24"/>
          <w:lang w:val="en-US"/>
        </w:rPr>
        <w:t xml:space="preserve"> (last visited 21-04-2025).</w:t>
      </w:r>
    </w:p>
    <w:p w14:paraId="584FA13A" w14:textId="77777777" w:rsidR="00CA623F" w:rsidRPr="00A53B68" w:rsidRDefault="00CA623F" w:rsidP="00CA623F">
      <w:pPr>
        <w:numPr>
          <w:ilvl w:val="0"/>
          <w:numId w:val="19"/>
        </w:numPr>
        <w:rPr>
          <w:rFonts w:asciiTheme="majorHAnsi" w:hAnsiTheme="majorHAnsi"/>
          <w:sz w:val="24"/>
          <w:szCs w:val="24"/>
          <w:lang w:val="en-US"/>
        </w:rPr>
      </w:pPr>
      <w:r w:rsidRPr="00CA623F">
        <w:rPr>
          <w:rFonts w:asciiTheme="majorHAnsi" w:hAnsiTheme="majorHAnsi"/>
          <w:sz w:val="24"/>
          <w:szCs w:val="24"/>
        </w:rPr>
        <w:t>Amsterdamse Waterleidingduinen. "Beheer dieren: Dossier damherten" (</w:t>
      </w:r>
      <w:proofErr w:type="spellStart"/>
      <w:r w:rsidRPr="00CA623F">
        <w:rPr>
          <w:rFonts w:asciiTheme="majorHAnsi" w:hAnsiTheme="majorHAnsi"/>
          <w:sz w:val="24"/>
          <w:szCs w:val="24"/>
        </w:rPr>
        <w:t>n.d</w:t>
      </w:r>
      <w:proofErr w:type="spellEnd"/>
      <w:r w:rsidRPr="00CA623F">
        <w:rPr>
          <w:rFonts w:asciiTheme="majorHAnsi" w:hAnsiTheme="majorHAnsi"/>
          <w:sz w:val="24"/>
          <w:szCs w:val="24"/>
        </w:rPr>
        <w:t xml:space="preserve">.). </w:t>
      </w:r>
      <w:hyperlink r:id="rId11" w:history="1">
        <w:r w:rsidRPr="00A53B68">
          <w:rPr>
            <w:rStyle w:val="Hyperlink"/>
            <w:rFonts w:asciiTheme="majorHAnsi" w:hAnsiTheme="majorHAnsi"/>
            <w:sz w:val="24"/>
            <w:szCs w:val="24"/>
            <w:lang w:val="en-US"/>
          </w:rPr>
          <w:t>https://awd.waternet.nl/beheer/projecten/dossier-damherten/beheer-dieren/</w:t>
        </w:r>
      </w:hyperlink>
      <w:r w:rsidRPr="00A53B68">
        <w:rPr>
          <w:rFonts w:asciiTheme="majorHAnsi" w:hAnsiTheme="majorHAnsi"/>
          <w:sz w:val="24"/>
          <w:szCs w:val="24"/>
          <w:lang w:val="en-US"/>
        </w:rPr>
        <w:t xml:space="preserve"> (last visited 24-03-2025).</w:t>
      </w:r>
    </w:p>
    <w:p w14:paraId="01E92583" w14:textId="77777777" w:rsidR="00CA623F" w:rsidRPr="00CA623F" w:rsidRDefault="00CA623F" w:rsidP="00CA623F">
      <w:pPr>
        <w:numPr>
          <w:ilvl w:val="0"/>
          <w:numId w:val="19"/>
        </w:numPr>
        <w:rPr>
          <w:rFonts w:asciiTheme="majorHAnsi" w:hAnsiTheme="majorHAnsi"/>
          <w:sz w:val="24"/>
          <w:szCs w:val="24"/>
        </w:rPr>
      </w:pPr>
      <w:proofErr w:type="spellStart"/>
      <w:r w:rsidRPr="00A53B68">
        <w:rPr>
          <w:rFonts w:asciiTheme="majorHAnsi" w:hAnsiTheme="majorHAnsi"/>
          <w:sz w:val="24"/>
          <w:szCs w:val="24"/>
          <w:lang w:val="en-US"/>
        </w:rPr>
        <w:t>Artiquez</w:t>
      </w:r>
      <w:proofErr w:type="spellEnd"/>
      <w:r w:rsidRPr="00A53B68">
        <w:rPr>
          <w:rFonts w:asciiTheme="majorHAnsi" w:hAnsiTheme="majorHAnsi"/>
          <w:sz w:val="24"/>
          <w:szCs w:val="24"/>
          <w:lang w:val="en-US"/>
        </w:rPr>
        <w:t xml:space="preserve">, Belen. "Animal holocaust in film: researching the difference in animal welfare in film from 1903 to 2013 with regard to the work of the American Humane Association, established in 1943." </w:t>
      </w:r>
      <w:r w:rsidRPr="00CA623F">
        <w:rPr>
          <w:rFonts w:asciiTheme="majorHAnsi" w:hAnsiTheme="majorHAnsi"/>
          <w:sz w:val="24"/>
          <w:szCs w:val="24"/>
        </w:rPr>
        <w:t>(2013).</w:t>
      </w:r>
    </w:p>
    <w:p w14:paraId="6850B43B" w14:textId="77777777" w:rsidR="00CA623F" w:rsidRPr="00CA623F" w:rsidRDefault="00CA623F" w:rsidP="00CA623F">
      <w:pPr>
        <w:numPr>
          <w:ilvl w:val="0"/>
          <w:numId w:val="19"/>
        </w:numPr>
        <w:rPr>
          <w:rFonts w:asciiTheme="majorHAnsi" w:hAnsiTheme="majorHAnsi"/>
          <w:sz w:val="24"/>
          <w:szCs w:val="24"/>
        </w:rPr>
      </w:pPr>
      <w:r w:rsidRPr="00CA623F">
        <w:rPr>
          <w:rFonts w:asciiTheme="majorHAnsi" w:hAnsiTheme="majorHAnsi"/>
          <w:sz w:val="24"/>
          <w:szCs w:val="24"/>
        </w:rPr>
        <w:t>BBC. "</w:t>
      </w:r>
      <w:hyperlink r:id="rId12" w:history="1">
        <w:r w:rsidRPr="00CA623F">
          <w:rPr>
            <w:rStyle w:val="Hyperlink"/>
            <w:rFonts w:asciiTheme="majorHAnsi" w:hAnsiTheme="majorHAnsi"/>
            <w:sz w:val="24"/>
            <w:szCs w:val="24"/>
          </w:rPr>
          <w:t>https://www.bbc.com/news/world-us-canada-38659155</w:t>
        </w:r>
      </w:hyperlink>
      <w:r w:rsidRPr="00CA623F">
        <w:rPr>
          <w:rFonts w:asciiTheme="majorHAnsi" w:hAnsiTheme="majorHAnsi"/>
          <w:sz w:val="24"/>
          <w:szCs w:val="24"/>
        </w:rPr>
        <w:t>"</w:t>
      </w:r>
    </w:p>
    <w:p w14:paraId="7B1F2AA0"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Cahoone, Lawrence. "Hunting as a moral good." </w:t>
      </w:r>
      <w:proofErr w:type="spellStart"/>
      <w:r w:rsidRPr="00CA623F">
        <w:rPr>
          <w:rFonts w:asciiTheme="majorHAnsi" w:hAnsiTheme="majorHAnsi"/>
          <w:i/>
          <w:iCs/>
          <w:sz w:val="24"/>
          <w:szCs w:val="24"/>
        </w:rPr>
        <w:t>Environmental</w:t>
      </w:r>
      <w:proofErr w:type="spellEnd"/>
      <w:r w:rsidRPr="00CA623F">
        <w:rPr>
          <w:rFonts w:asciiTheme="majorHAnsi" w:hAnsiTheme="majorHAnsi"/>
          <w:i/>
          <w:iCs/>
          <w:sz w:val="24"/>
          <w:szCs w:val="24"/>
        </w:rPr>
        <w:t xml:space="preserve"> </w:t>
      </w:r>
      <w:proofErr w:type="spellStart"/>
      <w:r w:rsidRPr="00CA623F">
        <w:rPr>
          <w:rFonts w:asciiTheme="majorHAnsi" w:hAnsiTheme="majorHAnsi"/>
          <w:i/>
          <w:iCs/>
          <w:sz w:val="24"/>
          <w:szCs w:val="24"/>
        </w:rPr>
        <w:t>Values</w:t>
      </w:r>
      <w:proofErr w:type="spellEnd"/>
      <w:r w:rsidRPr="00CA623F">
        <w:rPr>
          <w:rFonts w:asciiTheme="majorHAnsi" w:hAnsiTheme="majorHAnsi"/>
          <w:sz w:val="24"/>
          <w:szCs w:val="24"/>
        </w:rPr>
        <w:t xml:space="preserve"> 18, no. 1 (2009): 67-89.</w:t>
      </w:r>
    </w:p>
    <w:p w14:paraId="75B3423E"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Callicott, J. Baird. "Animal Liberation a triangular affair." </w:t>
      </w:r>
      <w:proofErr w:type="spellStart"/>
      <w:r w:rsidRPr="00CA623F">
        <w:rPr>
          <w:rFonts w:asciiTheme="majorHAnsi" w:hAnsiTheme="majorHAnsi"/>
          <w:i/>
          <w:iCs/>
          <w:sz w:val="24"/>
          <w:szCs w:val="24"/>
        </w:rPr>
        <w:t>Environmental</w:t>
      </w:r>
      <w:proofErr w:type="spellEnd"/>
      <w:r w:rsidRPr="00CA623F">
        <w:rPr>
          <w:rFonts w:asciiTheme="majorHAnsi" w:hAnsiTheme="majorHAnsi"/>
          <w:i/>
          <w:iCs/>
          <w:sz w:val="24"/>
          <w:szCs w:val="24"/>
        </w:rPr>
        <w:t xml:space="preserve"> </w:t>
      </w:r>
      <w:proofErr w:type="spellStart"/>
      <w:r w:rsidRPr="00CA623F">
        <w:rPr>
          <w:rFonts w:asciiTheme="majorHAnsi" w:hAnsiTheme="majorHAnsi"/>
          <w:i/>
          <w:iCs/>
          <w:sz w:val="24"/>
          <w:szCs w:val="24"/>
        </w:rPr>
        <w:t>ethics</w:t>
      </w:r>
      <w:proofErr w:type="spellEnd"/>
      <w:r w:rsidRPr="00CA623F">
        <w:rPr>
          <w:rFonts w:asciiTheme="majorHAnsi" w:hAnsiTheme="majorHAnsi"/>
          <w:sz w:val="24"/>
          <w:szCs w:val="24"/>
        </w:rPr>
        <w:t xml:space="preserve"> 2, no. 4 (1980): 311-338.</w:t>
      </w:r>
    </w:p>
    <w:p w14:paraId="79014A1E"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Callicott, J. Baird. "Should Wilderness Areas Become Biodiversity Reserves?" </w:t>
      </w:r>
      <w:r w:rsidRPr="00CA623F">
        <w:rPr>
          <w:rFonts w:asciiTheme="majorHAnsi" w:hAnsiTheme="majorHAnsi"/>
          <w:i/>
          <w:iCs/>
          <w:sz w:val="24"/>
          <w:szCs w:val="24"/>
        </w:rPr>
        <w:t>The George Wright Forum</w:t>
      </w:r>
      <w:r w:rsidRPr="00CA623F">
        <w:rPr>
          <w:rFonts w:asciiTheme="majorHAnsi" w:hAnsiTheme="majorHAnsi"/>
          <w:sz w:val="24"/>
          <w:szCs w:val="24"/>
        </w:rPr>
        <w:t xml:space="preserve"> 13, no. 2 (1996): 32-38.</w:t>
      </w:r>
    </w:p>
    <w:p w14:paraId="41855C01" w14:textId="77777777" w:rsidR="00CA623F" w:rsidRPr="00A53B68" w:rsidRDefault="00CA623F" w:rsidP="00CA623F">
      <w:pPr>
        <w:numPr>
          <w:ilvl w:val="0"/>
          <w:numId w:val="19"/>
        </w:numPr>
        <w:rPr>
          <w:rFonts w:asciiTheme="majorHAnsi" w:hAnsiTheme="majorHAnsi"/>
          <w:sz w:val="24"/>
          <w:szCs w:val="24"/>
          <w:lang w:val="en-US"/>
        </w:rPr>
      </w:pPr>
      <w:r w:rsidRPr="00CA623F">
        <w:rPr>
          <w:rFonts w:asciiTheme="majorHAnsi" w:hAnsiTheme="majorHAnsi"/>
          <w:sz w:val="24"/>
          <w:szCs w:val="24"/>
        </w:rPr>
        <w:t xml:space="preserve">CBS. "De gebruikswaarde van natuur in Nederland" 20-2-2025. </w:t>
      </w:r>
      <w:hyperlink r:id="rId13" w:history="1">
        <w:r w:rsidRPr="00A53B68">
          <w:rPr>
            <w:rStyle w:val="Hyperlink"/>
            <w:rFonts w:asciiTheme="majorHAnsi" w:hAnsiTheme="majorHAnsi"/>
            <w:sz w:val="24"/>
            <w:szCs w:val="24"/>
            <w:lang w:val="en-US"/>
          </w:rPr>
          <w:t>https://www.cbs.nl/nl-nl/longread/rapportages/2025/de-gebruikswaarde-van-natuur-in-nederland?onepage=true</w:t>
        </w:r>
      </w:hyperlink>
      <w:r w:rsidRPr="00A53B68">
        <w:rPr>
          <w:rFonts w:asciiTheme="majorHAnsi" w:hAnsiTheme="majorHAnsi"/>
          <w:sz w:val="24"/>
          <w:szCs w:val="24"/>
          <w:lang w:val="en-US"/>
        </w:rPr>
        <w:t xml:space="preserve"> (last visited 21-04-2025).</w:t>
      </w:r>
    </w:p>
    <w:p w14:paraId="34277CFD"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Chinnadurai, Sathya K., Barbara de Mori, and Jackie Gai. "Free-ranging Wildlife: Veterinary Practice in Wildlife Management Agencies." </w:t>
      </w:r>
      <w:r w:rsidRPr="00CA623F">
        <w:rPr>
          <w:rFonts w:asciiTheme="majorHAnsi" w:hAnsiTheme="majorHAnsi"/>
          <w:sz w:val="24"/>
          <w:szCs w:val="24"/>
        </w:rPr>
        <w:t xml:space="preserve">In </w:t>
      </w:r>
      <w:proofErr w:type="spellStart"/>
      <w:r w:rsidRPr="00CA623F">
        <w:rPr>
          <w:rFonts w:asciiTheme="majorHAnsi" w:hAnsiTheme="majorHAnsi"/>
          <w:i/>
          <w:iCs/>
          <w:sz w:val="24"/>
          <w:szCs w:val="24"/>
        </w:rPr>
        <w:t>Ethics</w:t>
      </w:r>
      <w:proofErr w:type="spellEnd"/>
      <w:r w:rsidRPr="00CA623F">
        <w:rPr>
          <w:rFonts w:asciiTheme="majorHAnsi" w:hAnsiTheme="majorHAnsi"/>
          <w:i/>
          <w:iCs/>
          <w:sz w:val="24"/>
          <w:szCs w:val="24"/>
        </w:rPr>
        <w:t xml:space="preserve"> of </w:t>
      </w:r>
      <w:proofErr w:type="spellStart"/>
      <w:r w:rsidRPr="00CA623F">
        <w:rPr>
          <w:rFonts w:asciiTheme="majorHAnsi" w:hAnsiTheme="majorHAnsi"/>
          <w:i/>
          <w:iCs/>
          <w:sz w:val="24"/>
          <w:szCs w:val="24"/>
        </w:rPr>
        <w:t>veterinary</w:t>
      </w:r>
      <w:proofErr w:type="spellEnd"/>
      <w:r w:rsidRPr="00CA623F">
        <w:rPr>
          <w:rFonts w:asciiTheme="majorHAnsi" w:hAnsiTheme="majorHAnsi"/>
          <w:i/>
          <w:iCs/>
          <w:sz w:val="24"/>
          <w:szCs w:val="24"/>
        </w:rPr>
        <w:t xml:space="preserve"> </w:t>
      </w:r>
      <w:proofErr w:type="spellStart"/>
      <w:r w:rsidRPr="00CA623F">
        <w:rPr>
          <w:rFonts w:asciiTheme="majorHAnsi" w:hAnsiTheme="majorHAnsi"/>
          <w:i/>
          <w:iCs/>
          <w:sz w:val="24"/>
          <w:szCs w:val="24"/>
        </w:rPr>
        <w:t>practice</w:t>
      </w:r>
      <w:proofErr w:type="spellEnd"/>
      <w:r w:rsidRPr="00CA623F">
        <w:rPr>
          <w:rFonts w:asciiTheme="majorHAnsi" w:hAnsiTheme="majorHAnsi"/>
          <w:sz w:val="24"/>
          <w:szCs w:val="24"/>
        </w:rPr>
        <w:t xml:space="preserve">. Hoboken: </w:t>
      </w:r>
      <w:proofErr w:type="spellStart"/>
      <w:r w:rsidRPr="00CA623F">
        <w:rPr>
          <w:rFonts w:asciiTheme="majorHAnsi" w:hAnsiTheme="majorHAnsi"/>
          <w:sz w:val="24"/>
          <w:szCs w:val="24"/>
        </w:rPr>
        <w:t>Wiley</w:t>
      </w:r>
      <w:proofErr w:type="spellEnd"/>
      <w:r w:rsidRPr="00CA623F">
        <w:rPr>
          <w:rFonts w:asciiTheme="majorHAnsi" w:hAnsiTheme="majorHAnsi"/>
          <w:sz w:val="24"/>
          <w:szCs w:val="24"/>
        </w:rPr>
        <w:t>, 2022.</w:t>
      </w:r>
    </w:p>
    <w:p w14:paraId="69F2BB97"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Clifford, Elle, and Paul Bahn. </w:t>
      </w:r>
      <w:r w:rsidRPr="00A53B68">
        <w:rPr>
          <w:rFonts w:asciiTheme="majorHAnsi" w:hAnsiTheme="majorHAnsi"/>
          <w:i/>
          <w:iCs/>
          <w:sz w:val="24"/>
          <w:szCs w:val="24"/>
          <w:lang w:val="en-US"/>
        </w:rPr>
        <w:t>Everyday life in the Ice Age: a new study of our ancestors</w:t>
      </w:r>
      <w:r w:rsidRPr="00A53B68">
        <w:rPr>
          <w:rFonts w:asciiTheme="majorHAnsi" w:hAnsiTheme="majorHAnsi"/>
          <w:sz w:val="24"/>
          <w:szCs w:val="24"/>
          <w:lang w:val="en-US"/>
        </w:rPr>
        <w:t xml:space="preserve">. </w:t>
      </w:r>
      <w:proofErr w:type="spellStart"/>
      <w:r w:rsidRPr="00CA623F">
        <w:rPr>
          <w:rFonts w:asciiTheme="majorHAnsi" w:hAnsiTheme="majorHAnsi"/>
          <w:sz w:val="24"/>
          <w:szCs w:val="24"/>
        </w:rPr>
        <w:t>Summertown</w:t>
      </w:r>
      <w:proofErr w:type="spellEnd"/>
      <w:r w:rsidRPr="00CA623F">
        <w:rPr>
          <w:rFonts w:asciiTheme="majorHAnsi" w:hAnsiTheme="majorHAnsi"/>
          <w:sz w:val="24"/>
          <w:szCs w:val="24"/>
        </w:rPr>
        <w:t xml:space="preserve">: </w:t>
      </w:r>
      <w:proofErr w:type="spellStart"/>
      <w:r w:rsidRPr="00CA623F">
        <w:rPr>
          <w:rFonts w:asciiTheme="majorHAnsi" w:hAnsiTheme="majorHAnsi"/>
          <w:sz w:val="24"/>
          <w:szCs w:val="24"/>
        </w:rPr>
        <w:t>Archaeopress</w:t>
      </w:r>
      <w:proofErr w:type="spellEnd"/>
      <w:r w:rsidRPr="00CA623F">
        <w:rPr>
          <w:rFonts w:asciiTheme="majorHAnsi" w:hAnsiTheme="majorHAnsi"/>
          <w:sz w:val="24"/>
          <w:szCs w:val="24"/>
        </w:rPr>
        <w:t xml:space="preserve"> Publishing, 2022.</w:t>
      </w:r>
    </w:p>
    <w:p w14:paraId="20138D36" w14:textId="77777777" w:rsidR="00CA623F" w:rsidRPr="00A53B68" w:rsidRDefault="00CA623F" w:rsidP="00CA623F">
      <w:pPr>
        <w:numPr>
          <w:ilvl w:val="0"/>
          <w:numId w:val="19"/>
        </w:numPr>
        <w:rPr>
          <w:rFonts w:asciiTheme="majorHAnsi" w:hAnsiTheme="majorHAnsi"/>
          <w:sz w:val="24"/>
          <w:szCs w:val="24"/>
          <w:lang w:val="en-US"/>
        </w:rPr>
      </w:pPr>
      <w:proofErr w:type="spellStart"/>
      <w:r w:rsidRPr="00A53B68">
        <w:rPr>
          <w:rFonts w:asciiTheme="majorHAnsi" w:hAnsiTheme="majorHAnsi"/>
          <w:sz w:val="24"/>
          <w:szCs w:val="24"/>
          <w:lang w:val="en-US"/>
        </w:rPr>
        <w:t>Costamagno</w:t>
      </w:r>
      <w:proofErr w:type="spellEnd"/>
      <w:r w:rsidRPr="00A53B68">
        <w:rPr>
          <w:rFonts w:asciiTheme="majorHAnsi" w:hAnsiTheme="majorHAnsi"/>
          <w:sz w:val="24"/>
          <w:szCs w:val="24"/>
          <w:lang w:val="en-US"/>
        </w:rPr>
        <w:t xml:space="preserve">, Sandrine. "Bone grease rendering in </w:t>
      </w:r>
      <w:proofErr w:type="spellStart"/>
      <w:r w:rsidRPr="00A53B68">
        <w:rPr>
          <w:rFonts w:asciiTheme="majorHAnsi" w:hAnsiTheme="majorHAnsi"/>
          <w:sz w:val="24"/>
          <w:szCs w:val="24"/>
          <w:lang w:val="en-US"/>
        </w:rPr>
        <w:t>mousterian</w:t>
      </w:r>
      <w:proofErr w:type="spellEnd"/>
      <w:r w:rsidRPr="00A53B68">
        <w:rPr>
          <w:rFonts w:asciiTheme="majorHAnsi" w:hAnsiTheme="majorHAnsi"/>
          <w:sz w:val="24"/>
          <w:szCs w:val="24"/>
          <w:lang w:val="en-US"/>
        </w:rPr>
        <w:t xml:space="preserve"> contexts: The case of </w:t>
      </w:r>
      <w:proofErr w:type="spellStart"/>
      <w:r w:rsidRPr="00A53B68">
        <w:rPr>
          <w:rFonts w:asciiTheme="majorHAnsi" w:hAnsiTheme="majorHAnsi"/>
          <w:sz w:val="24"/>
          <w:szCs w:val="24"/>
          <w:lang w:val="en-US"/>
        </w:rPr>
        <w:t>Noisetier</w:t>
      </w:r>
      <w:proofErr w:type="spellEnd"/>
      <w:r w:rsidRPr="00A53B68">
        <w:rPr>
          <w:rFonts w:asciiTheme="majorHAnsi" w:hAnsiTheme="majorHAnsi"/>
          <w:sz w:val="24"/>
          <w:szCs w:val="24"/>
          <w:lang w:val="en-US"/>
        </w:rPr>
        <w:t xml:space="preserve"> cave (Fréchet-Aure, Hautes-</w:t>
      </w:r>
      <w:proofErr w:type="spellStart"/>
      <w:r w:rsidRPr="00A53B68">
        <w:rPr>
          <w:rFonts w:asciiTheme="majorHAnsi" w:hAnsiTheme="majorHAnsi"/>
          <w:sz w:val="24"/>
          <w:szCs w:val="24"/>
          <w:lang w:val="en-US"/>
        </w:rPr>
        <w:t>Pyrénées</w:t>
      </w:r>
      <w:proofErr w:type="spellEnd"/>
      <w:r w:rsidRPr="00A53B68">
        <w:rPr>
          <w:rFonts w:asciiTheme="majorHAnsi" w:hAnsiTheme="majorHAnsi"/>
          <w:sz w:val="24"/>
          <w:szCs w:val="24"/>
          <w:lang w:val="en-US"/>
        </w:rPr>
        <w:t xml:space="preserve">, France)." </w:t>
      </w:r>
      <w:r w:rsidRPr="00A53B68">
        <w:rPr>
          <w:rFonts w:asciiTheme="majorHAnsi" w:hAnsiTheme="majorHAnsi"/>
          <w:i/>
          <w:iCs/>
          <w:sz w:val="24"/>
          <w:szCs w:val="24"/>
          <w:lang w:val="en-US"/>
        </w:rPr>
        <w:t>Zooarchaeology and modern human origins: Human hunting behavior during the Later Pleistocene</w:t>
      </w:r>
      <w:r w:rsidRPr="00A53B68">
        <w:rPr>
          <w:rFonts w:asciiTheme="majorHAnsi" w:hAnsiTheme="majorHAnsi"/>
          <w:sz w:val="24"/>
          <w:szCs w:val="24"/>
          <w:lang w:val="en-US"/>
        </w:rPr>
        <w:t xml:space="preserve"> (2013): 209-225.</w:t>
      </w:r>
    </w:p>
    <w:p w14:paraId="291D260A" w14:textId="77777777" w:rsidR="00CA623F" w:rsidRPr="00A53B68" w:rsidRDefault="00CA623F" w:rsidP="00CA623F">
      <w:pPr>
        <w:numPr>
          <w:ilvl w:val="0"/>
          <w:numId w:val="19"/>
        </w:numPr>
        <w:rPr>
          <w:rFonts w:asciiTheme="majorHAnsi" w:hAnsiTheme="majorHAnsi"/>
          <w:sz w:val="24"/>
          <w:szCs w:val="24"/>
          <w:lang w:val="en-US"/>
        </w:rPr>
      </w:pPr>
      <w:r w:rsidRPr="00A53B68">
        <w:rPr>
          <w:rFonts w:asciiTheme="majorHAnsi" w:hAnsiTheme="majorHAnsi"/>
          <w:sz w:val="24"/>
          <w:szCs w:val="24"/>
          <w:lang w:val="en-US"/>
        </w:rPr>
        <w:t xml:space="preserve">Countryside Alliance. "The Case for Hunting." countryside-alliance.org.uk (2012). </w:t>
      </w:r>
      <w:hyperlink r:id="rId14" w:history="1">
        <w:r w:rsidRPr="00A53B68">
          <w:rPr>
            <w:rStyle w:val="Hyperlink"/>
            <w:rFonts w:asciiTheme="majorHAnsi" w:hAnsiTheme="majorHAnsi"/>
            <w:sz w:val="24"/>
            <w:szCs w:val="24"/>
            <w:lang w:val="en-US"/>
          </w:rPr>
          <w:t>https://web.archive.org/web/20170613192458/http:/www.countryside-alliance.org/ca-flatcap/wp-content/uploads/2016/08/CASE_FOR_HUNTING2012.pdf</w:t>
        </w:r>
      </w:hyperlink>
      <w:r w:rsidRPr="00A53B68">
        <w:rPr>
          <w:rFonts w:asciiTheme="majorHAnsi" w:hAnsiTheme="majorHAnsi"/>
          <w:sz w:val="24"/>
          <w:szCs w:val="24"/>
          <w:lang w:val="en-US"/>
        </w:rPr>
        <w:t xml:space="preserve"> (last visited 24-03-2025).</w:t>
      </w:r>
    </w:p>
    <w:p w14:paraId="5E4903CE"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de-DE"/>
        </w:rPr>
        <w:t xml:space="preserve">Crittenden, Alyssa N., and Stephanie L. Schnorr. </w:t>
      </w:r>
      <w:r w:rsidRPr="00A53B68">
        <w:rPr>
          <w:rFonts w:asciiTheme="majorHAnsi" w:hAnsiTheme="majorHAnsi"/>
          <w:sz w:val="24"/>
          <w:szCs w:val="24"/>
          <w:lang w:val="en-US"/>
        </w:rPr>
        <w:t>"Current views on hunter</w:t>
      </w:r>
      <w:r w:rsidRPr="00A53B68">
        <w:rPr>
          <w:rFonts w:ascii="Cambria Math" w:hAnsi="Cambria Math" w:cs="Cambria Math"/>
          <w:sz w:val="24"/>
          <w:szCs w:val="24"/>
          <w:lang w:val="en-US"/>
        </w:rPr>
        <w:t>‐</w:t>
      </w:r>
      <w:r w:rsidRPr="00A53B68">
        <w:rPr>
          <w:rFonts w:asciiTheme="majorHAnsi" w:hAnsiTheme="majorHAnsi"/>
          <w:sz w:val="24"/>
          <w:szCs w:val="24"/>
          <w:lang w:val="en-US"/>
        </w:rPr>
        <w:t xml:space="preserve">gatherer nutrition and the evolution of the human diet." </w:t>
      </w:r>
      <w:r w:rsidRPr="00CA623F">
        <w:rPr>
          <w:rFonts w:asciiTheme="majorHAnsi" w:hAnsiTheme="majorHAnsi"/>
          <w:i/>
          <w:iCs/>
          <w:sz w:val="24"/>
          <w:szCs w:val="24"/>
        </w:rPr>
        <w:t xml:space="preserve">American Journal of </w:t>
      </w:r>
      <w:proofErr w:type="spellStart"/>
      <w:r w:rsidRPr="00CA623F">
        <w:rPr>
          <w:rFonts w:asciiTheme="majorHAnsi" w:hAnsiTheme="majorHAnsi"/>
          <w:i/>
          <w:iCs/>
          <w:sz w:val="24"/>
          <w:szCs w:val="24"/>
        </w:rPr>
        <w:t>Physical</w:t>
      </w:r>
      <w:proofErr w:type="spellEnd"/>
      <w:r w:rsidRPr="00CA623F">
        <w:rPr>
          <w:rFonts w:asciiTheme="majorHAnsi" w:hAnsiTheme="majorHAnsi"/>
          <w:i/>
          <w:iCs/>
          <w:sz w:val="24"/>
          <w:szCs w:val="24"/>
        </w:rPr>
        <w:t xml:space="preserve"> </w:t>
      </w:r>
      <w:proofErr w:type="spellStart"/>
      <w:r w:rsidRPr="00CA623F">
        <w:rPr>
          <w:rFonts w:asciiTheme="majorHAnsi" w:hAnsiTheme="majorHAnsi"/>
          <w:i/>
          <w:iCs/>
          <w:sz w:val="24"/>
          <w:szCs w:val="24"/>
        </w:rPr>
        <w:t>Anthropology</w:t>
      </w:r>
      <w:proofErr w:type="spellEnd"/>
      <w:r w:rsidRPr="00CA623F">
        <w:rPr>
          <w:rFonts w:asciiTheme="majorHAnsi" w:hAnsiTheme="majorHAnsi"/>
          <w:sz w:val="24"/>
          <w:szCs w:val="24"/>
        </w:rPr>
        <w:t xml:space="preserve"> 162 (2017): 84-109.</w:t>
      </w:r>
    </w:p>
    <w:p w14:paraId="3223DC30" w14:textId="77777777" w:rsidR="00CA623F" w:rsidRPr="00A53B68" w:rsidRDefault="00CA623F" w:rsidP="00CA623F">
      <w:pPr>
        <w:numPr>
          <w:ilvl w:val="0"/>
          <w:numId w:val="19"/>
        </w:numPr>
        <w:rPr>
          <w:rFonts w:asciiTheme="majorHAnsi" w:hAnsiTheme="majorHAnsi"/>
          <w:sz w:val="24"/>
          <w:szCs w:val="24"/>
          <w:lang w:val="en-US"/>
        </w:rPr>
      </w:pPr>
      <w:r w:rsidRPr="00A53B68">
        <w:rPr>
          <w:rFonts w:asciiTheme="majorHAnsi" w:hAnsiTheme="majorHAnsi"/>
          <w:sz w:val="24"/>
          <w:szCs w:val="24"/>
          <w:lang w:val="en-US"/>
        </w:rPr>
        <w:lastRenderedPageBreak/>
        <w:t xml:space="preserve">Cronon, William, ed. "The Trouble with Wilderness." In </w:t>
      </w:r>
      <w:r w:rsidRPr="00A53B68">
        <w:rPr>
          <w:rFonts w:asciiTheme="majorHAnsi" w:hAnsiTheme="majorHAnsi"/>
          <w:i/>
          <w:iCs/>
          <w:sz w:val="24"/>
          <w:szCs w:val="24"/>
          <w:lang w:val="en-US"/>
        </w:rPr>
        <w:t>Uncommon Ground</w:t>
      </w:r>
      <w:r w:rsidRPr="00A53B68">
        <w:rPr>
          <w:rFonts w:asciiTheme="majorHAnsi" w:hAnsiTheme="majorHAnsi"/>
          <w:sz w:val="24"/>
          <w:szCs w:val="24"/>
          <w:lang w:val="en-US"/>
        </w:rPr>
        <w:t>. New York: W. W. Norton, 1996.</w:t>
      </w:r>
    </w:p>
    <w:p w14:paraId="24C2FBED"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DeGrazia, David. </w:t>
      </w:r>
      <w:r w:rsidRPr="00A53B68">
        <w:rPr>
          <w:rFonts w:asciiTheme="majorHAnsi" w:hAnsiTheme="majorHAnsi"/>
          <w:i/>
          <w:iCs/>
          <w:sz w:val="24"/>
          <w:szCs w:val="24"/>
          <w:lang w:val="en-US"/>
        </w:rPr>
        <w:t>Taking animals seriously: mental life and moral status</w:t>
      </w:r>
      <w:r w:rsidRPr="00A53B68">
        <w:rPr>
          <w:rFonts w:asciiTheme="majorHAnsi" w:hAnsiTheme="majorHAnsi"/>
          <w:sz w:val="24"/>
          <w:szCs w:val="24"/>
          <w:lang w:val="en-US"/>
        </w:rPr>
        <w:t xml:space="preserve">. </w:t>
      </w:r>
      <w:r w:rsidRPr="00CA623F">
        <w:rPr>
          <w:rFonts w:asciiTheme="majorHAnsi" w:hAnsiTheme="majorHAnsi"/>
          <w:sz w:val="24"/>
          <w:szCs w:val="24"/>
        </w:rPr>
        <w:t>Cambridge University Press, 1996.</w:t>
      </w:r>
    </w:p>
    <w:p w14:paraId="67476872"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Derrida, Jacques and Elisabeth Roudinesco. "Violence against animals." In </w:t>
      </w:r>
      <w:r w:rsidRPr="00A53B68">
        <w:rPr>
          <w:rFonts w:asciiTheme="majorHAnsi" w:hAnsiTheme="majorHAnsi"/>
          <w:i/>
          <w:iCs/>
          <w:sz w:val="24"/>
          <w:szCs w:val="24"/>
          <w:lang w:val="en-US"/>
        </w:rPr>
        <w:t>For What Tomorrow: A Dialogue</w:t>
      </w:r>
      <w:r w:rsidRPr="00A53B68">
        <w:rPr>
          <w:rFonts w:asciiTheme="majorHAnsi" w:hAnsiTheme="majorHAnsi"/>
          <w:sz w:val="24"/>
          <w:szCs w:val="24"/>
          <w:lang w:val="en-US"/>
        </w:rPr>
        <w:t xml:space="preserve">. </w:t>
      </w:r>
      <w:proofErr w:type="spellStart"/>
      <w:r w:rsidRPr="00CA623F">
        <w:rPr>
          <w:rFonts w:asciiTheme="majorHAnsi" w:hAnsiTheme="majorHAnsi"/>
          <w:sz w:val="24"/>
          <w:szCs w:val="24"/>
        </w:rPr>
        <w:t>Translated</w:t>
      </w:r>
      <w:proofErr w:type="spellEnd"/>
      <w:r w:rsidRPr="00CA623F">
        <w:rPr>
          <w:rFonts w:asciiTheme="majorHAnsi" w:hAnsiTheme="majorHAnsi"/>
          <w:sz w:val="24"/>
          <w:szCs w:val="24"/>
        </w:rPr>
        <w:t xml:space="preserve"> </w:t>
      </w:r>
      <w:proofErr w:type="spellStart"/>
      <w:r w:rsidRPr="00CA623F">
        <w:rPr>
          <w:rFonts w:asciiTheme="majorHAnsi" w:hAnsiTheme="majorHAnsi"/>
          <w:sz w:val="24"/>
          <w:szCs w:val="24"/>
        </w:rPr>
        <w:t>by</w:t>
      </w:r>
      <w:proofErr w:type="spellEnd"/>
      <w:r w:rsidRPr="00CA623F">
        <w:rPr>
          <w:rFonts w:asciiTheme="majorHAnsi" w:hAnsiTheme="majorHAnsi"/>
          <w:sz w:val="24"/>
          <w:szCs w:val="24"/>
        </w:rPr>
        <w:t xml:space="preserve"> Jeff Fort. Stanford, California: Stanford University Press, 2004.</w:t>
      </w:r>
    </w:p>
    <w:p w14:paraId="397EC3D7" w14:textId="77777777" w:rsidR="00CA623F" w:rsidRPr="00A53B68" w:rsidRDefault="00CA623F" w:rsidP="00CA623F">
      <w:pPr>
        <w:numPr>
          <w:ilvl w:val="0"/>
          <w:numId w:val="19"/>
        </w:numPr>
        <w:rPr>
          <w:rFonts w:asciiTheme="majorHAnsi" w:hAnsiTheme="majorHAnsi"/>
          <w:sz w:val="24"/>
          <w:szCs w:val="24"/>
          <w:lang w:val="en-US"/>
        </w:rPr>
      </w:pPr>
      <w:r w:rsidRPr="00A53B68">
        <w:rPr>
          <w:rFonts w:asciiTheme="majorHAnsi" w:hAnsiTheme="majorHAnsi"/>
          <w:sz w:val="24"/>
          <w:szCs w:val="24"/>
          <w:lang w:val="en-US"/>
        </w:rPr>
        <w:t xml:space="preserve">Di Minin, Enrico, Nigel Leader-Williams, and Corey JA Bradshaw. "Trophy hunting does and will support biodiversity: a reply to Ripple et al." </w:t>
      </w:r>
      <w:r w:rsidRPr="00A53B68">
        <w:rPr>
          <w:rFonts w:asciiTheme="majorHAnsi" w:hAnsiTheme="majorHAnsi"/>
          <w:i/>
          <w:iCs/>
          <w:sz w:val="24"/>
          <w:szCs w:val="24"/>
          <w:lang w:val="en-US"/>
        </w:rPr>
        <w:t>Trends in ecology &amp; evolution</w:t>
      </w:r>
      <w:r w:rsidRPr="00A53B68">
        <w:rPr>
          <w:rFonts w:asciiTheme="majorHAnsi" w:hAnsiTheme="majorHAnsi"/>
          <w:sz w:val="24"/>
          <w:szCs w:val="24"/>
          <w:lang w:val="en-US"/>
        </w:rPr>
        <w:t xml:space="preserve"> 31, no. 7 (2016): 496-498. </w:t>
      </w:r>
      <w:hyperlink r:id="rId15" w:history="1">
        <w:r w:rsidRPr="00A53B68">
          <w:rPr>
            <w:rStyle w:val="Hyperlink"/>
            <w:rFonts w:asciiTheme="majorHAnsi" w:hAnsiTheme="majorHAnsi"/>
            <w:sz w:val="24"/>
            <w:szCs w:val="24"/>
            <w:lang w:val="en-US"/>
          </w:rPr>
          <w:t>https://www.sciencedirect.com/science/article/pii/S0169534716000896</w:t>
        </w:r>
      </w:hyperlink>
      <w:r w:rsidRPr="00A53B68">
        <w:rPr>
          <w:rFonts w:asciiTheme="majorHAnsi" w:hAnsiTheme="majorHAnsi"/>
          <w:sz w:val="24"/>
          <w:szCs w:val="24"/>
          <w:lang w:val="en-US"/>
        </w:rPr>
        <w:t xml:space="preserve"> (last visited 09-04-2025).</w:t>
      </w:r>
    </w:p>
    <w:p w14:paraId="4F2BF48F"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Donaldson, Sue, and Will Kymlicka. </w:t>
      </w:r>
      <w:proofErr w:type="spellStart"/>
      <w:r w:rsidRPr="00A53B68">
        <w:rPr>
          <w:rFonts w:asciiTheme="majorHAnsi" w:hAnsiTheme="majorHAnsi"/>
          <w:i/>
          <w:iCs/>
          <w:sz w:val="24"/>
          <w:szCs w:val="24"/>
          <w:lang w:val="en-US"/>
        </w:rPr>
        <w:t>Zoopolis</w:t>
      </w:r>
      <w:proofErr w:type="spellEnd"/>
      <w:r w:rsidRPr="00A53B68">
        <w:rPr>
          <w:rFonts w:asciiTheme="majorHAnsi" w:hAnsiTheme="majorHAnsi"/>
          <w:i/>
          <w:iCs/>
          <w:sz w:val="24"/>
          <w:szCs w:val="24"/>
          <w:lang w:val="en-US"/>
        </w:rPr>
        <w:t>: A political theory of animal rights</w:t>
      </w:r>
      <w:r w:rsidRPr="00A53B68">
        <w:rPr>
          <w:rFonts w:asciiTheme="majorHAnsi" w:hAnsiTheme="majorHAnsi"/>
          <w:sz w:val="24"/>
          <w:szCs w:val="24"/>
          <w:lang w:val="en-US"/>
        </w:rPr>
        <w:t xml:space="preserve">. </w:t>
      </w:r>
      <w:r w:rsidRPr="00CA623F">
        <w:rPr>
          <w:rFonts w:asciiTheme="majorHAnsi" w:hAnsiTheme="majorHAnsi"/>
          <w:sz w:val="24"/>
          <w:szCs w:val="24"/>
        </w:rPr>
        <w:t>Oxford University Press, USA, 2011.</w:t>
      </w:r>
    </w:p>
    <w:p w14:paraId="6451E98A" w14:textId="77777777" w:rsidR="00CA623F" w:rsidRPr="00A53B68" w:rsidRDefault="00CA623F" w:rsidP="00CA623F">
      <w:pPr>
        <w:numPr>
          <w:ilvl w:val="0"/>
          <w:numId w:val="19"/>
        </w:numPr>
        <w:rPr>
          <w:rFonts w:asciiTheme="majorHAnsi" w:hAnsiTheme="majorHAnsi"/>
          <w:sz w:val="24"/>
          <w:szCs w:val="24"/>
          <w:lang w:val="en-US"/>
        </w:rPr>
      </w:pPr>
      <w:r w:rsidRPr="00A53B68">
        <w:rPr>
          <w:rFonts w:asciiTheme="majorHAnsi" w:hAnsiTheme="majorHAnsi"/>
          <w:sz w:val="24"/>
          <w:szCs w:val="24"/>
          <w:lang w:val="en-US"/>
        </w:rPr>
        <w:t xml:space="preserve">Dounias, Edmond. "From subsistence to commercial hunting: technical shift in </w:t>
      </w:r>
      <w:proofErr w:type="spellStart"/>
      <w:r w:rsidRPr="00A53B68">
        <w:rPr>
          <w:rFonts w:asciiTheme="majorHAnsi" w:hAnsiTheme="majorHAnsi"/>
          <w:sz w:val="24"/>
          <w:szCs w:val="24"/>
          <w:lang w:val="en-US"/>
        </w:rPr>
        <w:t>cynegetic</w:t>
      </w:r>
      <w:proofErr w:type="spellEnd"/>
      <w:r w:rsidRPr="00A53B68">
        <w:rPr>
          <w:rFonts w:asciiTheme="majorHAnsi" w:hAnsiTheme="majorHAnsi"/>
          <w:sz w:val="24"/>
          <w:szCs w:val="24"/>
          <w:lang w:val="en-US"/>
        </w:rPr>
        <w:t xml:space="preserve"> practices among southern Cameroon forest dwellers during the 20th century." </w:t>
      </w:r>
      <w:r w:rsidRPr="00A53B68">
        <w:rPr>
          <w:rFonts w:asciiTheme="majorHAnsi" w:hAnsiTheme="majorHAnsi"/>
          <w:i/>
          <w:iCs/>
          <w:sz w:val="24"/>
          <w:szCs w:val="24"/>
          <w:lang w:val="en-US"/>
        </w:rPr>
        <w:t>Ecology and Society</w:t>
      </w:r>
      <w:r w:rsidRPr="00A53B68">
        <w:rPr>
          <w:rFonts w:asciiTheme="majorHAnsi" w:hAnsiTheme="majorHAnsi"/>
          <w:sz w:val="24"/>
          <w:szCs w:val="24"/>
          <w:lang w:val="en-US"/>
        </w:rPr>
        <w:t xml:space="preserve"> 21, no. 1 (2016). </w:t>
      </w:r>
      <w:hyperlink r:id="rId16" w:history="1">
        <w:r w:rsidRPr="00A53B68">
          <w:rPr>
            <w:rStyle w:val="Hyperlink"/>
            <w:rFonts w:asciiTheme="majorHAnsi" w:hAnsiTheme="majorHAnsi"/>
            <w:sz w:val="24"/>
            <w:szCs w:val="24"/>
            <w:lang w:val="en-US"/>
          </w:rPr>
          <w:t>https://www.jstor.org/stable/pdf/26270329.pdf</w:t>
        </w:r>
      </w:hyperlink>
      <w:r w:rsidRPr="00A53B68">
        <w:rPr>
          <w:rFonts w:asciiTheme="majorHAnsi" w:hAnsiTheme="majorHAnsi"/>
          <w:sz w:val="24"/>
          <w:szCs w:val="24"/>
          <w:lang w:val="en-US"/>
        </w:rPr>
        <w:t xml:space="preserve"> (last visited 09-04-2025).</w:t>
      </w:r>
    </w:p>
    <w:p w14:paraId="357939EF" w14:textId="77777777" w:rsidR="00CA623F" w:rsidRPr="00A53B68" w:rsidRDefault="00CA623F" w:rsidP="00CA623F">
      <w:pPr>
        <w:numPr>
          <w:ilvl w:val="0"/>
          <w:numId w:val="19"/>
        </w:numPr>
        <w:rPr>
          <w:rFonts w:asciiTheme="majorHAnsi" w:hAnsiTheme="majorHAnsi"/>
          <w:sz w:val="24"/>
          <w:szCs w:val="24"/>
          <w:lang w:val="en-US"/>
        </w:rPr>
      </w:pPr>
      <w:r w:rsidRPr="00A53B68">
        <w:rPr>
          <w:rFonts w:asciiTheme="majorHAnsi" w:hAnsiTheme="majorHAnsi"/>
          <w:sz w:val="24"/>
          <w:szCs w:val="24"/>
          <w:lang w:val="en-US"/>
        </w:rPr>
        <w:t xml:space="preserve">Economist, The. "AI is stalking the last lions of Hollywood." </w:t>
      </w:r>
      <w:r w:rsidRPr="00A53B68">
        <w:rPr>
          <w:rFonts w:asciiTheme="majorHAnsi" w:hAnsiTheme="majorHAnsi"/>
          <w:i/>
          <w:iCs/>
          <w:sz w:val="24"/>
          <w:szCs w:val="24"/>
          <w:lang w:val="en-US"/>
        </w:rPr>
        <w:t>The Economist</w:t>
      </w:r>
      <w:r w:rsidRPr="00A53B68">
        <w:rPr>
          <w:rFonts w:asciiTheme="majorHAnsi" w:hAnsiTheme="majorHAnsi"/>
          <w:sz w:val="24"/>
          <w:szCs w:val="24"/>
          <w:lang w:val="en-US"/>
        </w:rPr>
        <w:t xml:space="preserve"> (December 20, 2023). </w:t>
      </w:r>
      <w:hyperlink r:id="rId17" w:history="1">
        <w:r w:rsidRPr="00A53B68">
          <w:rPr>
            <w:rStyle w:val="Hyperlink"/>
            <w:rFonts w:asciiTheme="majorHAnsi" w:hAnsiTheme="majorHAnsi"/>
            <w:sz w:val="24"/>
            <w:szCs w:val="24"/>
            <w:lang w:val="en-US"/>
          </w:rPr>
          <w:t>https://www.economist.com/christmas-specials/2023/12/20/ai-is-stalking-the-last-lions-of-hollywood</w:t>
        </w:r>
      </w:hyperlink>
      <w:r w:rsidRPr="00A53B68">
        <w:rPr>
          <w:rFonts w:asciiTheme="majorHAnsi" w:hAnsiTheme="majorHAnsi"/>
          <w:sz w:val="24"/>
          <w:szCs w:val="24"/>
          <w:lang w:val="en-US"/>
        </w:rPr>
        <w:t xml:space="preserve"> (last visited 25-10-2024).</w:t>
      </w:r>
    </w:p>
    <w:p w14:paraId="06B067C2" w14:textId="77777777" w:rsidR="00CA623F" w:rsidRPr="00CB5C21" w:rsidRDefault="00CA623F" w:rsidP="00CA623F">
      <w:pPr>
        <w:numPr>
          <w:ilvl w:val="0"/>
          <w:numId w:val="19"/>
        </w:numPr>
        <w:rPr>
          <w:rFonts w:asciiTheme="majorHAnsi" w:hAnsiTheme="majorHAnsi"/>
          <w:sz w:val="24"/>
          <w:szCs w:val="24"/>
          <w:lang w:val="en-GB"/>
        </w:rPr>
      </w:pPr>
      <w:r w:rsidRPr="00A53B68">
        <w:rPr>
          <w:rFonts w:asciiTheme="majorHAnsi" w:hAnsiTheme="majorHAnsi"/>
          <w:sz w:val="24"/>
          <w:szCs w:val="24"/>
          <w:lang w:val="en-US"/>
        </w:rPr>
        <w:t xml:space="preserve">European Bowhunting Federation (EBF). "Nations." </w:t>
      </w:r>
      <w:hyperlink r:id="rId18" w:history="1">
        <w:r w:rsidRPr="00CB5C21">
          <w:rPr>
            <w:rStyle w:val="Hyperlink"/>
            <w:rFonts w:asciiTheme="majorHAnsi" w:hAnsiTheme="majorHAnsi"/>
            <w:sz w:val="24"/>
            <w:szCs w:val="24"/>
            <w:lang w:val="en-GB"/>
          </w:rPr>
          <w:t>https://europeanbowhunting.org/nations/</w:t>
        </w:r>
      </w:hyperlink>
      <w:r w:rsidRPr="00CB5C21">
        <w:rPr>
          <w:rFonts w:asciiTheme="majorHAnsi" w:hAnsiTheme="majorHAnsi"/>
          <w:sz w:val="24"/>
          <w:szCs w:val="24"/>
          <w:lang w:val="en-GB"/>
        </w:rPr>
        <w:t xml:space="preserve"> (last accessed 14-01-2024).</w:t>
      </w:r>
    </w:p>
    <w:p w14:paraId="38894077"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Everett, Jennifer. "Environmental ethics, animal welfarism, and the problem of predation: A Bambi lover's respect for nature." </w:t>
      </w:r>
      <w:proofErr w:type="spellStart"/>
      <w:r w:rsidRPr="00CA623F">
        <w:rPr>
          <w:rFonts w:asciiTheme="majorHAnsi" w:hAnsiTheme="majorHAnsi"/>
          <w:i/>
          <w:iCs/>
          <w:sz w:val="24"/>
          <w:szCs w:val="24"/>
        </w:rPr>
        <w:t>Ethics</w:t>
      </w:r>
      <w:proofErr w:type="spellEnd"/>
      <w:r w:rsidRPr="00CA623F">
        <w:rPr>
          <w:rFonts w:asciiTheme="majorHAnsi" w:hAnsiTheme="majorHAnsi"/>
          <w:i/>
          <w:iCs/>
          <w:sz w:val="24"/>
          <w:szCs w:val="24"/>
        </w:rPr>
        <w:t xml:space="preserve"> </w:t>
      </w:r>
      <w:proofErr w:type="spellStart"/>
      <w:r w:rsidRPr="00CA623F">
        <w:rPr>
          <w:rFonts w:asciiTheme="majorHAnsi" w:hAnsiTheme="majorHAnsi"/>
          <w:i/>
          <w:iCs/>
          <w:sz w:val="24"/>
          <w:szCs w:val="24"/>
        </w:rPr>
        <w:t>and</w:t>
      </w:r>
      <w:proofErr w:type="spellEnd"/>
      <w:r w:rsidRPr="00CA623F">
        <w:rPr>
          <w:rFonts w:asciiTheme="majorHAnsi" w:hAnsiTheme="majorHAnsi"/>
          <w:i/>
          <w:iCs/>
          <w:sz w:val="24"/>
          <w:szCs w:val="24"/>
        </w:rPr>
        <w:t xml:space="preserve"> </w:t>
      </w:r>
      <w:proofErr w:type="spellStart"/>
      <w:r w:rsidRPr="00CA623F">
        <w:rPr>
          <w:rFonts w:asciiTheme="majorHAnsi" w:hAnsiTheme="majorHAnsi"/>
          <w:i/>
          <w:iCs/>
          <w:sz w:val="24"/>
          <w:szCs w:val="24"/>
        </w:rPr>
        <w:t>the</w:t>
      </w:r>
      <w:proofErr w:type="spellEnd"/>
      <w:r w:rsidRPr="00CA623F">
        <w:rPr>
          <w:rFonts w:asciiTheme="majorHAnsi" w:hAnsiTheme="majorHAnsi"/>
          <w:i/>
          <w:iCs/>
          <w:sz w:val="24"/>
          <w:szCs w:val="24"/>
        </w:rPr>
        <w:t xml:space="preserve"> Environment</w:t>
      </w:r>
      <w:r w:rsidRPr="00CA623F">
        <w:rPr>
          <w:rFonts w:asciiTheme="majorHAnsi" w:hAnsiTheme="majorHAnsi"/>
          <w:sz w:val="24"/>
          <w:szCs w:val="24"/>
        </w:rPr>
        <w:t xml:space="preserve"> (2001): 42-67.</w:t>
      </w:r>
    </w:p>
    <w:p w14:paraId="047AD78C"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Fagan, Brian. </w:t>
      </w:r>
      <w:r w:rsidRPr="00A53B68">
        <w:rPr>
          <w:rFonts w:asciiTheme="majorHAnsi" w:hAnsiTheme="majorHAnsi"/>
          <w:i/>
          <w:iCs/>
          <w:sz w:val="24"/>
          <w:szCs w:val="24"/>
          <w:lang w:val="en-US"/>
        </w:rPr>
        <w:t>Cro-Magnon: How the Ice Age gave birth to the first modern humans</w:t>
      </w:r>
      <w:r w:rsidRPr="00A53B68">
        <w:rPr>
          <w:rFonts w:asciiTheme="majorHAnsi" w:hAnsiTheme="majorHAnsi"/>
          <w:sz w:val="24"/>
          <w:szCs w:val="24"/>
          <w:lang w:val="en-US"/>
        </w:rPr>
        <w:t xml:space="preserve">. </w:t>
      </w:r>
      <w:proofErr w:type="spellStart"/>
      <w:r w:rsidRPr="00CA623F">
        <w:rPr>
          <w:rFonts w:asciiTheme="majorHAnsi" w:hAnsiTheme="majorHAnsi"/>
          <w:sz w:val="24"/>
          <w:szCs w:val="24"/>
        </w:rPr>
        <w:t>Bloomsbury</w:t>
      </w:r>
      <w:proofErr w:type="spellEnd"/>
      <w:r w:rsidRPr="00CA623F">
        <w:rPr>
          <w:rFonts w:asciiTheme="majorHAnsi" w:hAnsiTheme="majorHAnsi"/>
          <w:sz w:val="24"/>
          <w:szCs w:val="24"/>
        </w:rPr>
        <w:t xml:space="preserve"> Publishing USA, 2011.</w:t>
      </w:r>
    </w:p>
    <w:p w14:paraId="77ABBFD1"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Fagan, Brian. "Chapter 7: The Realm of the Lion Man." In </w:t>
      </w:r>
      <w:r w:rsidRPr="00A53B68">
        <w:rPr>
          <w:rFonts w:asciiTheme="majorHAnsi" w:hAnsiTheme="majorHAnsi"/>
          <w:i/>
          <w:iCs/>
          <w:sz w:val="24"/>
          <w:szCs w:val="24"/>
          <w:lang w:val="en-US"/>
        </w:rPr>
        <w:t>Cro-Magnon: How the Ice Age gave birth to the first modern humans</w:t>
      </w:r>
      <w:r w:rsidRPr="00A53B68">
        <w:rPr>
          <w:rFonts w:asciiTheme="majorHAnsi" w:hAnsiTheme="majorHAnsi"/>
          <w:sz w:val="24"/>
          <w:szCs w:val="24"/>
          <w:lang w:val="en-US"/>
        </w:rPr>
        <w:t xml:space="preserve">. </w:t>
      </w:r>
      <w:proofErr w:type="spellStart"/>
      <w:r w:rsidRPr="00CA623F">
        <w:rPr>
          <w:rFonts w:asciiTheme="majorHAnsi" w:hAnsiTheme="majorHAnsi"/>
          <w:sz w:val="24"/>
          <w:szCs w:val="24"/>
        </w:rPr>
        <w:t>Bloomsbury</w:t>
      </w:r>
      <w:proofErr w:type="spellEnd"/>
      <w:r w:rsidRPr="00CA623F">
        <w:rPr>
          <w:rFonts w:asciiTheme="majorHAnsi" w:hAnsiTheme="majorHAnsi"/>
          <w:sz w:val="24"/>
          <w:szCs w:val="24"/>
        </w:rPr>
        <w:t xml:space="preserve"> Publishing USA, 2011.</w:t>
      </w:r>
    </w:p>
    <w:p w14:paraId="12EAAA57" w14:textId="77777777" w:rsidR="00CA623F" w:rsidRPr="00CA623F" w:rsidRDefault="00CA623F" w:rsidP="00CA623F">
      <w:pPr>
        <w:numPr>
          <w:ilvl w:val="0"/>
          <w:numId w:val="19"/>
        </w:numPr>
        <w:rPr>
          <w:rFonts w:asciiTheme="majorHAnsi" w:hAnsiTheme="majorHAnsi"/>
          <w:sz w:val="24"/>
          <w:szCs w:val="24"/>
        </w:rPr>
      </w:pPr>
      <w:proofErr w:type="spellStart"/>
      <w:r w:rsidRPr="00A53B68">
        <w:rPr>
          <w:rFonts w:asciiTheme="majorHAnsi" w:hAnsiTheme="majorHAnsi"/>
          <w:sz w:val="24"/>
          <w:szCs w:val="24"/>
          <w:lang w:val="es-ES"/>
        </w:rPr>
        <w:t>Fernandes</w:t>
      </w:r>
      <w:proofErr w:type="spellEnd"/>
      <w:r w:rsidRPr="00A53B68">
        <w:rPr>
          <w:rFonts w:asciiTheme="majorHAnsi" w:hAnsiTheme="majorHAnsi"/>
          <w:sz w:val="24"/>
          <w:szCs w:val="24"/>
          <w:lang w:val="es-ES"/>
        </w:rPr>
        <w:t xml:space="preserve">, Marcos </w:t>
      </w:r>
      <w:proofErr w:type="spellStart"/>
      <w:r w:rsidRPr="00A53B68">
        <w:rPr>
          <w:rFonts w:asciiTheme="majorHAnsi" w:hAnsiTheme="majorHAnsi"/>
          <w:sz w:val="24"/>
          <w:szCs w:val="24"/>
          <w:lang w:val="es-ES"/>
        </w:rPr>
        <w:t>Rassi</w:t>
      </w:r>
      <w:proofErr w:type="spellEnd"/>
      <w:r w:rsidRPr="00A53B68">
        <w:rPr>
          <w:rFonts w:asciiTheme="majorHAnsi" w:hAnsiTheme="majorHAnsi"/>
          <w:sz w:val="24"/>
          <w:szCs w:val="24"/>
          <w:lang w:val="es-ES"/>
        </w:rPr>
        <w:t xml:space="preserve">, and Aline Ribeiro Pedroso. </w:t>
      </w:r>
      <w:r w:rsidRPr="00A53B68">
        <w:rPr>
          <w:rFonts w:asciiTheme="majorHAnsi" w:hAnsiTheme="majorHAnsi"/>
          <w:sz w:val="24"/>
          <w:szCs w:val="24"/>
          <w:lang w:val="en-US"/>
        </w:rPr>
        <w:t xml:space="preserve">"Animal experimentation: A look into ethics, welfare and alternative methods." </w:t>
      </w:r>
      <w:proofErr w:type="spellStart"/>
      <w:r w:rsidRPr="00CA623F">
        <w:rPr>
          <w:rFonts w:asciiTheme="majorHAnsi" w:hAnsiTheme="majorHAnsi"/>
          <w:i/>
          <w:iCs/>
          <w:sz w:val="24"/>
          <w:szCs w:val="24"/>
        </w:rPr>
        <w:t>Revista</w:t>
      </w:r>
      <w:proofErr w:type="spellEnd"/>
      <w:r w:rsidRPr="00CA623F">
        <w:rPr>
          <w:rFonts w:asciiTheme="majorHAnsi" w:hAnsiTheme="majorHAnsi"/>
          <w:i/>
          <w:iCs/>
          <w:sz w:val="24"/>
          <w:szCs w:val="24"/>
        </w:rPr>
        <w:t xml:space="preserve"> da </w:t>
      </w:r>
      <w:proofErr w:type="spellStart"/>
      <w:r w:rsidRPr="00CA623F">
        <w:rPr>
          <w:rFonts w:asciiTheme="majorHAnsi" w:hAnsiTheme="majorHAnsi"/>
          <w:i/>
          <w:iCs/>
          <w:sz w:val="24"/>
          <w:szCs w:val="24"/>
        </w:rPr>
        <w:t>Associação</w:t>
      </w:r>
      <w:proofErr w:type="spellEnd"/>
      <w:r w:rsidRPr="00CA623F">
        <w:rPr>
          <w:rFonts w:asciiTheme="majorHAnsi" w:hAnsiTheme="majorHAnsi"/>
          <w:i/>
          <w:iCs/>
          <w:sz w:val="24"/>
          <w:szCs w:val="24"/>
        </w:rPr>
        <w:t xml:space="preserve"> </w:t>
      </w:r>
      <w:proofErr w:type="spellStart"/>
      <w:r w:rsidRPr="00CA623F">
        <w:rPr>
          <w:rFonts w:asciiTheme="majorHAnsi" w:hAnsiTheme="majorHAnsi"/>
          <w:i/>
          <w:iCs/>
          <w:sz w:val="24"/>
          <w:szCs w:val="24"/>
        </w:rPr>
        <w:t>Medica</w:t>
      </w:r>
      <w:proofErr w:type="spellEnd"/>
      <w:r w:rsidRPr="00CA623F">
        <w:rPr>
          <w:rFonts w:asciiTheme="majorHAnsi" w:hAnsiTheme="majorHAnsi"/>
          <w:i/>
          <w:iCs/>
          <w:sz w:val="24"/>
          <w:szCs w:val="24"/>
        </w:rPr>
        <w:t xml:space="preserve"> </w:t>
      </w:r>
      <w:proofErr w:type="spellStart"/>
      <w:r w:rsidRPr="00CA623F">
        <w:rPr>
          <w:rFonts w:asciiTheme="majorHAnsi" w:hAnsiTheme="majorHAnsi"/>
          <w:i/>
          <w:iCs/>
          <w:sz w:val="24"/>
          <w:szCs w:val="24"/>
        </w:rPr>
        <w:t>Brasileira</w:t>
      </w:r>
      <w:proofErr w:type="spellEnd"/>
      <w:r w:rsidRPr="00CA623F">
        <w:rPr>
          <w:rFonts w:asciiTheme="majorHAnsi" w:hAnsiTheme="majorHAnsi"/>
          <w:sz w:val="24"/>
          <w:szCs w:val="24"/>
        </w:rPr>
        <w:t xml:space="preserve"> 63 (2017): 923-928. </w:t>
      </w:r>
      <w:hyperlink r:id="rId19" w:history="1">
        <w:r w:rsidRPr="00CA623F">
          <w:rPr>
            <w:rStyle w:val="Hyperlink"/>
            <w:rFonts w:asciiTheme="majorHAnsi" w:hAnsiTheme="majorHAnsi"/>
            <w:sz w:val="24"/>
            <w:szCs w:val="24"/>
          </w:rPr>
          <w:t>https://doi.org/10.1590/1806-9282.63.11.923</w:t>
        </w:r>
      </w:hyperlink>
    </w:p>
    <w:p w14:paraId="4F95975B" w14:textId="77777777" w:rsidR="00CA623F" w:rsidRPr="00CA623F" w:rsidRDefault="00CA623F" w:rsidP="00CA623F">
      <w:pPr>
        <w:numPr>
          <w:ilvl w:val="0"/>
          <w:numId w:val="19"/>
        </w:numPr>
        <w:rPr>
          <w:rFonts w:asciiTheme="majorHAnsi" w:hAnsiTheme="majorHAnsi"/>
          <w:sz w:val="24"/>
          <w:szCs w:val="24"/>
        </w:rPr>
      </w:pPr>
      <w:bookmarkStart w:id="72" w:name="_Hlk202381748"/>
      <w:r w:rsidRPr="00A53B68">
        <w:rPr>
          <w:rFonts w:asciiTheme="majorHAnsi" w:hAnsiTheme="majorHAnsi"/>
          <w:sz w:val="24"/>
          <w:szCs w:val="24"/>
          <w:lang w:val="en-US"/>
        </w:rPr>
        <w:t xml:space="preserve">Finn, Stephen Marcus. "Beyond the Fence: A Farmed Animal Rights Manifesto for Film." </w:t>
      </w:r>
      <w:r w:rsidRPr="00CA623F">
        <w:rPr>
          <w:rFonts w:asciiTheme="majorHAnsi" w:hAnsiTheme="majorHAnsi"/>
          <w:i/>
          <w:iCs/>
          <w:sz w:val="24"/>
          <w:szCs w:val="24"/>
        </w:rPr>
        <w:t xml:space="preserve">Journal of </w:t>
      </w:r>
      <w:proofErr w:type="spellStart"/>
      <w:r w:rsidRPr="00CA623F">
        <w:rPr>
          <w:rFonts w:asciiTheme="majorHAnsi" w:hAnsiTheme="majorHAnsi"/>
          <w:i/>
          <w:iCs/>
          <w:sz w:val="24"/>
          <w:szCs w:val="24"/>
        </w:rPr>
        <w:t>Animal</w:t>
      </w:r>
      <w:proofErr w:type="spellEnd"/>
      <w:r w:rsidRPr="00CA623F">
        <w:rPr>
          <w:rFonts w:asciiTheme="majorHAnsi" w:hAnsiTheme="majorHAnsi"/>
          <w:i/>
          <w:iCs/>
          <w:sz w:val="24"/>
          <w:szCs w:val="24"/>
        </w:rPr>
        <w:t xml:space="preserve"> </w:t>
      </w:r>
      <w:proofErr w:type="spellStart"/>
      <w:r w:rsidRPr="00CA623F">
        <w:rPr>
          <w:rFonts w:asciiTheme="majorHAnsi" w:hAnsiTheme="majorHAnsi"/>
          <w:i/>
          <w:iCs/>
          <w:sz w:val="24"/>
          <w:szCs w:val="24"/>
        </w:rPr>
        <w:t>Ethics</w:t>
      </w:r>
      <w:proofErr w:type="spellEnd"/>
      <w:r w:rsidRPr="00CA623F">
        <w:rPr>
          <w:rFonts w:asciiTheme="majorHAnsi" w:hAnsiTheme="majorHAnsi"/>
          <w:sz w:val="24"/>
          <w:szCs w:val="24"/>
        </w:rPr>
        <w:t xml:space="preserve"> 12, no. 1 (2022): 63-75.</w:t>
      </w:r>
    </w:p>
    <w:bookmarkEnd w:id="72"/>
    <w:p w14:paraId="38DC7066"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Foster, Charles. </w:t>
      </w:r>
      <w:r w:rsidRPr="00A53B68">
        <w:rPr>
          <w:rFonts w:asciiTheme="majorHAnsi" w:hAnsiTheme="majorHAnsi"/>
          <w:i/>
          <w:iCs/>
          <w:sz w:val="24"/>
          <w:szCs w:val="24"/>
          <w:lang w:val="en-US"/>
        </w:rPr>
        <w:t>Being a Human: Adventures in 40,000 Years of Consciousness</w:t>
      </w:r>
      <w:r w:rsidRPr="00A53B68">
        <w:rPr>
          <w:rFonts w:asciiTheme="majorHAnsi" w:hAnsiTheme="majorHAnsi"/>
          <w:sz w:val="24"/>
          <w:szCs w:val="24"/>
          <w:lang w:val="en-US"/>
        </w:rPr>
        <w:t xml:space="preserve">. </w:t>
      </w:r>
      <w:r w:rsidRPr="00CA623F">
        <w:rPr>
          <w:rFonts w:asciiTheme="majorHAnsi" w:hAnsiTheme="majorHAnsi"/>
          <w:sz w:val="24"/>
          <w:szCs w:val="24"/>
        </w:rPr>
        <w:t>London: Profile Books, 2021.</w:t>
      </w:r>
    </w:p>
    <w:p w14:paraId="7BD0D9EF" w14:textId="77777777" w:rsidR="00CA623F" w:rsidRPr="00CA623F" w:rsidRDefault="00CA623F" w:rsidP="00CA623F">
      <w:pPr>
        <w:numPr>
          <w:ilvl w:val="0"/>
          <w:numId w:val="19"/>
        </w:numPr>
        <w:rPr>
          <w:rFonts w:asciiTheme="majorHAnsi" w:hAnsiTheme="majorHAnsi"/>
          <w:sz w:val="24"/>
          <w:szCs w:val="24"/>
        </w:rPr>
      </w:pPr>
      <w:proofErr w:type="spellStart"/>
      <w:r w:rsidRPr="00A53B68">
        <w:rPr>
          <w:rFonts w:asciiTheme="majorHAnsi" w:hAnsiTheme="majorHAnsi"/>
          <w:sz w:val="24"/>
          <w:szCs w:val="24"/>
          <w:lang w:val="en-US"/>
        </w:rPr>
        <w:lastRenderedPageBreak/>
        <w:t>Galgut</w:t>
      </w:r>
      <w:proofErr w:type="spellEnd"/>
      <w:r w:rsidRPr="00A53B68">
        <w:rPr>
          <w:rFonts w:asciiTheme="majorHAnsi" w:hAnsiTheme="majorHAnsi"/>
          <w:sz w:val="24"/>
          <w:szCs w:val="24"/>
          <w:lang w:val="en-US"/>
        </w:rPr>
        <w:t xml:space="preserve">, Elisa. "A critique of the cultural defense of animal cruelty." </w:t>
      </w:r>
      <w:r w:rsidRPr="00CA623F">
        <w:rPr>
          <w:rFonts w:asciiTheme="majorHAnsi" w:hAnsiTheme="majorHAnsi"/>
          <w:i/>
          <w:iCs/>
          <w:sz w:val="24"/>
          <w:szCs w:val="24"/>
        </w:rPr>
        <w:t xml:space="preserve">Journal of </w:t>
      </w:r>
      <w:proofErr w:type="spellStart"/>
      <w:r w:rsidRPr="00CA623F">
        <w:rPr>
          <w:rFonts w:asciiTheme="majorHAnsi" w:hAnsiTheme="majorHAnsi"/>
          <w:i/>
          <w:iCs/>
          <w:sz w:val="24"/>
          <w:szCs w:val="24"/>
        </w:rPr>
        <w:t>Animal</w:t>
      </w:r>
      <w:proofErr w:type="spellEnd"/>
      <w:r w:rsidRPr="00CA623F">
        <w:rPr>
          <w:rFonts w:asciiTheme="majorHAnsi" w:hAnsiTheme="majorHAnsi"/>
          <w:i/>
          <w:iCs/>
          <w:sz w:val="24"/>
          <w:szCs w:val="24"/>
        </w:rPr>
        <w:t xml:space="preserve"> </w:t>
      </w:r>
      <w:proofErr w:type="spellStart"/>
      <w:r w:rsidRPr="00CA623F">
        <w:rPr>
          <w:rFonts w:asciiTheme="majorHAnsi" w:hAnsiTheme="majorHAnsi"/>
          <w:i/>
          <w:iCs/>
          <w:sz w:val="24"/>
          <w:szCs w:val="24"/>
        </w:rPr>
        <w:t>Ethics</w:t>
      </w:r>
      <w:proofErr w:type="spellEnd"/>
      <w:r w:rsidRPr="00CA623F">
        <w:rPr>
          <w:rFonts w:asciiTheme="majorHAnsi" w:hAnsiTheme="majorHAnsi"/>
          <w:sz w:val="24"/>
          <w:szCs w:val="24"/>
        </w:rPr>
        <w:t xml:space="preserve"> 9, no. 2 (2019): 184-198.</w:t>
      </w:r>
    </w:p>
    <w:p w14:paraId="1645A0B6" w14:textId="77777777" w:rsidR="00CA623F" w:rsidRPr="00CA623F" w:rsidRDefault="00CA623F" w:rsidP="00CA623F">
      <w:pPr>
        <w:numPr>
          <w:ilvl w:val="0"/>
          <w:numId w:val="19"/>
        </w:numPr>
        <w:rPr>
          <w:rFonts w:asciiTheme="majorHAnsi" w:hAnsiTheme="majorHAnsi"/>
          <w:sz w:val="24"/>
          <w:szCs w:val="24"/>
        </w:rPr>
      </w:pPr>
      <w:proofErr w:type="spellStart"/>
      <w:r w:rsidRPr="00CA623F">
        <w:rPr>
          <w:rFonts w:asciiTheme="majorHAnsi" w:hAnsiTheme="majorHAnsi"/>
          <w:sz w:val="24"/>
          <w:szCs w:val="24"/>
        </w:rPr>
        <w:t>Gietman</w:t>
      </w:r>
      <w:proofErr w:type="spellEnd"/>
      <w:r w:rsidRPr="00CA623F">
        <w:rPr>
          <w:rFonts w:asciiTheme="majorHAnsi" w:hAnsiTheme="majorHAnsi"/>
          <w:sz w:val="24"/>
          <w:szCs w:val="24"/>
        </w:rPr>
        <w:t xml:space="preserve">, Conrad et al. </w:t>
      </w:r>
      <w:r w:rsidRPr="00CA623F">
        <w:rPr>
          <w:rFonts w:asciiTheme="majorHAnsi" w:hAnsiTheme="majorHAnsi"/>
          <w:i/>
          <w:iCs/>
          <w:sz w:val="24"/>
          <w:szCs w:val="24"/>
        </w:rPr>
        <w:t>De jacht: een cultuurgeschiedenis van jager, dier en landschap</w:t>
      </w:r>
      <w:r w:rsidRPr="00CA623F">
        <w:rPr>
          <w:rFonts w:asciiTheme="majorHAnsi" w:hAnsiTheme="majorHAnsi"/>
          <w:sz w:val="24"/>
          <w:szCs w:val="24"/>
        </w:rPr>
        <w:t>. Vol. 20. Uitgeverij Verloren, 2022.</w:t>
      </w:r>
    </w:p>
    <w:p w14:paraId="08331567" w14:textId="77777777" w:rsidR="00CA623F" w:rsidRPr="00A53B68" w:rsidRDefault="00CA623F" w:rsidP="00CA623F">
      <w:pPr>
        <w:numPr>
          <w:ilvl w:val="0"/>
          <w:numId w:val="19"/>
        </w:numPr>
        <w:rPr>
          <w:rFonts w:asciiTheme="majorHAnsi" w:hAnsiTheme="majorHAnsi"/>
          <w:sz w:val="24"/>
          <w:szCs w:val="24"/>
          <w:lang w:val="en-US"/>
        </w:rPr>
      </w:pPr>
      <w:r w:rsidRPr="00A53B68">
        <w:rPr>
          <w:rFonts w:asciiTheme="majorHAnsi" w:hAnsiTheme="majorHAnsi"/>
          <w:sz w:val="24"/>
          <w:szCs w:val="24"/>
          <w:lang w:val="en-US"/>
        </w:rPr>
        <w:t xml:space="preserve">Graeber, David and David Wengrow. </w:t>
      </w:r>
      <w:r w:rsidRPr="00A53B68">
        <w:rPr>
          <w:rFonts w:asciiTheme="majorHAnsi" w:hAnsiTheme="majorHAnsi"/>
          <w:i/>
          <w:iCs/>
          <w:sz w:val="24"/>
          <w:szCs w:val="24"/>
          <w:lang w:val="en-US"/>
        </w:rPr>
        <w:t>The Dawn of Everything</w:t>
      </w:r>
      <w:r w:rsidRPr="00A53B68">
        <w:rPr>
          <w:rFonts w:asciiTheme="majorHAnsi" w:hAnsiTheme="majorHAnsi"/>
          <w:sz w:val="24"/>
          <w:szCs w:val="24"/>
          <w:lang w:val="en-US"/>
        </w:rPr>
        <w:t>. Great Britain: Penguin, 2022.</w:t>
      </w:r>
    </w:p>
    <w:p w14:paraId="2AC8B522" w14:textId="77777777" w:rsidR="00CA623F" w:rsidRPr="00A53B68" w:rsidRDefault="00CA623F" w:rsidP="00CA623F">
      <w:pPr>
        <w:numPr>
          <w:ilvl w:val="0"/>
          <w:numId w:val="19"/>
        </w:numPr>
        <w:rPr>
          <w:rFonts w:asciiTheme="majorHAnsi" w:hAnsiTheme="majorHAnsi"/>
          <w:sz w:val="24"/>
          <w:szCs w:val="24"/>
          <w:lang w:val="en-US"/>
        </w:rPr>
      </w:pPr>
      <w:r w:rsidRPr="00CA623F">
        <w:rPr>
          <w:rFonts w:asciiTheme="majorHAnsi" w:hAnsiTheme="majorHAnsi"/>
          <w:sz w:val="24"/>
          <w:szCs w:val="24"/>
        </w:rPr>
        <w:t xml:space="preserve">Groot </w:t>
      </w:r>
      <w:proofErr w:type="spellStart"/>
      <w:r w:rsidRPr="00CA623F">
        <w:rPr>
          <w:rFonts w:asciiTheme="majorHAnsi" w:hAnsiTheme="majorHAnsi"/>
          <w:sz w:val="24"/>
          <w:szCs w:val="24"/>
        </w:rPr>
        <w:t>Bruinderink</w:t>
      </w:r>
      <w:proofErr w:type="spellEnd"/>
      <w:r w:rsidRPr="00CA623F">
        <w:rPr>
          <w:rFonts w:asciiTheme="majorHAnsi" w:hAnsiTheme="majorHAnsi"/>
          <w:sz w:val="24"/>
          <w:szCs w:val="24"/>
        </w:rPr>
        <w:t xml:space="preserve">, G.W.T.A. et al. </w:t>
      </w:r>
      <w:r w:rsidRPr="00CA623F">
        <w:rPr>
          <w:rFonts w:asciiTheme="majorHAnsi" w:hAnsiTheme="majorHAnsi"/>
          <w:i/>
          <w:iCs/>
          <w:sz w:val="24"/>
          <w:szCs w:val="24"/>
        </w:rPr>
        <w:t>Damherten en verkeersveiligheid rond de Amsterdamse waterleidingduinen</w:t>
      </w:r>
      <w:r w:rsidRPr="00CA623F">
        <w:rPr>
          <w:rFonts w:asciiTheme="majorHAnsi" w:hAnsiTheme="majorHAnsi"/>
          <w:sz w:val="24"/>
          <w:szCs w:val="24"/>
        </w:rPr>
        <w:t xml:space="preserve">. </w:t>
      </w:r>
      <w:r w:rsidRPr="00A53B68">
        <w:rPr>
          <w:rFonts w:asciiTheme="majorHAnsi" w:hAnsiTheme="majorHAnsi"/>
          <w:sz w:val="24"/>
          <w:szCs w:val="24"/>
          <w:lang w:val="en-US"/>
        </w:rPr>
        <w:t xml:space="preserve">Alterra, Wageningen, 2004. </w:t>
      </w:r>
      <w:hyperlink r:id="rId20" w:history="1">
        <w:r w:rsidRPr="00A53B68">
          <w:rPr>
            <w:rStyle w:val="Hyperlink"/>
            <w:rFonts w:asciiTheme="majorHAnsi" w:hAnsiTheme="majorHAnsi"/>
            <w:sz w:val="24"/>
            <w:szCs w:val="24"/>
            <w:lang w:val="en-US"/>
          </w:rPr>
          <w:t>https://awd.waternet.nl/media/dossierdamherten/pdf/Damherten%20en%20verkeersveiligheid%20rond%20de%20AWD_2004.pdf</w:t>
        </w:r>
      </w:hyperlink>
      <w:r w:rsidRPr="00A53B68">
        <w:rPr>
          <w:rFonts w:asciiTheme="majorHAnsi" w:hAnsiTheme="majorHAnsi"/>
          <w:sz w:val="24"/>
          <w:szCs w:val="24"/>
          <w:lang w:val="en-US"/>
        </w:rPr>
        <w:t xml:space="preserve"> (last visited 24-03-2025).</w:t>
      </w:r>
    </w:p>
    <w:p w14:paraId="70D9B356"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Gruen, Lori. "The Moral Status of Animals." </w:t>
      </w:r>
      <w:r w:rsidRPr="00A53B68">
        <w:rPr>
          <w:rFonts w:asciiTheme="majorHAnsi" w:hAnsiTheme="majorHAnsi"/>
          <w:i/>
          <w:iCs/>
          <w:sz w:val="24"/>
          <w:szCs w:val="24"/>
          <w:lang w:val="en-US"/>
        </w:rPr>
        <w:t>The Stanford Encyclopedia of Philosophy</w:t>
      </w:r>
      <w:r w:rsidRPr="00A53B68">
        <w:rPr>
          <w:rFonts w:asciiTheme="majorHAnsi" w:hAnsiTheme="majorHAnsi"/>
          <w:sz w:val="24"/>
          <w:szCs w:val="24"/>
          <w:lang w:val="en-US"/>
        </w:rPr>
        <w:t xml:space="preserve"> (Summer 2021 Edition), Edward N. Zalta (ed.). </w:t>
      </w:r>
      <w:hyperlink r:id="rId21" w:history="1">
        <w:r w:rsidRPr="00CA623F">
          <w:rPr>
            <w:rStyle w:val="Hyperlink"/>
            <w:rFonts w:asciiTheme="majorHAnsi" w:hAnsiTheme="majorHAnsi"/>
            <w:sz w:val="24"/>
            <w:szCs w:val="24"/>
          </w:rPr>
          <w:t>https://plato.stanford.edu/archives/sum2021/entries/moral-animal/</w:t>
        </w:r>
      </w:hyperlink>
    </w:p>
    <w:p w14:paraId="6AC1F036"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Guynn, Susan Talley. "Exploring and measuring the benefits of hunting." </w:t>
      </w:r>
      <w:r w:rsidRPr="00CA623F">
        <w:rPr>
          <w:rFonts w:asciiTheme="majorHAnsi" w:hAnsiTheme="majorHAnsi"/>
          <w:sz w:val="24"/>
          <w:szCs w:val="24"/>
        </w:rPr>
        <w:t xml:space="preserve">PhD </w:t>
      </w:r>
      <w:proofErr w:type="spellStart"/>
      <w:r w:rsidRPr="00CA623F">
        <w:rPr>
          <w:rFonts w:asciiTheme="majorHAnsi" w:hAnsiTheme="majorHAnsi"/>
          <w:sz w:val="24"/>
          <w:szCs w:val="24"/>
        </w:rPr>
        <w:t>diss</w:t>
      </w:r>
      <w:proofErr w:type="spellEnd"/>
      <w:r w:rsidRPr="00CA623F">
        <w:rPr>
          <w:rFonts w:asciiTheme="majorHAnsi" w:hAnsiTheme="majorHAnsi"/>
          <w:sz w:val="24"/>
          <w:szCs w:val="24"/>
        </w:rPr>
        <w:t xml:space="preserve">., </w:t>
      </w:r>
      <w:proofErr w:type="spellStart"/>
      <w:r w:rsidRPr="00CA623F">
        <w:rPr>
          <w:rFonts w:asciiTheme="majorHAnsi" w:hAnsiTheme="majorHAnsi"/>
          <w:sz w:val="24"/>
          <w:szCs w:val="24"/>
        </w:rPr>
        <w:t>Clemson</w:t>
      </w:r>
      <w:proofErr w:type="spellEnd"/>
      <w:r w:rsidRPr="00CA623F">
        <w:rPr>
          <w:rFonts w:asciiTheme="majorHAnsi" w:hAnsiTheme="majorHAnsi"/>
          <w:sz w:val="24"/>
          <w:szCs w:val="24"/>
        </w:rPr>
        <w:t xml:space="preserve"> University, 2015.</w:t>
      </w:r>
    </w:p>
    <w:p w14:paraId="2D293F21"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Haynes, Richard P. "Competing conceptions of animal welfare and their ethical implications for the treatment of non-human animals." </w:t>
      </w:r>
      <w:r w:rsidRPr="00CA623F">
        <w:rPr>
          <w:rFonts w:asciiTheme="majorHAnsi" w:hAnsiTheme="majorHAnsi"/>
          <w:i/>
          <w:iCs/>
          <w:sz w:val="24"/>
          <w:szCs w:val="24"/>
        </w:rPr>
        <w:t xml:space="preserve">Acta </w:t>
      </w:r>
      <w:proofErr w:type="spellStart"/>
      <w:r w:rsidRPr="00CA623F">
        <w:rPr>
          <w:rFonts w:asciiTheme="majorHAnsi" w:hAnsiTheme="majorHAnsi"/>
          <w:i/>
          <w:iCs/>
          <w:sz w:val="24"/>
          <w:szCs w:val="24"/>
        </w:rPr>
        <w:t>Biotheoretica</w:t>
      </w:r>
      <w:proofErr w:type="spellEnd"/>
      <w:r w:rsidRPr="00CA623F">
        <w:rPr>
          <w:rFonts w:asciiTheme="majorHAnsi" w:hAnsiTheme="majorHAnsi"/>
          <w:sz w:val="24"/>
          <w:szCs w:val="24"/>
        </w:rPr>
        <w:t xml:space="preserve"> 59 (2011): 105-120.</w:t>
      </w:r>
    </w:p>
    <w:p w14:paraId="2267A3F7" w14:textId="77777777" w:rsidR="00CA623F" w:rsidRPr="00A53B68" w:rsidRDefault="00CA623F" w:rsidP="00CA623F">
      <w:pPr>
        <w:numPr>
          <w:ilvl w:val="0"/>
          <w:numId w:val="19"/>
        </w:numPr>
        <w:rPr>
          <w:rFonts w:asciiTheme="majorHAnsi" w:hAnsiTheme="majorHAnsi"/>
          <w:sz w:val="24"/>
          <w:szCs w:val="24"/>
          <w:lang w:val="en-US"/>
        </w:rPr>
      </w:pPr>
      <w:proofErr w:type="spellStart"/>
      <w:r w:rsidRPr="00CA623F">
        <w:rPr>
          <w:rFonts w:asciiTheme="majorHAnsi" w:hAnsiTheme="majorHAnsi"/>
          <w:sz w:val="24"/>
          <w:szCs w:val="24"/>
        </w:rPr>
        <w:t>Hielkema</w:t>
      </w:r>
      <w:proofErr w:type="spellEnd"/>
      <w:r w:rsidRPr="00CA623F">
        <w:rPr>
          <w:rFonts w:asciiTheme="majorHAnsi" w:hAnsiTheme="majorHAnsi"/>
          <w:sz w:val="24"/>
          <w:szCs w:val="24"/>
        </w:rPr>
        <w:t xml:space="preserve">, David en Tim Wagemakers. "Jachtverbod voor Amsterdam blijft lastig." </w:t>
      </w:r>
      <w:r w:rsidRPr="00A53B68">
        <w:rPr>
          <w:rFonts w:asciiTheme="majorHAnsi" w:hAnsiTheme="majorHAnsi"/>
          <w:i/>
          <w:iCs/>
          <w:sz w:val="24"/>
          <w:szCs w:val="24"/>
          <w:lang w:val="en-US"/>
        </w:rPr>
        <w:t xml:space="preserve">Het </w:t>
      </w:r>
      <w:proofErr w:type="spellStart"/>
      <w:r w:rsidRPr="00A53B68">
        <w:rPr>
          <w:rFonts w:asciiTheme="majorHAnsi" w:hAnsiTheme="majorHAnsi"/>
          <w:i/>
          <w:iCs/>
          <w:sz w:val="24"/>
          <w:szCs w:val="24"/>
          <w:lang w:val="en-US"/>
        </w:rPr>
        <w:t>Parool</w:t>
      </w:r>
      <w:proofErr w:type="spellEnd"/>
      <w:r w:rsidRPr="00A53B68">
        <w:rPr>
          <w:rFonts w:asciiTheme="majorHAnsi" w:hAnsiTheme="majorHAnsi"/>
          <w:sz w:val="24"/>
          <w:szCs w:val="24"/>
          <w:lang w:val="en-US"/>
        </w:rPr>
        <w:t xml:space="preserve"> (11-12-2024). </w:t>
      </w:r>
      <w:hyperlink r:id="rId22" w:history="1">
        <w:r w:rsidRPr="00A53B68">
          <w:rPr>
            <w:rStyle w:val="Hyperlink"/>
            <w:rFonts w:asciiTheme="majorHAnsi" w:hAnsiTheme="majorHAnsi"/>
            <w:sz w:val="24"/>
            <w:szCs w:val="24"/>
            <w:lang w:val="en-US"/>
          </w:rPr>
          <w:t>https://www.parool.nl/amsterdam/jachtverbod-voor-amsterdam-blijft-lastig-verschrikkelijke-beelden-maar-weinig-aan-te-doen~b9645e30/</w:t>
        </w:r>
      </w:hyperlink>
      <w:r w:rsidRPr="00A53B68">
        <w:rPr>
          <w:rFonts w:asciiTheme="majorHAnsi" w:hAnsiTheme="majorHAnsi"/>
          <w:sz w:val="24"/>
          <w:szCs w:val="24"/>
          <w:lang w:val="en-US"/>
        </w:rPr>
        <w:t xml:space="preserve"> (last visited 24-03-2025).</w:t>
      </w:r>
    </w:p>
    <w:p w14:paraId="7D09FF70"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Holling, Crawford S. "Resilience and stability of ecological systems." </w:t>
      </w:r>
      <w:proofErr w:type="spellStart"/>
      <w:r w:rsidRPr="00CA623F">
        <w:rPr>
          <w:rFonts w:asciiTheme="majorHAnsi" w:hAnsiTheme="majorHAnsi"/>
          <w:i/>
          <w:iCs/>
          <w:sz w:val="24"/>
          <w:szCs w:val="24"/>
        </w:rPr>
        <w:t>Annual</w:t>
      </w:r>
      <w:proofErr w:type="spellEnd"/>
      <w:r w:rsidRPr="00CA623F">
        <w:rPr>
          <w:rFonts w:asciiTheme="majorHAnsi" w:hAnsiTheme="majorHAnsi"/>
          <w:i/>
          <w:iCs/>
          <w:sz w:val="24"/>
          <w:szCs w:val="24"/>
        </w:rPr>
        <w:t xml:space="preserve"> Review of </w:t>
      </w:r>
      <w:proofErr w:type="spellStart"/>
      <w:r w:rsidRPr="00CA623F">
        <w:rPr>
          <w:rFonts w:asciiTheme="majorHAnsi" w:hAnsiTheme="majorHAnsi"/>
          <w:i/>
          <w:iCs/>
          <w:sz w:val="24"/>
          <w:szCs w:val="24"/>
        </w:rPr>
        <w:t>Ecology</w:t>
      </w:r>
      <w:proofErr w:type="spellEnd"/>
      <w:r w:rsidRPr="00CA623F">
        <w:rPr>
          <w:rFonts w:asciiTheme="majorHAnsi" w:hAnsiTheme="majorHAnsi"/>
          <w:i/>
          <w:iCs/>
          <w:sz w:val="24"/>
          <w:szCs w:val="24"/>
        </w:rPr>
        <w:t xml:space="preserve"> </w:t>
      </w:r>
      <w:proofErr w:type="spellStart"/>
      <w:r w:rsidRPr="00CA623F">
        <w:rPr>
          <w:rFonts w:asciiTheme="majorHAnsi" w:hAnsiTheme="majorHAnsi"/>
          <w:i/>
          <w:iCs/>
          <w:sz w:val="24"/>
          <w:szCs w:val="24"/>
        </w:rPr>
        <w:t>and</w:t>
      </w:r>
      <w:proofErr w:type="spellEnd"/>
      <w:r w:rsidRPr="00CA623F">
        <w:rPr>
          <w:rFonts w:asciiTheme="majorHAnsi" w:hAnsiTheme="majorHAnsi"/>
          <w:i/>
          <w:iCs/>
          <w:sz w:val="24"/>
          <w:szCs w:val="24"/>
        </w:rPr>
        <w:t xml:space="preserve"> </w:t>
      </w:r>
      <w:proofErr w:type="spellStart"/>
      <w:r w:rsidRPr="00CA623F">
        <w:rPr>
          <w:rFonts w:asciiTheme="majorHAnsi" w:hAnsiTheme="majorHAnsi"/>
          <w:i/>
          <w:iCs/>
          <w:sz w:val="24"/>
          <w:szCs w:val="24"/>
        </w:rPr>
        <w:t>Systematics</w:t>
      </w:r>
      <w:proofErr w:type="spellEnd"/>
      <w:r w:rsidRPr="00CA623F">
        <w:rPr>
          <w:rFonts w:asciiTheme="majorHAnsi" w:hAnsiTheme="majorHAnsi"/>
          <w:sz w:val="24"/>
          <w:szCs w:val="24"/>
        </w:rPr>
        <w:t xml:space="preserve"> 4 (1973): 1-23.</w:t>
      </w:r>
    </w:p>
    <w:p w14:paraId="03995B2F" w14:textId="77777777" w:rsidR="00CA623F" w:rsidRPr="0046243A" w:rsidRDefault="00CA623F" w:rsidP="00CA623F">
      <w:pPr>
        <w:numPr>
          <w:ilvl w:val="0"/>
          <w:numId w:val="19"/>
        </w:numPr>
        <w:rPr>
          <w:rFonts w:asciiTheme="majorHAnsi" w:hAnsiTheme="majorHAnsi"/>
          <w:sz w:val="24"/>
          <w:szCs w:val="24"/>
          <w:lang w:val="en-GB"/>
        </w:rPr>
      </w:pPr>
      <w:r w:rsidRPr="00A53B68">
        <w:rPr>
          <w:rFonts w:asciiTheme="majorHAnsi" w:hAnsiTheme="majorHAnsi"/>
          <w:sz w:val="24"/>
          <w:szCs w:val="24"/>
          <w:lang w:val="en-US"/>
        </w:rPr>
        <w:t xml:space="preserve">Hollywood Reporter. </w:t>
      </w:r>
      <w:hyperlink r:id="rId23" w:history="1">
        <w:r w:rsidRPr="0046243A">
          <w:rPr>
            <w:rStyle w:val="Hyperlink"/>
            <w:rFonts w:asciiTheme="majorHAnsi" w:hAnsiTheme="majorHAnsi"/>
            <w:sz w:val="24"/>
            <w:szCs w:val="24"/>
            <w:lang w:val="en-GB"/>
          </w:rPr>
          <w:t>https://www.hollywoodreporter.com/movies/movie-news/ang-lee-life-pi-tiger-660692/</w:t>
        </w:r>
      </w:hyperlink>
    </w:p>
    <w:p w14:paraId="28BC8048" w14:textId="45BFECF4" w:rsidR="00C4782C" w:rsidRPr="00C4782C" w:rsidRDefault="00C4782C" w:rsidP="00C4782C">
      <w:pPr>
        <w:pStyle w:val="ListParagraph"/>
        <w:numPr>
          <w:ilvl w:val="0"/>
          <w:numId w:val="19"/>
        </w:numPr>
        <w:jc w:val="both"/>
        <w:rPr>
          <w:rFonts w:asciiTheme="majorHAnsi" w:hAnsiTheme="majorHAnsi"/>
          <w:sz w:val="24"/>
          <w:szCs w:val="24"/>
          <w:lang w:val="en-GB"/>
        </w:rPr>
      </w:pPr>
      <w:r w:rsidRPr="00C4782C">
        <w:rPr>
          <w:rFonts w:asciiTheme="majorHAnsi" w:hAnsiTheme="majorHAnsi"/>
          <w:sz w:val="24"/>
          <w:szCs w:val="24"/>
          <w:lang w:val="en-GB"/>
        </w:rPr>
        <w:t xml:space="preserve">Holmes Rolston III, </w:t>
      </w:r>
      <w:r w:rsidRPr="00C4782C">
        <w:rPr>
          <w:rFonts w:asciiTheme="majorHAnsi" w:hAnsiTheme="majorHAnsi"/>
          <w:i/>
          <w:iCs/>
          <w:sz w:val="24"/>
          <w:szCs w:val="24"/>
          <w:lang w:val="en-GB"/>
        </w:rPr>
        <w:t xml:space="preserve">Environmental Ethics </w:t>
      </w:r>
      <w:r w:rsidRPr="00C4782C">
        <w:rPr>
          <w:rFonts w:asciiTheme="majorHAnsi" w:hAnsiTheme="majorHAnsi"/>
          <w:sz w:val="24"/>
          <w:szCs w:val="24"/>
          <w:lang w:val="en-GB"/>
        </w:rPr>
        <w:t>(Philadelphia: Temple university Press, 1988)</w:t>
      </w:r>
    </w:p>
    <w:p w14:paraId="2D4BD857" w14:textId="77777777" w:rsidR="00CA623F" w:rsidRPr="00A53B68" w:rsidRDefault="00CA623F" w:rsidP="00CA623F">
      <w:pPr>
        <w:numPr>
          <w:ilvl w:val="0"/>
          <w:numId w:val="19"/>
        </w:numPr>
        <w:rPr>
          <w:rFonts w:asciiTheme="majorHAnsi" w:hAnsiTheme="majorHAnsi"/>
          <w:sz w:val="24"/>
          <w:szCs w:val="24"/>
          <w:lang w:val="en-US"/>
        </w:rPr>
      </w:pPr>
      <w:r w:rsidRPr="00CA623F">
        <w:rPr>
          <w:rFonts w:asciiTheme="majorHAnsi" w:hAnsiTheme="majorHAnsi"/>
          <w:sz w:val="24"/>
          <w:szCs w:val="24"/>
        </w:rPr>
        <w:t xml:space="preserve">Huygen, Maarten. "Wrede dierenbeschermers." </w:t>
      </w:r>
      <w:r w:rsidRPr="00CA623F">
        <w:rPr>
          <w:rFonts w:asciiTheme="majorHAnsi" w:hAnsiTheme="majorHAnsi"/>
          <w:i/>
          <w:iCs/>
          <w:sz w:val="24"/>
          <w:szCs w:val="24"/>
        </w:rPr>
        <w:t>NRC</w:t>
      </w:r>
      <w:r w:rsidRPr="00CA623F">
        <w:rPr>
          <w:rFonts w:asciiTheme="majorHAnsi" w:hAnsiTheme="majorHAnsi"/>
          <w:sz w:val="24"/>
          <w:szCs w:val="24"/>
        </w:rPr>
        <w:t xml:space="preserve"> (20-06-1996). </w:t>
      </w:r>
      <w:hyperlink r:id="rId24" w:history="1">
        <w:r w:rsidRPr="00A53B68">
          <w:rPr>
            <w:rStyle w:val="Hyperlink"/>
            <w:rFonts w:asciiTheme="majorHAnsi" w:hAnsiTheme="majorHAnsi"/>
            <w:sz w:val="24"/>
            <w:szCs w:val="24"/>
            <w:lang w:val="en-US"/>
          </w:rPr>
          <w:t>https://www.nrc.nl/nieuws/1996/06/20/wrede-dierenbeschermers-7314314-a270669</w:t>
        </w:r>
      </w:hyperlink>
      <w:r w:rsidRPr="00A53B68">
        <w:rPr>
          <w:rFonts w:asciiTheme="majorHAnsi" w:hAnsiTheme="majorHAnsi"/>
          <w:sz w:val="24"/>
          <w:szCs w:val="24"/>
          <w:lang w:val="en-US"/>
        </w:rPr>
        <w:t xml:space="preserve"> (last visited 24-03-2025). Archived: </w:t>
      </w:r>
      <w:hyperlink r:id="rId25" w:history="1">
        <w:r w:rsidRPr="00A53B68">
          <w:rPr>
            <w:rStyle w:val="Hyperlink"/>
            <w:rFonts w:asciiTheme="majorHAnsi" w:hAnsiTheme="majorHAnsi"/>
            <w:sz w:val="24"/>
            <w:szCs w:val="24"/>
            <w:lang w:val="en-US"/>
          </w:rPr>
          <w:t>https://web.archive.org/web/20250324133735/https://www.nrc.nl/nieuws/1996/06/20/wrede-dierenbeschermers-7314314-a270669</w:t>
        </w:r>
      </w:hyperlink>
    </w:p>
    <w:p w14:paraId="51B75945"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Iacona, Juliet. "Behind closed curtains: the Exploitation of animals in the film industry." </w:t>
      </w:r>
      <w:r w:rsidRPr="00CA623F">
        <w:rPr>
          <w:rFonts w:asciiTheme="majorHAnsi" w:hAnsiTheme="majorHAnsi"/>
          <w:i/>
          <w:iCs/>
          <w:sz w:val="24"/>
          <w:szCs w:val="24"/>
        </w:rPr>
        <w:t xml:space="preserve">J. </w:t>
      </w:r>
      <w:proofErr w:type="spellStart"/>
      <w:r w:rsidRPr="00CA623F">
        <w:rPr>
          <w:rFonts w:asciiTheme="majorHAnsi" w:hAnsiTheme="majorHAnsi"/>
          <w:i/>
          <w:iCs/>
          <w:sz w:val="24"/>
          <w:szCs w:val="24"/>
        </w:rPr>
        <w:t>Animal</w:t>
      </w:r>
      <w:proofErr w:type="spellEnd"/>
      <w:r w:rsidRPr="00CA623F">
        <w:rPr>
          <w:rFonts w:asciiTheme="majorHAnsi" w:hAnsiTheme="majorHAnsi"/>
          <w:i/>
          <w:iCs/>
          <w:sz w:val="24"/>
          <w:szCs w:val="24"/>
        </w:rPr>
        <w:t xml:space="preserve"> &amp; Nat. Resource L.</w:t>
      </w:r>
      <w:r w:rsidRPr="00CA623F">
        <w:rPr>
          <w:rFonts w:asciiTheme="majorHAnsi" w:hAnsiTheme="majorHAnsi"/>
          <w:sz w:val="24"/>
          <w:szCs w:val="24"/>
        </w:rPr>
        <w:t xml:space="preserve"> 12 (2016): 25.</w:t>
      </w:r>
    </w:p>
    <w:p w14:paraId="01E899D7" w14:textId="77777777" w:rsidR="00CA623F" w:rsidRPr="00CA623F" w:rsidRDefault="00CA623F" w:rsidP="00CA623F">
      <w:pPr>
        <w:numPr>
          <w:ilvl w:val="0"/>
          <w:numId w:val="19"/>
        </w:numPr>
        <w:rPr>
          <w:rFonts w:asciiTheme="majorHAnsi" w:hAnsiTheme="majorHAnsi"/>
          <w:sz w:val="24"/>
          <w:szCs w:val="24"/>
        </w:rPr>
      </w:pPr>
      <w:proofErr w:type="spellStart"/>
      <w:r w:rsidRPr="00CA623F">
        <w:rPr>
          <w:rFonts w:asciiTheme="majorHAnsi" w:hAnsiTheme="majorHAnsi"/>
          <w:sz w:val="24"/>
          <w:szCs w:val="24"/>
        </w:rPr>
        <w:t>Keuper</w:t>
      </w:r>
      <w:proofErr w:type="spellEnd"/>
      <w:r w:rsidRPr="00CA623F">
        <w:rPr>
          <w:rFonts w:asciiTheme="majorHAnsi" w:hAnsiTheme="majorHAnsi"/>
          <w:sz w:val="24"/>
          <w:szCs w:val="24"/>
        </w:rPr>
        <w:t xml:space="preserve">, D.D.J. en J.A. Guldemond. "Waarde van de jacht." CLM Advies (2014). </w:t>
      </w:r>
      <w:hyperlink r:id="rId26" w:history="1">
        <w:r w:rsidRPr="00CA623F">
          <w:rPr>
            <w:rStyle w:val="Hyperlink"/>
            <w:rFonts w:asciiTheme="majorHAnsi" w:hAnsiTheme="majorHAnsi"/>
            <w:sz w:val="24"/>
            <w:szCs w:val="24"/>
          </w:rPr>
          <w:t>https://www.jagersvereniging.nl/content/uploads/2015/06/Waarde_vd_Jager_onderzoeksrapport_CLM_2014-2.pdf</w:t>
        </w:r>
      </w:hyperlink>
    </w:p>
    <w:p w14:paraId="5362848D"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lastRenderedPageBreak/>
        <w:t xml:space="preserve">Kimmerer, Robin Wall. </w:t>
      </w:r>
      <w:r w:rsidRPr="00A53B68">
        <w:rPr>
          <w:rFonts w:asciiTheme="majorHAnsi" w:hAnsiTheme="majorHAnsi"/>
          <w:i/>
          <w:iCs/>
          <w:sz w:val="24"/>
          <w:szCs w:val="24"/>
          <w:lang w:val="en-US"/>
        </w:rPr>
        <w:t>Braiding sweetgrass: Indigenous wisdom, scientific knowledge and the teachings of plants</w:t>
      </w:r>
      <w:r w:rsidRPr="00A53B68">
        <w:rPr>
          <w:rFonts w:asciiTheme="majorHAnsi" w:hAnsiTheme="majorHAnsi"/>
          <w:sz w:val="24"/>
          <w:szCs w:val="24"/>
          <w:lang w:val="en-US"/>
        </w:rPr>
        <w:t xml:space="preserve">. </w:t>
      </w:r>
      <w:proofErr w:type="spellStart"/>
      <w:r w:rsidRPr="00CA623F">
        <w:rPr>
          <w:rFonts w:asciiTheme="majorHAnsi" w:hAnsiTheme="majorHAnsi"/>
          <w:sz w:val="24"/>
          <w:szCs w:val="24"/>
        </w:rPr>
        <w:t>Milkweed</w:t>
      </w:r>
      <w:proofErr w:type="spellEnd"/>
      <w:r w:rsidRPr="00CA623F">
        <w:rPr>
          <w:rFonts w:asciiTheme="majorHAnsi" w:hAnsiTheme="majorHAnsi"/>
          <w:sz w:val="24"/>
          <w:szCs w:val="24"/>
        </w:rPr>
        <w:t xml:space="preserve"> </w:t>
      </w:r>
      <w:proofErr w:type="spellStart"/>
      <w:r w:rsidRPr="00CA623F">
        <w:rPr>
          <w:rFonts w:asciiTheme="majorHAnsi" w:hAnsiTheme="majorHAnsi"/>
          <w:sz w:val="24"/>
          <w:szCs w:val="24"/>
        </w:rPr>
        <w:t>editions</w:t>
      </w:r>
      <w:proofErr w:type="spellEnd"/>
      <w:r w:rsidRPr="00CA623F">
        <w:rPr>
          <w:rFonts w:asciiTheme="majorHAnsi" w:hAnsiTheme="majorHAnsi"/>
          <w:sz w:val="24"/>
          <w:szCs w:val="24"/>
        </w:rPr>
        <w:t>, 2013.</w:t>
      </w:r>
    </w:p>
    <w:p w14:paraId="0583FEF4" w14:textId="77777777" w:rsidR="00CA623F" w:rsidRPr="00A53B68" w:rsidRDefault="00CA623F" w:rsidP="00CA623F">
      <w:pPr>
        <w:numPr>
          <w:ilvl w:val="0"/>
          <w:numId w:val="19"/>
        </w:numPr>
        <w:rPr>
          <w:rFonts w:asciiTheme="majorHAnsi" w:hAnsiTheme="majorHAnsi"/>
          <w:sz w:val="24"/>
          <w:szCs w:val="24"/>
          <w:lang w:val="en-US"/>
        </w:rPr>
      </w:pPr>
      <w:r w:rsidRPr="00A53B68">
        <w:rPr>
          <w:rFonts w:asciiTheme="majorHAnsi" w:hAnsiTheme="majorHAnsi"/>
          <w:sz w:val="24"/>
          <w:szCs w:val="24"/>
          <w:lang w:val="en-US"/>
        </w:rPr>
        <w:t xml:space="preserve">Kimmerer, Robin Wall. </w:t>
      </w:r>
      <w:r w:rsidRPr="00A53B68">
        <w:rPr>
          <w:rFonts w:asciiTheme="majorHAnsi" w:hAnsiTheme="majorHAnsi"/>
          <w:i/>
          <w:iCs/>
          <w:sz w:val="24"/>
          <w:szCs w:val="24"/>
          <w:lang w:val="en-US"/>
        </w:rPr>
        <w:t>Braiding Sweetgrass</w:t>
      </w:r>
      <w:r w:rsidRPr="00A53B68">
        <w:rPr>
          <w:rFonts w:asciiTheme="majorHAnsi" w:hAnsiTheme="majorHAnsi"/>
          <w:sz w:val="24"/>
          <w:szCs w:val="24"/>
          <w:lang w:val="en-US"/>
        </w:rPr>
        <w:t>. Great Britain: Penguin, 2020. (first published 2013).</w:t>
      </w:r>
    </w:p>
    <w:p w14:paraId="33D88612" w14:textId="77777777" w:rsidR="00CA623F" w:rsidRPr="00A53B68" w:rsidRDefault="00CA623F" w:rsidP="00CA623F">
      <w:pPr>
        <w:numPr>
          <w:ilvl w:val="0"/>
          <w:numId w:val="19"/>
        </w:numPr>
        <w:rPr>
          <w:rFonts w:asciiTheme="majorHAnsi" w:hAnsiTheme="majorHAnsi"/>
          <w:sz w:val="24"/>
          <w:szCs w:val="24"/>
          <w:lang w:val="en-US"/>
        </w:rPr>
      </w:pPr>
      <w:r w:rsidRPr="00A53B68">
        <w:rPr>
          <w:rFonts w:asciiTheme="majorHAnsi" w:hAnsiTheme="majorHAnsi"/>
          <w:sz w:val="24"/>
          <w:szCs w:val="24"/>
          <w:lang w:val="en-US"/>
        </w:rPr>
        <w:t xml:space="preserve">Kolbert, Elizabeth. "Recall of the Wild." </w:t>
      </w:r>
      <w:r w:rsidRPr="00A53B68">
        <w:rPr>
          <w:rFonts w:asciiTheme="majorHAnsi" w:hAnsiTheme="majorHAnsi"/>
          <w:i/>
          <w:iCs/>
          <w:sz w:val="24"/>
          <w:szCs w:val="24"/>
          <w:lang w:val="en-US"/>
        </w:rPr>
        <w:t>The New Yorker</w:t>
      </w:r>
      <w:r w:rsidRPr="00A53B68">
        <w:rPr>
          <w:rFonts w:asciiTheme="majorHAnsi" w:hAnsiTheme="majorHAnsi"/>
          <w:sz w:val="24"/>
          <w:szCs w:val="24"/>
          <w:lang w:val="en-US"/>
        </w:rPr>
        <w:t xml:space="preserve"> (16-12-2012). </w:t>
      </w:r>
      <w:hyperlink r:id="rId27" w:history="1">
        <w:r w:rsidRPr="00A53B68">
          <w:rPr>
            <w:rStyle w:val="Hyperlink"/>
            <w:rFonts w:asciiTheme="majorHAnsi" w:hAnsiTheme="majorHAnsi"/>
            <w:sz w:val="24"/>
            <w:szCs w:val="24"/>
            <w:lang w:val="en-US"/>
          </w:rPr>
          <w:t>https://www.newyorker.com/magazine/2012/12/24/recall-of-the-wild</w:t>
        </w:r>
      </w:hyperlink>
      <w:r w:rsidRPr="00A53B68">
        <w:rPr>
          <w:rFonts w:asciiTheme="majorHAnsi" w:hAnsiTheme="majorHAnsi"/>
          <w:sz w:val="24"/>
          <w:szCs w:val="24"/>
          <w:lang w:val="en-US"/>
        </w:rPr>
        <w:t xml:space="preserve"> (last visited 28-05-2025).</w:t>
      </w:r>
    </w:p>
    <w:p w14:paraId="149C398F"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Koppes, Clayton R. "Efficiency, Equity Esthetics." In </w:t>
      </w:r>
      <w:r w:rsidRPr="00A53B68">
        <w:rPr>
          <w:rFonts w:asciiTheme="majorHAnsi" w:hAnsiTheme="majorHAnsi"/>
          <w:i/>
          <w:iCs/>
          <w:sz w:val="24"/>
          <w:szCs w:val="24"/>
          <w:lang w:val="en-US"/>
        </w:rPr>
        <w:t>The Ends of the Earth</w:t>
      </w:r>
      <w:r w:rsidRPr="00A53B68">
        <w:rPr>
          <w:rFonts w:asciiTheme="majorHAnsi" w:hAnsiTheme="majorHAnsi"/>
          <w:sz w:val="24"/>
          <w:szCs w:val="24"/>
          <w:lang w:val="en-US"/>
        </w:rPr>
        <w:t xml:space="preserve">, edited by Donald Worster. </w:t>
      </w:r>
      <w:r w:rsidRPr="00CA623F">
        <w:rPr>
          <w:rFonts w:asciiTheme="majorHAnsi" w:hAnsiTheme="majorHAnsi"/>
          <w:sz w:val="24"/>
          <w:szCs w:val="24"/>
        </w:rPr>
        <w:t>Cambridge: Cambridge University Press, 1988.</w:t>
      </w:r>
    </w:p>
    <w:p w14:paraId="4858CE55" w14:textId="77777777" w:rsidR="00CA623F" w:rsidRDefault="00CA623F" w:rsidP="00CA623F">
      <w:pPr>
        <w:numPr>
          <w:ilvl w:val="0"/>
          <w:numId w:val="19"/>
        </w:numPr>
        <w:rPr>
          <w:rFonts w:asciiTheme="majorHAnsi" w:hAnsiTheme="majorHAnsi"/>
          <w:sz w:val="24"/>
          <w:szCs w:val="24"/>
          <w:lang w:val="en-US"/>
        </w:rPr>
      </w:pPr>
      <w:r w:rsidRPr="00A53B68">
        <w:rPr>
          <w:rFonts w:asciiTheme="majorHAnsi" w:hAnsiTheme="majorHAnsi"/>
          <w:sz w:val="24"/>
          <w:szCs w:val="24"/>
          <w:lang w:val="en-US"/>
        </w:rPr>
        <w:t xml:space="preserve">Krech, Shepard. </w:t>
      </w:r>
      <w:r w:rsidRPr="00A53B68">
        <w:rPr>
          <w:rFonts w:asciiTheme="majorHAnsi" w:hAnsiTheme="majorHAnsi"/>
          <w:i/>
          <w:iCs/>
          <w:sz w:val="24"/>
          <w:szCs w:val="24"/>
          <w:lang w:val="en-US"/>
        </w:rPr>
        <w:t>The Ecological Indian</w:t>
      </w:r>
      <w:r w:rsidRPr="00A53B68">
        <w:rPr>
          <w:rFonts w:asciiTheme="majorHAnsi" w:hAnsiTheme="majorHAnsi"/>
          <w:sz w:val="24"/>
          <w:szCs w:val="24"/>
          <w:lang w:val="en-US"/>
        </w:rPr>
        <w:t>. New York: W.W. Norton, 1999.</w:t>
      </w:r>
    </w:p>
    <w:p w14:paraId="7929FC2D" w14:textId="4EFE3FA2" w:rsidR="00C4782C" w:rsidRPr="00C4782C" w:rsidRDefault="00C4782C" w:rsidP="00C4782C">
      <w:pPr>
        <w:pStyle w:val="ListParagraph"/>
        <w:numPr>
          <w:ilvl w:val="0"/>
          <w:numId w:val="19"/>
        </w:numPr>
        <w:jc w:val="both"/>
        <w:rPr>
          <w:rFonts w:asciiTheme="majorHAnsi" w:hAnsiTheme="majorHAnsi"/>
          <w:sz w:val="24"/>
          <w:szCs w:val="24"/>
          <w:lang w:val="en-GB"/>
        </w:rPr>
      </w:pPr>
      <w:r w:rsidRPr="00C4782C">
        <w:rPr>
          <w:rFonts w:asciiTheme="majorHAnsi" w:hAnsiTheme="majorHAnsi"/>
          <w:sz w:val="24"/>
          <w:szCs w:val="24"/>
          <w:lang w:val="en-GB"/>
        </w:rPr>
        <w:t>Krueger, Wendy J., J. B. McAninich, and D. E. Samuel. "Retrieval and loss rates of white-tailed deer by Minnesota bowhunters." </w:t>
      </w:r>
      <w:r w:rsidRPr="00C4782C">
        <w:rPr>
          <w:rFonts w:asciiTheme="majorHAnsi" w:hAnsiTheme="majorHAnsi"/>
          <w:i/>
          <w:iCs/>
          <w:sz w:val="24"/>
          <w:szCs w:val="24"/>
          <w:lang w:val="en-GB"/>
        </w:rPr>
        <w:t>Proceedings of the First National Bowhunting Conference. Archery Manufacturers and Merchants Organization, Comfrey, Minnesota, USA</w:t>
      </w:r>
      <w:r w:rsidRPr="00C4782C">
        <w:rPr>
          <w:rFonts w:asciiTheme="majorHAnsi" w:hAnsiTheme="majorHAnsi"/>
          <w:sz w:val="24"/>
          <w:szCs w:val="24"/>
          <w:lang w:val="en-GB"/>
        </w:rPr>
        <w:t>. 2002.</w:t>
      </w:r>
    </w:p>
    <w:p w14:paraId="11F0733D" w14:textId="77777777" w:rsidR="00CA623F" w:rsidRDefault="00CA623F" w:rsidP="00CA623F">
      <w:pPr>
        <w:numPr>
          <w:ilvl w:val="0"/>
          <w:numId w:val="19"/>
        </w:numPr>
        <w:rPr>
          <w:rFonts w:asciiTheme="majorHAnsi" w:hAnsiTheme="majorHAnsi"/>
          <w:sz w:val="24"/>
          <w:szCs w:val="24"/>
        </w:rPr>
      </w:pPr>
      <w:r w:rsidRPr="00CA623F">
        <w:rPr>
          <w:rFonts w:asciiTheme="majorHAnsi" w:hAnsiTheme="majorHAnsi"/>
          <w:sz w:val="24"/>
          <w:szCs w:val="24"/>
        </w:rPr>
        <w:t xml:space="preserve">Kuiper, M.W. </w:t>
      </w:r>
      <w:proofErr w:type="spellStart"/>
      <w:r w:rsidRPr="00CA623F">
        <w:rPr>
          <w:rFonts w:asciiTheme="majorHAnsi" w:hAnsiTheme="majorHAnsi"/>
          <w:sz w:val="24"/>
          <w:szCs w:val="24"/>
        </w:rPr>
        <w:t>and</w:t>
      </w:r>
      <w:proofErr w:type="spellEnd"/>
      <w:r w:rsidRPr="00CA623F">
        <w:rPr>
          <w:rFonts w:asciiTheme="majorHAnsi" w:hAnsiTheme="majorHAnsi"/>
          <w:sz w:val="24"/>
          <w:szCs w:val="24"/>
        </w:rPr>
        <w:t xml:space="preserve"> S.E. van Wieren. </w:t>
      </w:r>
      <w:r w:rsidRPr="00CA623F">
        <w:rPr>
          <w:rFonts w:asciiTheme="majorHAnsi" w:hAnsiTheme="majorHAnsi"/>
          <w:i/>
          <w:iCs/>
          <w:sz w:val="24"/>
          <w:szCs w:val="24"/>
        </w:rPr>
        <w:t>Contraceptie in het beheer van hoefdieren</w:t>
      </w:r>
      <w:r w:rsidRPr="00CA623F">
        <w:rPr>
          <w:rFonts w:asciiTheme="majorHAnsi" w:hAnsiTheme="majorHAnsi"/>
          <w:sz w:val="24"/>
          <w:szCs w:val="24"/>
        </w:rPr>
        <w:t xml:space="preserve">. Report </w:t>
      </w:r>
      <w:proofErr w:type="spellStart"/>
      <w:r w:rsidRPr="00CA623F">
        <w:rPr>
          <w:rFonts w:asciiTheme="majorHAnsi" w:hAnsiTheme="majorHAnsi"/>
          <w:sz w:val="24"/>
          <w:szCs w:val="24"/>
        </w:rPr>
        <w:t>for</w:t>
      </w:r>
      <w:proofErr w:type="spellEnd"/>
      <w:r w:rsidRPr="00CA623F">
        <w:rPr>
          <w:rFonts w:asciiTheme="majorHAnsi" w:hAnsiTheme="majorHAnsi"/>
          <w:sz w:val="24"/>
          <w:szCs w:val="24"/>
        </w:rPr>
        <w:t xml:space="preserve"> Wageningen University, 2010.</w:t>
      </w:r>
    </w:p>
    <w:p w14:paraId="706961A9" w14:textId="344FD1B1" w:rsidR="001477BD" w:rsidRPr="001477BD" w:rsidRDefault="001477BD" w:rsidP="00CA623F">
      <w:pPr>
        <w:numPr>
          <w:ilvl w:val="0"/>
          <w:numId w:val="19"/>
        </w:numPr>
        <w:rPr>
          <w:rFonts w:asciiTheme="majorHAnsi" w:hAnsiTheme="majorHAnsi"/>
          <w:sz w:val="24"/>
          <w:szCs w:val="24"/>
          <w:lang w:val="en-GB"/>
        </w:rPr>
      </w:pPr>
      <w:r w:rsidRPr="001477BD">
        <w:rPr>
          <w:rFonts w:asciiTheme="majorHAnsi" w:hAnsiTheme="majorHAnsi"/>
          <w:sz w:val="24"/>
          <w:szCs w:val="24"/>
          <w:lang w:val="en-GB"/>
        </w:rPr>
        <w:t>Leopold</w:t>
      </w:r>
      <w:r>
        <w:rPr>
          <w:rFonts w:asciiTheme="majorHAnsi" w:hAnsiTheme="majorHAnsi"/>
          <w:sz w:val="24"/>
          <w:szCs w:val="24"/>
          <w:lang w:val="en-GB"/>
        </w:rPr>
        <w:t>,</w:t>
      </w:r>
      <w:r w:rsidRPr="001477BD">
        <w:rPr>
          <w:rFonts w:asciiTheme="majorHAnsi" w:hAnsiTheme="majorHAnsi"/>
          <w:sz w:val="24"/>
          <w:szCs w:val="24"/>
          <w:lang w:val="en-GB"/>
        </w:rPr>
        <w:t xml:space="preserve"> Aldo, </w:t>
      </w:r>
      <w:r w:rsidRPr="001477BD">
        <w:rPr>
          <w:rFonts w:asciiTheme="majorHAnsi" w:hAnsiTheme="majorHAnsi"/>
          <w:i/>
          <w:iCs/>
          <w:sz w:val="24"/>
          <w:szCs w:val="24"/>
          <w:lang w:val="en-GB"/>
        </w:rPr>
        <w:t>A Sand County Almanac</w:t>
      </w:r>
      <w:r w:rsidR="00572E14">
        <w:rPr>
          <w:rFonts w:asciiTheme="majorHAnsi" w:hAnsiTheme="majorHAnsi"/>
          <w:sz w:val="24"/>
          <w:szCs w:val="24"/>
          <w:lang w:val="en-GB"/>
        </w:rPr>
        <w:t xml:space="preserve">. </w:t>
      </w:r>
      <w:r w:rsidRPr="001477BD">
        <w:rPr>
          <w:rFonts w:asciiTheme="majorHAnsi" w:hAnsiTheme="majorHAnsi"/>
          <w:sz w:val="24"/>
          <w:szCs w:val="24"/>
          <w:lang w:val="en-GB"/>
        </w:rPr>
        <w:t>Great Britain: Penguin, 2020.</w:t>
      </w:r>
    </w:p>
    <w:p w14:paraId="5081B543" w14:textId="77777777" w:rsidR="00CA623F" w:rsidRPr="00A53B68" w:rsidRDefault="00CA623F" w:rsidP="00CA623F">
      <w:pPr>
        <w:numPr>
          <w:ilvl w:val="0"/>
          <w:numId w:val="19"/>
        </w:numPr>
        <w:rPr>
          <w:rFonts w:asciiTheme="majorHAnsi" w:hAnsiTheme="majorHAnsi"/>
          <w:sz w:val="24"/>
          <w:szCs w:val="24"/>
          <w:lang w:val="en-US"/>
        </w:rPr>
      </w:pPr>
      <w:r w:rsidRPr="00A53B68">
        <w:rPr>
          <w:rFonts w:asciiTheme="majorHAnsi" w:hAnsiTheme="majorHAnsi"/>
          <w:sz w:val="24"/>
          <w:szCs w:val="24"/>
          <w:lang w:val="en-US"/>
        </w:rPr>
        <w:t xml:space="preserve">Lovemore Sibanda and Darragh Hare. "Opinions on conservation are more complex than a Global North vs South divide." University of Oxford (19 March 2025). </w:t>
      </w:r>
      <w:hyperlink r:id="rId28" w:history="1">
        <w:r w:rsidRPr="00A53B68">
          <w:rPr>
            <w:rStyle w:val="Hyperlink"/>
            <w:rFonts w:asciiTheme="majorHAnsi" w:hAnsiTheme="majorHAnsi"/>
            <w:sz w:val="24"/>
            <w:szCs w:val="24"/>
            <w:lang w:val="en-US"/>
          </w:rPr>
          <w:t>https://www.biology.ox.ac.uk/article/opinions-on-conservation-are-more-complex-than-a-global-north-vs-south-divide</w:t>
        </w:r>
      </w:hyperlink>
      <w:r w:rsidRPr="00A53B68">
        <w:rPr>
          <w:rFonts w:asciiTheme="majorHAnsi" w:hAnsiTheme="majorHAnsi"/>
          <w:sz w:val="24"/>
          <w:szCs w:val="24"/>
          <w:lang w:val="en-US"/>
        </w:rPr>
        <w:t xml:space="preserve"> (last visited 21-04-2025).</w:t>
      </w:r>
    </w:p>
    <w:p w14:paraId="1B13BDD5" w14:textId="77777777" w:rsidR="00CA623F" w:rsidRPr="00A53B68" w:rsidRDefault="00CA623F" w:rsidP="00CA623F">
      <w:pPr>
        <w:numPr>
          <w:ilvl w:val="0"/>
          <w:numId w:val="19"/>
        </w:numPr>
        <w:rPr>
          <w:rFonts w:asciiTheme="majorHAnsi" w:hAnsiTheme="majorHAnsi"/>
          <w:sz w:val="24"/>
          <w:szCs w:val="24"/>
          <w:lang w:val="en-US"/>
        </w:rPr>
      </w:pPr>
      <w:r w:rsidRPr="00CA623F">
        <w:rPr>
          <w:rFonts w:asciiTheme="majorHAnsi" w:hAnsiTheme="majorHAnsi"/>
          <w:sz w:val="24"/>
          <w:szCs w:val="24"/>
        </w:rPr>
        <w:t xml:space="preserve">Meershoek, Patrick. "Afschieten damherten in Waterleidingduinen in laatste fase." </w:t>
      </w:r>
      <w:r w:rsidRPr="00A53B68">
        <w:rPr>
          <w:rFonts w:asciiTheme="majorHAnsi" w:hAnsiTheme="majorHAnsi"/>
          <w:i/>
          <w:iCs/>
          <w:sz w:val="24"/>
          <w:szCs w:val="24"/>
          <w:lang w:val="en-US"/>
        </w:rPr>
        <w:t xml:space="preserve">Het </w:t>
      </w:r>
      <w:proofErr w:type="spellStart"/>
      <w:r w:rsidRPr="00A53B68">
        <w:rPr>
          <w:rFonts w:asciiTheme="majorHAnsi" w:hAnsiTheme="majorHAnsi"/>
          <w:i/>
          <w:iCs/>
          <w:sz w:val="24"/>
          <w:szCs w:val="24"/>
          <w:lang w:val="en-US"/>
        </w:rPr>
        <w:t>Parool</w:t>
      </w:r>
      <w:proofErr w:type="spellEnd"/>
      <w:r w:rsidRPr="00A53B68">
        <w:rPr>
          <w:rFonts w:asciiTheme="majorHAnsi" w:hAnsiTheme="majorHAnsi"/>
          <w:sz w:val="24"/>
          <w:szCs w:val="24"/>
          <w:lang w:val="en-US"/>
        </w:rPr>
        <w:t xml:space="preserve"> (26-08-2021). </w:t>
      </w:r>
      <w:hyperlink r:id="rId29" w:history="1">
        <w:r w:rsidRPr="00A53B68">
          <w:rPr>
            <w:rStyle w:val="Hyperlink"/>
            <w:rFonts w:asciiTheme="majorHAnsi" w:hAnsiTheme="majorHAnsi"/>
            <w:sz w:val="24"/>
            <w:szCs w:val="24"/>
            <w:lang w:val="en-US"/>
          </w:rPr>
          <w:t>https://www.parool.nl/amsterdam/afschieten-damherten-in-waterleidingduinen-in-laatste-fase~b093e763/</w:t>
        </w:r>
      </w:hyperlink>
      <w:r w:rsidRPr="00A53B68">
        <w:rPr>
          <w:rFonts w:asciiTheme="majorHAnsi" w:hAnsiTheme="majorHAnsi"/>
          <w:sz w:val="24"/>
          <w:szCs w:val="24"/>
          <w:lang w:val="en-US"/>
        </w:rPr>
        <w:t xml:space="preserve"> (last visited 24-03-2025).</w:t>
      </w:r>
    </w:p>
    <w:p w14:paraId="5F665CD5"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Milburn, Josh. "Beyond Regan, beyond vegan." In </w:t>
      </w:r>
      <w:r w:rsidRPr="00A53B68">
        <w:rPr>
          <w:rFonts w:asciiTheme="majorHAnsi" w:hAnsiTheme="majorHAnsi"/>
          <w:i/>
          <w:iCs/>
          <w:sz w:val="24"/>
          <w:szCs w:val="24"/>
          <w:lang w:val="en-US"/>
        </w:rPr>
        <w:t>The Routledge Handbook of Food Ethics</w:t>
      </w:r>
      <w:r w:rsidRPr="00A53B68">
        <w:rPr>
          <w:rFonts w:asciiTheme="majorHAnsi" w:hAnsiTheme="majorHAnsi"/>
          <w:sz w:val="24"/>
          <w:szCs w:val="24"/>
          <w:lang w:val="en-US"/>
        </w:rPr>
        <w:t xml:space="preserve">. </w:t>
      </w:r>
      <w:r w:rsidRPr="00CA623F">
        <w:rPr>
          <w:rFonts w:asciiTheme="majorHAnsi" w:hAnsiTheme="majorHAnsi"/>
          <w:sz w:val="24"/>
          <w:szCs w:val="24"/>
        </w:rPr>
        <w:t xml:space="preserve">New York: </w:t>
      </w:r>
      <w:proofErr w:type="spellStart"/>
      <w:r w:rsidRPr="00CA623F">
        <w:rPr>
          <w:rFonts w:asciiTheme="majorHAnsi" w:hAnsiTheme="majorHAnsi"/>
          <w:sz w:val="24"/>
          <w:szCs w:val="24"/>
        </w:rPr>
        <w:t>Routledge</w:t>
      </w:r>
      <w:proofErr w:type="spellEnd"/>
      <w:r w:rsidRPr="00CA623F">
        <w:rPr>
          <w:rFonts w:asciiTheme="majorHAnsi" w:hAnsiTheme="majorHAnsi"/>
          <w:sz w:val="24"/>
          <w:szCs w:val="24"/>
        </w:rPr>
        <w:t>, 2016, 284-293.</w:t>
      </w:r>
    </w:p>
    <w:p w14:paraId="75044A04" w14:textId="77777777" w:rsidR="00CA623F" w:rsidRPr="00CA623F" w:rsidRDefault="00CA623F" w:rsidP="00CA623F">
      <w:pPr>
        <w:numPr>
          <w:ilvl w:val="0"/>
          <w:numId w:val="19"/>
        </w:numPr>
        <w:rPr>
          <w:rFonts w:asciiTheme="majorHAnsi" w:hAnsiTheme="majorHAnsi"/>
          <w:sz w:val="24"/>
          <w:szCs w:val="24"/>
        </w:rPr>
      </w:pPr>
      <w:r w:rsidRPr="00CA623F">
        <w:rPr>
          <w:rFonts w:asciiTheme="majorHAnsi" w:hAnsiTheme="majorHAnsi"/>
          <w:sz w:val="24"/>
          <w:szCs w:val="24"/>
        </w:rPr>
        <w:t xml:space="preserve">Mourik, J. </w:t>
      </w:r>
      <w:proofErr w:type="spellStart"/>
      <w:r w:rsidRPr="00CA623F">
        <w:rPr>
          <w:rFonts w:asciiTheme="majorHAnsi" w:hAnsiTheme="majorHAnsi"/>
          <w:sz w:val="24"/>
          <w:szCs w:val="24"/>
        </w:rPr>
        <w:t>and</w:t>
      </w:r>
      <w:proofErr w:type="spellEnd"/>
      <w:r w:rsidRPr="00CA623F">
        <w:rPr>
          <w:rFonts w:asciiTheme="majorHAnsi" w:hAnsiTheme="majorHAnsi"/>
          <w:sz w:val="24"/>
          <w:szCs w:val="24"/>
        </w:rPr>
        <w:t xml:space="preserve"> B.W.J. Oosterbaan. "Invloed van Damherten op de vegetatie in de AWD." Van der Goes en Groot 2020-06. </w:t>
      </w:r>
      <w:hyperlink r:id="rId30" w:history="1">
        <w:r w:rsidRPr="00CA623F">
          <w:rPr>
            <w:rStyle w:val="Hyperlink"/>
            <w:rFonts w:asciiTheme="majorHAnsi" w:hAnsiTheme="majorHAnsi"/>
            <w:sz w:val="24"/>
            <w:szCs w:val="24"/>
          </w:rPr>
          <w:t>https://awd.waternet.nl/media/dossierdamherten/pdf/Invloed%20van%20Damherten%20op%20de%20vegetatie%202020%20Van%20der%20Goes%20en%20Groot.pdf</w:t>
        </w:r>
      </w:hyperlink>
      <w:r w:rsidRPr="00CA623F">
        <w:rPr>
          <w:rFonts w:asciiTheme="majorHAnsi" w:hAnsiTheme="majorHAnsi"/>
          <w:sz w:val="24"/>
          <w:szCs w:val="24"/>
        </w:rPr>
        <w:t xml:space="preserve"> (last </w:t>
      </w:r>
      <w:proofErr w:type="spellStart"/>
      <w:r w:rsidRPr="00CA623F">
        <w:rPr>
          <w:rFonts w:asciiTheme="majorHAnsi" w:hAnsiTheme="majorHAnsi"/>
          <w:sz w:val="24"/>
          <w:szCs w:val="24"/>
        </w:rPr>
        <w:t>visited</w:t>
      </w:r>
      <w:proofErr w:type="spellEnd"/>
      <w:r w:rsidRPr="00CA623F">
        <w:rPr>
          <w:rFonts w:asciiTheme="majorHAnsi" w:hAnsiTheme="majorHAnsi"/>
          <w:sz w:val="24"/>
          <w:szCs w:val="24"/>
        </w:rPr>
        <w:t xml:space="preserve"> 24-03-2025).</w:t>
      </w:r>
    </w:p>
    <w:p w14:paraId="40987836" w14:textId="77777777" w:rsidR="00CA623F" w:rsidRDefault="00CA623F" w:rsidP="00CA623F">
      <w:pPr>
        <w:numPr>
          <w:ilvl w:val="0"/>
          <w:numId w:val="19"/>
        </w:numPr>
        <w:rPr>
          <w:rFonts w:asciiTheme="majorHAnsi" w:hAnsiTheme="majorHAnsi"/>
          <w:sz w:val="24"/>
          <w:szCs w:val="24"/>
          <w:lang w:val="en-US"/>
        </w:rPr>
      </w:pPr>
      <w:proofErr w:type="spellStart"/>
      <w:r w:rsidRPr="00A53B68">
        <w:rPr>
          <w:rFonts w:asciiTheme="majorHAnsi" w:hAnsiTheme="majorHAnsi"/>
          <w:sz w:val="24"/>
          <w:szCs w:val="24"/>
          <w:lang w:val="en-US"/>
        </w:rPr>
        <w:t>Mutinhima</w:t>
      </w:r>
      <w:proofErr w:type="spellEnd"/>
      <w:r w:rsidRPr="00A53B68">
        <w:rPr>
          <w:rFonts w:asciiTheme="majorHAnsi" w:hAnsiTheme="majorHAnsi"/>
          <w:sz w:val="24"/>
          <w:szCs w:val="24"/>
          <w:lang w:val="en-US"/>
        </w:rPr>
        <w:t xml:space="preserve">, Yolanda et al. "International disparities in conservation priorities are more complicated than Global North–Global South divisions." </w:t>
      </w:r>
      <w:r w:rsidRPr="00A53B68">
        <w:rPr>
          <w:rFonts w:asciiTheme="majorHAnsi" w:hAnsiTheme="majorHAnsi"/>
          <w:i/>
          <w:iCs/>
          <w:sz w:val="24"/>
          <w:szCs w:val="24"/>
          <w:lang w:val="en-US"/>
        </w:rPr>
        <w:t>Biology Letters</w:t>
      </w:r>
      <w:r w:rsidRPr="00A53B68">
        <w:rPr>
          <w:rFonts w:asciiTheme="majorHAnsi" w:hAnsiTheme="majorHAnsi"/>
          <w:sz w:val="24"/>
          <w:szCs w:val="24"/>
          <w:lang w:val="en-US"/>
        </w:rPr>
        <w:t xml:space="preserve"> 21, no. 3 (2025): 20240571. </w:t>
      </w:r>
      <w:hyperlink r:id="rId31" w:history="1">
        <w:r w:rsidRPr="00A53B68">
          <w:rPr>
            <w:rStyle w:val="Hyperlink"/>
            <w:rFonts w:asciiTheme="majorHAnsi" w:hAnsiTheme="majorHAnsi"/>
            <w:sz w:val="24"/>
            <w:szCs w:val="24"/>
            <w:lang w:val="en-US"/>
          </w:rPr>
          <w:t>https://royalsocietypublishing.org/doi/10.1098/rsbl.2024.0571</w:t>
        </w:r>
      </w:hyperlink>
      <w:r w:rsidRPr="00A53B68">
        <w:rPr>
          <w:rFonts w:asciiTheme="majorHAnsi" w:hAnsiTheme="majorHAnsi"/>
          <w:sz w:val="24"/>
          <w:szCs w:val="24"/>
          <w:lang w:val="en-US"/>
        </w:rPr>
        <w:t xml:space="preserve"> (last visited 21-04-2025).</w:t>
      </w:r>
    </w:p>
    <w:p w14:paraId="7A54F570" w14:textId="65B2ED66" w:rsidR="003676BA" w:rsidRPr="00A53B68" w:rsidRDefault="003676BA" w:rsidP="00CA623F">
      <w:pPr>
        <w:numPr>
          <w:ilvl w:val="0"/>
          <w:numId w:val="19"/>
        </w:numPr>
        <w:rPr>
          <w:rFonts w:asciiTheme="majorHAnsi" w:hAnsiTheme="majorHAnsi"/>
          <w:sz w:val="24"/>
          <w:szCs w:val="24"/>
          <w:lang w:val="en-US"/>
        </w:rPr>
      </w:pPr>
      <w:r w:rsidRPr="003676BA">
        <w:rPr>
          <w:rFonts w:asciiTheme="majorHAnsi" w:hAnsiTheme="majorHAnsi"/>
          <w:sz w:val="24"/>
          <w:szCs w:val="24"/>
          <w:lang w:val="en-GB"/>
        </w:rPr>
        <w:lastRenderedPageBreak/>
        <w:t xml:space="preserve">National Deer Association. </w:t>
      </w:r>
      <w:r w:rsidRPr="003676BA">
        <w:rPr>
          <w:rFonts w:asciiTheme="majorHAnsi" w:hAnsiTheme="majorHAnsi"/>
          <w:i/>
          <w:iCs/>
          <w:sz w:val="24"/>
          <w:szCs w:val="24"/>
          <w:lang w:val="en-GB"/>
        </w:rPr>
        <w:t>2025 Deer Report</w:t>
      </w:r>
      <w:r w:rsidRPr="003676BA">
        <w:rPr>
          <w:rFonts w:asciiTheme="majorHAnsi" w:hAnsiTheme="majorHAnsi"/>
          <w:sz w:val="24"/>
          <w:szCs w:val="24"/>
          <w:lang w:val="en-GB"/>
        </w:rPr>
        <w:t>. Bogart, GA: National Deer Association, January 28, 2025.</w:t>
      </w:r>
      <w:r>
        <w:rPr>
          <w:rFonts w:asciiTheme="majorHAnsi" w:hAnsiTheme="majorHAnsi"/>
          <w:sz w:val="24"/>
          <w:szCs w:val="24"/>
          <w:lang w:val="en-GB"/>
        </w:rPr>
        <w:t xml:space="preserve"> </w:t>
      </w:r>
      <w:hyperlink r:id="rId32" w:history="1">
        <w:r w:rsidRPr="00450785">
          <w:rPr>
            <w:rStyle w:val="Hyperlink"/>
            <w:rFonts w:asciiTheme="majorHAnsi" w:hAnsiTheme="majorHAnsi"/>
            <w:sz w:val="24"/>
            <w:szCs w:val="24"/>
            <w:lang w:val="en-GB"/>
          </w:rPr>
          <w:t>https://deerassociation.com/wp-content/uploads/2025/01/2025-Deer-Report.pdf</w:t>
        </w:r>
      </w:hyperlink>
      <w:r>
        <w:rPr>
          <w:rFonts w:asciiTheme="majorHAnsi" w:hAnsiTheme="majorHAnsi"/>
          <w:sz w:val="24"/>
          <w:szCs w:val="24"/>
          <w:lang w:val="en-GB"/>
        </w:rPr>
        <w:t xml:space="preserve"> (last visited </w:t>
      </w:r>
      <w:r w:rsidR="00DE6732">
        <w:rPr>
          <w:rFonts w:asciiTheme="majorHAnsi" w:hAnsiTheme="majorHAnsi"/>
          <w:sz w:val="24"/>
          <w:szCs w:val="24"/>
          <w:lang w:val="en-GB"/>
        </w:rPr>
        <w:t>24-03-2025)</w:t>
      </w:r>
    </w:p>
    <w:p w14:paraId="344873BA" w14:textId="77777777" w:rsidR="00CA623F" w:rsidRPr="003676BA" w:rsidRDefault="00CA623F" w:rsidP="00CA623F">
      <w:pPr>
        <w:numPr>
          <w:ilvl w:val="0"/>
          <w:numId w:val="19"/>
        </w:numPr>
        <w:rPr>
          <w:rFonts w:asciiTheme="majorHAnsi" w:hAnsiTheme="majorHAnsi"/>
          <w:sz w:val="24"/>
          <w:szCs w:val="24"/>
          <w:lang w:val="en-GB"/>
        </w:rPr>
      </w:pPr>
      <w:r w:rsidRPr="00A53B68">
        <w:rPr>
          <w:rFonts w:asciiTheme="majorHAnsi" w:hAnsiTheme="majorHAnsi"/>
          <w:sz w:val="24"/>
          <w:szCs w:val="24"/>
          <w:lang w:val="en-US"/>
        </w:rPr>
        <w:t xml:space="preserve">Nelson, H., &amp; </w:t>
      </w:r>
      <w:proofErr w:type="spellStart"/>
      <w:r w:rsidRPr="00A53B68">
        <w:rPr>
          <w:rFonts w:asciiTheme="majorHAnsi" w:hAnsiTheme="majorHAnsi"/>
          <w:sz w:val="24"/>
          <w:szCs w:val="24"/>
          <w:lang w:val="en-US"/>
        </w:rPr>
        <w:t>Jurmain</w:t>
      </w:r>
      <w:proofErr w:type="spellEnd"/>
      <w:r w:rsidRPr="00A53B68">
        <w:rPr>
          <w:rFonts w:asciiTheme="majorHAnsi" w:hAnsiTheme="majorHAnsi"/>
          <w:sz w:val="24"/>
          <w:szCs w:val="24"/>
          <w:lang w:val="en-US"/>
        </w:rPr>
        <w:t xml:space="preserve">, R. </w:t>
      </w:r>
      <w:r w:rsidRPr="00A53B68">
        <w:rPr>
          <w:rFonts w:asciiTheme="majorHAnsi" w:hAnsiTheme="majorHAnsi"/>
          <w:i/>
          <w:iCs/>
          <w:sz w:val="24"/>
          <w:szCs w:val="24"/>
          <w:lang w:val="en-US"/>
        </w:rPr>
        <w:t>Introduction to physical anthropology</w:t>
      </w:r>
      <w:r w:rsidRPr="00A53B68">
        <w:rPr>
          <w:rFonts w:asciiTheme="majorHAnsi" w:hAnsiTheme="majorHAnsi"/>
          <w:sz w:val="24"/>
          <w:szCs w:val="24"/>
          <w:lang w:val="en-US"/>
        </w:rPr>
        <w:t xml:space="preserve">. </w:t>
      </w:r>
      <w:r w:rsidRPr="003676BA">
        <w:rPr>
          <w:rFonts w:asciiTheme="majorHAnsi" w:hAnsiTheme="majorHAnsi"/>
          <w:sz w:val="24"/>
          <w:szCs w:val="24"/>
          <w:lang w:val="en-GB"/>
        </w:rPr>
        <w:t>St. Paul, MN: West Publishing Company, 1988.</w:t>
      </w:r>
    </w:p>
    <w:p w14:paraId="5A8C84AE" w14:textId="77777777" w:rsidR="00CA623F" w:rsidRPr="00CA623F" w:rsidRDefault="00CA623F" w:rsidP="00CA623F">
      <w:pPr>
        <w:numPr>
          <w:ilvl w:val="0"/>
          <w:numId w:val="19"/>
        </w:numPr>
        <w:rPr>
          <w:rFonts w:asciiTheme="majorHAnsi" w:hAnsiTheme="majorHAnsi"/>
          <w:sz w:val="24"/>
          <w:szCs w:val="24"/>
        </w:rPr>
      </w:pPr>
      <w:r w:rsidRPr="00CA623F">
        <w:rPr>
          <w:rFonts w:asciiTheme="majorHAnsi" w:hAnsiTheme="majorHAnsi"/>
          <w:sz w:val="24"/>
          <w:szCs w:val="24"/>
        </w:rPr>
        <w:t xml:space="preserve">NH Nieuws. "Tientallen damherten afgeschoten in Amsterdamse Waterleidingduinen." YouTube.com (29-03-2016). </w:t>
      </w:r>
      <w:hyperlink r:id="rId33" w:history="1">
        <w:r w:rsidRPr="00CA623F">
          <w:rPr>
            <w:rStyle w:val="Hyperlink"/>
            <w:rFonts w:asciiTheme="majorHAnsi" w:hAnsiTheme="majorHAnsi"/>
            <w:sz w:val="24"/>
            <w:szCs w:val="24"/>
          </w:rPr>
          <w:t>https://www.youtube.com/watch?v=2UysqVGQOUo</w:t>
        </w:r>
      </w:hyperlink>
    </w:p>
    <w:p w14:paraId="5BCAE672" w14:textId="77777777" w:rsidR="00CA623F" w:rsidRPr="00A53B68" w:rsidRDefault="00CA623F" w:rsidP="00CA623F">
      <w:pPr>
        <w:numPr>
          <w:ilvl w:val="0"/>
          <w:numId w:val="19"/>
        </w:numPr>
        <w:rPr>
          <w:rFonts w:asciiTheme="majorHAnsi" w:hAnsiTheme="majorHAnsi"/>
          <w:sz w:val="24"/>
          <w:szCs w:val="24"/>
          <w:lang w:val="en-US"/>
        </w:rPr>
      </w:pPr>
      <w:r w:rsidRPr="00A53B68">
        <w:rPr>
          <w:rFonts w:asciiTheme="majorHAnsi" w:hAnsiTheme="majorHAnsi"/>
          <w:sz w:val="24"/>
          <w:szCs w:val="24"/>
          <w:lang w:val="en-US"/>
        </w:rPr>
        <w:t xml:space="preserve">Peels, Maarten. "Peter Singer vs the Casuist Approach to Hunting." potenvandebizon.nl (2024). </w:t>
      </w:r>
      <w:hyperlink r:id="rId34" w:history="1">
        <w:r w:rsidRPr="00A53B68">
          <w:rPr>
            <w:rStyle w:val="Hyperlink"/>
            <w:rFonts w:asciiTheme="majorHAnsi" w:hAnsiTheme="majorHAnsi"/>
            <w:sz w:val="24"/>
            <w:szCs w:val="24"/>
            <w:lang w:val="en-US"/>
          </w:rPr>
          <w:t>https://www.potenvandebizon.nl/l/peter-singer-vs-te-casuist-approach-to-hunting/</w:t>
        </w:r>
      </w:hyperlink>
      <w:r w:rsidRPr="00A53B68">
        <w:rPr>
          <w:rFonts w:asciiTheme="majorHAnsi" w:hAnsiTheme="majorHAnsi"/>
          <w:sz w:val="24"/>
          <w:szCs w:val="24"/>
          <w:lang w:val="en-US"/>
        </w:rPr>
        <w:t xml:space="preserve"> (last visited 24-03-2025).</w:t>
      </w:r>
    </w:p>
    <w:p w14:paraId="11F77816" w14:textId="77777777" w:rsidR="00CA623F" w:rsidRPr="00A53B68" w:rsidRDefault="00CA623F" w:rsidP="00CA623F">
      <w:pPr>
        <w:numPr>
          <w:ilvl w:val="0"/>
          <w:numId w:val="19"/>
        </w:numPr>
        <w:rPr>
          <w:rFonts w:asciiTheme="majorHAnsi" w:hAnsiTheme="majorHAnsi"/>
          <w:sz w:val="24"/>
          <w:szCs w:val="24"/>
          <w:lang w:val="en-US"/>
        </w:rPr>
      </w:pPr>
      <w:bookmarkStart w:id="73" w:name="_Hlk201745132"/>
      <w:r w:rsidRPr="00A53B68">
        <w:rPr>
          <w:rFonts w:asciiTheme="majorHAnsi" w:hAnsiTheme="majorHAnsi"/>
          <w:sz w:val="24"/>
          <w:szCs w:val="24"/>
          <w:lang w:val="en-US"/>
        </w:rPr>
        <w:t xml:space="preserve">PETA. "Call to Action: Boycott 'Alpha' Over Animals Deaths." </w:t>
      </w:r>
      <w:hyperlink r:id="rId35" w:history="1">
        <w:r w:rsidRPr="00A53B68">
          <w:rPr>
            <w:rStyle w:val="Hyperlink"/>
            <w:rFonts w:asciiTheme="majorHAnsi" w:hAnsiTheme="majorHAnsi"/>
            <w:sz w:val="24"/>
            <w:szCs w:val="24"/>
            <w:lang w:val="en-US"/>
          </w:rPr>
          <w:t>www.peta.org</w:t>
        </w:r>
      </w:hyperlink>
      <w:r w:rsidRPr="00A53B68">
        <w:rPr>
          <w:rFonts w:asciiTheme="majorHAnsi" w:hAnsiTheme="majorHAnsi"/>
          <w:sz w:val="24"/>
          <w:szCs w:val="24"/>
          <w:lang w:val="en-US"/>
        </w:rPr>
        <w:t xml:space="preserve">, August 15, 2018. </w:t>
      </w:r>
      <w:hyperlink r:id="rId36" w:history="1">
        <w:r w:rsidRPr="00A53B68">
          <w:rPr>
            <w:rStyle w:val="Hyperlink"/>
            <w:rFonts w:asciiTheme="majorHAnsi" w:hAnsiTheme="majorHAnsi"/>
            <w:sz w:val="24"/>
            <w:szCs w:val="24"/>
            <w:lang w:val="en-US"/>
          </w:rPr>
          <w:t>https://www.peta.org/media/news-releases/call-to-action-boycott-alpha-over-animals-deaths/</w:t>
        </w:r>
      </w:hyperlink>
      <w:r w:rsidRPr="00A53B68">
        <w:rPr>
          <w:rFonts w:asciiTheme="majorHAnsi" w:hAnsiTheme="majorHAnsi"/>
          <w:sz w:val="24"/>
          <w:szCs w:val="24"/>
          <w:lang w:val="en-US"/>
        </w:rPr>
        <w:t xml:space="preserve"> (accessed 14-01-2024).</w:t>
      </w:r>
    </w:p>
    <w:bookmarkEnd w:id="73"/>
    <w:p w14:paraId="5DC6A135" w14:textId="77777777" w:rsidR="00CA623F" w:rsidRPr="00A53B68" w:rsidRDefault="00CA623F" w:rsidP="00CA623F">
      <w:pPr>
        <w:numPr>
          <w:ilvl w:val="0"/>
          <w:numId w:val="19"/>
        </w:numPr>
        <w:rPr>
          <w:rFonts w:asciiTheme="majorHAnsi" w:hAnsiTheme="majorHAnsi"/>
          <w:sz w:val="24"/>
          <w:szCs w:val="24"/>
          <w:lang w:val="en-US"/>
        </w:rPr>
      </w:pPr>
      <w:r w:rsidRPr="00A53B68">
        <w:rPr>
          <w:rFonts w:asciiTheme="majorHAnsi" w:hAnsiTheme="majorHAnsi"/>
          <w:sz w:val="24"/>
          <w:szCs w:val="24"/>
          <w:lang w:val="en-US"/>
        </w:rPr>
        <w:t xml:space="preserve">PETA. "The Hobbit: An Unexpected Cruelty." peta.com (2012). </w:t>
      </w:r>
      <w:hyperlink r:id="rId37" w:history="1">
        <w:r w:rsidRPr="00A53B68">
          <w:rPr>
            <w:rStyle w:val="Hyperlink"/>
            <w:rFonts w:asciiTheme="majorHAnsi" w:hAnsiTheme="majorHAnsi"/>
            <w:sz w:val="24"/>
            <w:szCs w:val="24"/>
            <w:lang w:val="en-US"/>
          </w:rPr>
          <w:t>https://web.archive.org/web/20131127072834/https://www.peta.org/features/hobbit-unexpected-cruelty/</w:t>
        </w:r>
      </w:hyperlink>
      <w:r w:rsidRPr="00A53B68">
        <w:rPr>
          <w:rFonts w:asciiTheme="majorHAnsi" w:hAnsiTheme="majorHAnsi"/>
          <w:sz w:val="24"/>
          <w:szCs w:val="24"/>
          <w:lang w:val="en-US"/>
        </w:rPr>
        <w:t xml:space="preserve"> (last visited 21-04-2025).</w:t>
      </w:r>
    </w:p>
    <w:p w14:paraId="28235774"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Pruitt, Tera. "Engaging the Science of Storytelling in Archaeological Communications." </w:t>
      </w:r>
      <w:proofErr w:type="spellStart"/>
      <w:r w:rsidRPr="00CA623F">
        <w:rPr>
          <w:rFonts w:asciiTheme="majorHAnsi" w:hAnsiTheme="majorHAnsi"/>
          <w:i/>
          <w:iCs/>
          <w:sz w:val="24"/>
          <w:szCs w:val="24"/>
        </w:rPr>
        <w:t>Archaeological</w:t>
      </w:r>
      <w:proofErr w:type="spellEnd"/>
      <w:r w:rsidRPr="00CA623F">
        <w:rPr>
          <w:rFonts w:asciiTheme="majorHAnsi" w:hAnsiTheme="majorHAnsi"/>
          <w:i/>
          <w:iCs/>
          <w:sz w:val="24"/>
          <w:szCs w:val="24"/>
        </w:rPr>
        <w:t xml:space="preserve"> Review </w:t>
      </w:r>
      <w:proofErr w:type="spellStart"/>
      <w:r w:rsidRPr="00CA623F">
        <w:rPr>
          <w:rFonts w:asciiTheme="majorHAnsi" w:hAnsiTheme="majorHAnsi"/>
          <w:i/>
          <w:iCs/>
          <w:sz w:val="24"/>
          <w:szCs w:val="24"/>
        </w:rPr>
        <w:t>from</w:t>
      </w:r>
      <w:proofErr w:type="spellEnd"/>
      <w:r w:rsidRPr="00CA623F">
        <w:rPr>
          <w:rFonts w:asciiTheme="majorHAnsi" w:hAnsiTheme="majorHAnsi"/>
          <w:i/>
          <w:iCs/>
          <w:sz w:val="24"/>
          <w:szCs w:val="24"/>
        </w:rPr>
        <w:t xml:space="preserve"> Cambridge</w:t>
      </w:r>
      <w:r w:rsidRPr="00CA623F">
        <w:rPr>
          <w:rFonts w:asciiTheme="majorHAnsi" w:hAnsiTheme="majorHAnsi"/>
          <w:sz w:val="24"/>
          <w:szCs w:val="24"/>
        </w:rPr>
        <w:t xml:space="preserve"> 37, no. 2 (2022).</w:t>
      </w:r>
    </w:p>
    <w:p w14:paraId="6EDED7E0" w14:textId="77777777" w:rsidR="00CA623F" w:rsidRPr="00A53B68" w:rsidRDefault="00CA623F" w:rsidP="00CA623F">
      <w:pPr>
        <w:numPr>
          <w:ilvl w:val="0"/>
          <w:numId w:val="19"/>
        </w:numPr>
        <w:rPr>
          <w:rFonts w:asciiTheme="majorHAnsi" w:hAnsiTheme="majorHAnsi"/>
          <w:sz w:val="24"/>
          <w:szCs w:val="24"/>
          <w:lang w:val="en-US"/>
        </w:rPr>
      </w:pPr>
      <w:r w:rsidRPr="00A53B68">
        <w:rPr>
          <w:rFonts w:asciiTheme="majorHAnsi" w:hAnsiTheme="majorHAnsi"/>
          <w:sz w:val="24"/>
          <w:szCs w:val="24"/>
          <w:lang w:val="en-US"/>
        </w:rPr>
        <w:t xml:space="preserve">Regan, Tom. </w:t>
      </w:r>
      <w:r w:rsidRPr="00A53B68">
        <w:rPr>
          <w:rFonts w:asciiTheme="majorHAnsi" w:hAnsiTheme="majorHAnsi"/>
          <w:i/>
          <w:iCs/>
          <w:sz w:val="24"/>
          <w:szCs w:val="24"/>
          <w:lang w:val="en-US"/>
        </w:rPr>
        <w:t>The Case for Animal Rights</w:t>
      </w:r>
      <w:r w:rsidRPr="00A53B68">
        <w:rPr>
          <w:rFonts w:asciiTheme="majorHAnsi" w:hAnsiTheme="majorHAnsi"/>
          <w:sz w:val="24"/>
          <w:szCs w:val="24"/>
          <w:lang w:val="en-US"/>
        </w:rPr>
        <w:t>. 3rd ed. Los Angeles: University of California Press, 2004.</w:t>
      </w:r>
    </w:p>
    <w:p w14:paraId="760CAB4D" w14:textId="77777777" w:rsidR="00CA623F" w:rsidRPr="00A53B68" w:rsidRDefault="00CA623F" w:rsidP="00CA623F">
      <w:pPr>
        <w:numPr>
          <w:ilvl w:val="0"/>
          <w:numId w:val="19"/>
        </w:numPr>
        <w:rPr>
          <w:rFonts w:asciiTheme="majorHAnsi" w:hAnsiTheme="majorHAnsi"/>
          <w:sz w:val="24"/>
          <w:szCs w:val="24"/>
          <w:lang w:val="en-US"/>
        </w:rPr>
      </w:pPr>
      <w:r w:rsidRPr="00A53B68">
        <w:rPr>
          <w:rFonts w:asciiTheme="majorHAnsi" w:hAnsiTheme="majorHAnsi"/>
          <w:sz w:val="24"/>
          <w:szCs w:val="24"/>
          <w:lang w:val="en-US"/>
        </w:rPr>
        <w:t xml:space="preserve">Regan, Tom. "Do Animals Have a Right to Life?" </w:t>
      </w:r>
      <w:r w:rsidRPr="00A53B68">
        <w:rPr>
          <w:rFonts w:asciiTheme="majorHAnsi" w:hAnsiTheme="majorHAnsi"/>
          <w:i/>
          <w:iCs/>
          <w:sz w:val="24"/>
          <w:szCs w:val="24"/>
          <w:lang w:val="en-US"/>
        </w:rPr>
        <w:t>The Canadian Journal of Philosophy</w:t>
      </w:r>
      <w:r w:rsidRPr="00A53B68">
        <w:rPr>
          <w:rFonts w:asciiTheme="majorHAnsi" w:hAnsiTheme="majorHAnsi"/>
          <w:sz w:val="24"/>
          <w:szCs w:val="24"/>
          <w:lang w:val="en-US"/>
        </w:rPr>
        <w:t xml:space="preserve"> (October 1975).</w:t>
      </w:r>
    </w:p>
    <w:p w14:paraId="5F149DC9" w14:textId="77777777" w:rsidR="00CA623F" w:rsidRPr="00A53B68" w:rsidRDefault="00CA623F" w:rsidP="00CA623F">
      <w:pPr>
        <w:numPr>
          <w:ilvl w:val="0"/>
          <w:numId w:val="19"/>
        </w:numPr>
        <w:rPr>
          <w:rFonts w:asciiTheme="majorHAnsi" w:hAnsiTheme="majorHAnsi"/>
          <w:sz w:val="24"/>
          <w:szCs w:val="24"/>
          <w:lang w:val="en-US"/>
        </w:rPr>
      </w:pPr>
      <w:r w:rsidRPr="00CA623F">
        <w:rPr>
          <w:rFonts w:asciiTheme="majorHAnsi" w:hAnsiTheme="majorHAnsi"/>
          <w:sz w:val="24"/>
          <w:szCs w:val="24"/>
        </w:rPr>
        <w:t xml:space="preserve">Rijksdienst voor Ondernemend Nederland. "Dierenmishandeling en dierverwaarlozing." rvo.nl (25 September 2023). </w:t>
      </w:r>
      <w:hyperlink r:id="rId38" w:history="1">
        <w:r w:rsidRPr="00A53B68">
          <w:rPr>
            <w:rStyle w:val="Hyperlink"/>
            <w:rFonts w:asciiTheme="majorHAnsi" w:hAnsiTheme="majorHAnsi"/>
            <w:sz w:val="24"/>
            <w:szCs w:val="24"/>
            <w:lang w:val="en-US"/>
          </w:rPr>
          <w:t>https://www.rvo.nl/onderwerpen/dieren-houden-verkopen-verzorgen/dierenmishandeling-dierverwaarlozing</w:t>
        </w:r>
      </w:hyperlink>
      <w:r w:rsidRPr="00A53B68">
        <w:rPr>
          <w:rFonts w:asciiTheme="majorHAnsi" w:hAnsiTheme="majorHAnsi"/>
          <w:sz w:val="24"/>
          <w:szCs w:val="24"/>
          <w:lang w:val="en-US"/>
        </w:rPr>
        <w:t xml:space="preserve"> (last visited 21-04-2025).</w:t>
      </w:r>
    </w:p>
    <w:p w14:paraId="34F608C1" w14:textId="77777777" w:rsidR="00CA623F" w:rsidRPr="00CA623F" w:rsidRDefault="00CA623F" w:rsidP="00CA623F">
      <w:pPr>
        <w:numPr>
          <w:ilvl w:val="0"/>
          <w:numId w:val="19"/>
        </w:numPr>
        <w:rPr>
          <w:rFonts w:asciiTheme="majorHAnsi" w:hAnsiTheme="majorHAnsi"/>
          <w:sz w:val="24"/>
          <w:szCs w:val="24"/>
        </w:rPr>
      </w:pPr>
      <w:proofErr w:type="spellStart"/>
      <w:r w:rsidRPr="00A53B68">
        <w:rPr>
          <w:rFonts w:asciiTheme="majorHAnsi" w:hAnsiTheme="majorHAnsi"/>
          <w:sz w:val="24"/>
          <w:szCs w:val="24"/>
          <w:lang w:val="fr-FR"/>
        </w:rPr>
        <w:t>Rolston</w:t>
      </w:r>
      <w:proofErr w:type="spellEnd"/>
      <w:r w:rsidRPr="00A53B68">
        <w:rPr>
          <w:rFonts w:asciiTheme="majorHAnsi" w:hAnsiTheme="majorHAnsi"/>
          <w:sz w:val="24"/>
          <w:szCs w:val="24"/>
          <w:lang w:val="fr-FR"/>
        </w:rPr>
        <w:t>, Holmes III. "</w:t>
      </w:r>
      <w:proofErr w:type="spellStart"/>
      <w:r w:rsidRPr="00A53B68">
        <w:rPr>
          <w:rFonts w:asciiTheme="majorHAnsi" w:hAnsiTheme="majorHAnsi"/>
          <w:sz w:val="24"/>
          <w:szCs w:val="24"/>
          <w:lang w:val="fr-FR"/>
        </w:rPr>
        <w:t>Environmental</w:t>
      </w:r>
      <w:proofErr w:type="spellEnd"/>
      <w:r w:rsidRPr="00A53B68">
        <w:rPr>
          <w:rFonts w:asciiTheme="majorHAnsi" w:hAnsiTheme="majorHAnsi"/>
          <w:sz w:val="24"/>
          <w:szCs w:val="24"/>
          <w:lang w:val="fr-FR"/>
        </w:rPr>
        <w:t xml:space="preserve"> </w:t>
      </w:r>
      <w:proofErr w:type="spellStart"/>
      <w:r w:rsidRPr="00A53B68">
        <w:rPr>
          <w:rFonts w:asciiTheme="majorHAnsi" w:hAnsiTheme="majorHAnsi"/>
          <w:sz w:val="24"/>
          <w:szCs w:val="24"/>
          <w:lang w:val="fr-FR"/>
        </w:rPr>
        <w:t>Ethics</w:t>
      </w:r>
      <w:proofErr w:type="spellEnd"/>
      <w:r w:rsidRPr="00A53B68">
        <w:rPr>
          <w:rFonts w:asciiTheme="majorHAnsi" w:hAnsiTheme="majorHAnsi"/>
          <w:sz w:val="24"/>
          <w:szCs w:val="24"/>
          <w:lang w:val="fr-FR"/>
        </w:rPr>
        <w:t xml:space="preserve">." </w:t>
      </w:r>
      <w:r w:rsidRPr="00A53B68">
        <w:rPr>
          <w:rFonts w:asciiTheme="majorHAnsi" w:hAnsiTheme="majorHAnsi"/>
          <w:sz w:val="24"/>
          <w:szCs w:val="24"/>
          <w:lang w:val="en-US"/>
        </w:rPr>
        <w:t xml:space="preserve">In </w:t>
      </w:r>
      <w:r w:rsidRPr="00A53B68">
        <w:rPr>
          <w:rFonts w:asciiTheme="majorHAnsi" w:hAnsiTheme="majorHAnsi"/>
          <w:i/>
          <w:iCs/>
          <w:sz w:val="24"/>
          <w:szCs w:val="24"/>
          <w:lang w:val="en-US"/>
        </w:rPr>
        <w:t>The Blackwell Companion to Philosophy</w:t>
      </w:r>
      <w:r w:rsidRPr="00A53B68">
        <w:rPr>
          <w:rFonts w:asciiTheme="majorHAnsi" w:hAnsiTheme="majorHAnsi"/>
          <w:sz w:val="24"/>
          <w:szCs w:val="24"/>
          <w:lang w:val="en-US"/>
        </w:rPr>
        <w:t xml:space="preserve">, 2nd ed., edited by Nicholas Bunnin and E. P. Tsui-James. </w:t>
      </w:r>
      <w:r w:rsidRPr="00CA623F">
        <w:rPr>
          <w:rFonts w:asciiTheme="majorHAnsi" w:hAnsiTheme="majorHAnsi"/>
          <w:sz w:val="24"/>
          <w:szCs w:val="24"/>
        </w:rPr>
        <w:t>Oxford: Blackwell Publishing, 2003.</w:t>
      </w:r>
    </w:p>
    <w:p w14:paraId="5DBA9AB2"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Saayman, Melville, Petrus van der Merwe, and Andrea Saayman. "The economic impact of trophy hunting in the South African wildlife industry." </w:t>
      </w:r>
      <w:r w:rsidRPr="00CA623F">
        <w:rPr>
          <w:rFonts w:asciiTheme="majorHAnsi" w:hAnsiTheme="majorHAnsi"/>
          <w:i/>
          <w:iCs/>
          <w:sz w:val="24"/>
          <w:szCs w:val="24"/>
        </w:rPr>
        <w:t xml:space="preserve">Global </w:t>
      </w:r>
      <w:proofErr w:type="spellStart"/>
      <w:r w:rsidRPr="00CA623F">
        <w:rPr>
          <w:rFonts w:asciiTheme="majorHAnsi" w:hAnsiTheme="majorHAnsi"/>
          <w:i/>
          <w:iCs/>
          <w:sz w:val="24"/>
          <w:szCs w:val="24"/>
        </w:rPr>
        <w:t>Ecology</w:t>
      </w:r>
      <w:proofErr w:type="spellEnd"/>
      <w:r w:rsidRPr="00CA623F">
        <w:rPr>
          <w:rFonts w:asciiTheme="majorHAnsi" w:hAnsiTheme="majorHAnsi"/>
          <w:i/>
          <w:iCs/>
          <w:sz w:val="24"/>
          <w:szCs w:val="24"/>
        </w:rPr>
        <w:t xml:space="preserve"> </w:t>
      </w:r>
      <w:proofErr w:type="spellStart"/>
      <w:r w:rsidRPr="00CA623F">
        <w:rPr>
          <w:rFonts w:asciiTheme="majorHAnsi" w:hAnsiTheme="majorHAnsi"/>
          <w:i/>
          <w:iCs/>
          <w:sz w:val="24"/>
          <w:szCs w:val="24"/>
        </w:rPr>
        <w:t>and</w:t>
      </w:r>
      <w:proofErr w:type="spellEnd"/>
      <w:r w:rsidRPr="00CA623F">
        <w:rPr>
          <w:rFonts w:asciiTheme="majorHAnsi" w:hAnsiTheme="majorHAnsi"/>
          <w:i/>
          <w:iCs/>
          <w:sz w:val="24"/>
          <w:szCs w:val="24"/>
        </w:rPr>
        <w:t xml:space="preserve"> </w:t>
      </w:r>
      <w:proofErr w:type="spellStart"/>
      <w:r w:rsidRPr="00CA623F">
        <w:rPr>
          <w:rFonts w:asciiTheme="majorHAnsi" w:hAnsiTheme="majorHAnsi"/>
          <w:i/>
          <w:iCs/>
          <w:sz w:val="24"/>
          <w:szCs w:val="24"/>
        </w:rPr>
        <w:t>Conservation</w:t>
      </w:r>
      <w:proofErr w:type="spellEnd"/>
      <w:r w:rsidRPr="00CA623F">
        <w:rPr>
          <w:rFonts w:asciiTheme="majorHAnsi" w:hAnsiTheme="majorHAnsi"/>
          <w:sz w:val="24"/>
          <w:szCs w:val="24"/>
        </w:rPr>
        <w:t xml:space="preserve"> 16 (2018): e00510.</w:t>
      </w:r>
    </w:p>
    <w:p w14:paraId="5ACD7C8C" w14:textId="77777777" w:rsidR="00CA623F" w:rsidRPr="00A53B68" w:rsidRDefault="00CA623F" w:rsidP="00CA623F">
      <w:pPr>
        <w:numPr>
          <w:ilvl w:val="0"/>
          <w:numId w:val="19"/>
        </w:numPr>
        <w:rPr>
          <w:rFonts w:asciiTheme="majorHAnsi" w:hAnsiTheme="majorHAnsi"/>
          <w:sz w:val="24"/>
          <w:szCs w:val="24"/>
          <w:lang w:val="en-US"/>
        </w:rPr>
      </w:pPr>
      <w:r w:rsidRPr="00A53B68">
        <w:rPr>
          <w:rFonts w:asciiTheme="majorHAnsi" w:hAnsiTheme="majorHAnsi"/>
          <w:sz w:val="24"/>
          <w:szCs w:val="24"/>
          <w:lang w:val="en-US"/>
        </w:rPr>
        <w:t xml:space="preserve">Singer, Peter. </w:t>
      </w:r>
      <w:r w:rsidRPr="00A53B68">
        <w:rPr>
          <w:rFonts w:asciiTheme="majorHAnsi" w:hAnsiTheme="majorHAnsi"/>
          <w:i/>
          <w:iCs/>
          <w:sz w:val="24"/>
          <w:szCs w:val="24"/>
          <w:lang w:val="en-US"/>
        </w:rPr>
        <w:t>Animal Liberation</w:t>
      </w:r>
      <w:r w:rsidRPr="00A53B68">
        <w:rPr>
          <w:rFonts w:asciiTheme="majorHAnsi" w:hAnsiTheme="majorHAnsi"/>
          <w:sz w:val="24"/>
          <w:szCs w:val="24"/>
          <w:lang w:val="en-US"/>
        </w:rPr>
        <w:t xml:space="preserve">. 1st Ecco </w:t>
      </w:r>
      <w:proofErr w:type="spellStart"/>
      <w:r w:rsidRPr="00A53B68">
        <w:rPr>
          <w:rFonts w:asciiTheme="majorHAnsi" w:hAnsiTheme="majorHAnsi"/>
          <w:sz w:val="24"/>
          <w:szCs w:val="24"/>
          <w:lang w:val="en-US"/>
        </w:rPr>
        <w:t>pbk</w:t>
      </w:r>
      <w:proofErr w:type="spellEnd"/>
      <w:r w:rsidRPr="00A53B68">
        <w:rPr>
          <w:rFonts w:asciiTheme="majorHAnsi" w:hAnsiTheme="majorHAnsi"/>
          <w:sz w:val="24"/>
          <w:szCs w:val="24"/>
          <w:lang w:val="en-US"/>
        </w:rPr>
        <w:t>. ed. New York: Ecco, 2002. First published 1975.</w:t>
      </w:r>
    </w:p>
    <w:p w14:paraId="182FF78E" w14:textId="77777777" w:rsidR="00CA623F" w:rsidRPr="00A53B68" w:rsidRDefault="00CA623F" w:rsidP="00CA623F">
      <w:pPr>
        <w:numPr>
          <w:ilvl w:val="0"/>
          <w:numId w:val="19"/>
        </w:numPr>
        <w:rPr>
          <w:rFonts w:asciiTheme="majorHAnsi" w:hAnsiTheme="majorHAnsi"/>
          <w:sz w:val="24"/>
          <w:szCs w:val="24"/>
          <w:lang w:val="en-US"/>
        </w:rPr>
      </w:pPr>
      <w:r w:rsidRPr="00A53B68">
        <w:rPr>
          <w:rFonts w:asciiTheme="majorHAnsi" w:hAnsiTheme="majorHAnsi"/>
          <w:sz w:val="24"/>
          <w:szCs w:val="24"/>
          <w:lang w:val="en-US"/>
        </w:rPr>
        <w:t xml:space="preserve">Singer, Peter. "Peter Singer: The Ethics of What We Eat." Video recording of lecture published by Williams College on youtube.com, 14 Dec 2009. </w:t>
      </w:r>
      <w:hyperlink r:id="rId39" w:history="1">
        <w:r w:rsidRPr="00A53B68">
          <w:rPr>
            <w:rStyle w:val="Hyperlink"/>
            <w:rFonts w:asciiTheme="majorHAnsi" w:hAnsiTheme="majorHAnsi"/>
            <w:sz w:val="24"/>
            <w:szCs w:val="24"/>
            <w:lang w:val="en-US"/>
          </w:rPr>
          <w:t>https://www.youtube.com/watch?v=UHzwqf_JkrA&amp;t=3960s</w:t>
        </w:r>
      </w:hyperlink>
      <w:r w:rsidRPr="00A53B68">
        <w:rPr>
          <w:rFonts w:asciiTheme="majorHAnsi" w:hAnsiTheme="majorHAnsi"/>
          <w:sz w:val="24"/>
          <w:szCs w:val="24"/>
          <w:lang w:val="en-US"/>
        </w:rPr>
        <w:t xml:space="preserve"> (last visited 25-10-2024).</w:t>
      </w:r>
    </w:p>
    <w:p w14:paraId="0338BD42" w14:textId="77777777" w:rsidR="00CA623F" w:rsidRDefault="00CA623F" w:rsidP="00CA623F">
      <w:pPr>
        <w:numPr>
          <w:ilvl w:val="0"/>
          <w:numId w:val="19"/>
        </w:numPr>
        <w:rPr>
          <w:rFonts w:asciiTheme="majorHAnsi" w:hAnsiTheme="majorHAnsi"/>
          <w:sz w:val="24"/>
          <w:szCs w:val="24"/>
          <w:lang w:val="en-US"/>
        </w:rPr>
      </w:pPr>
      <w:r w:rsidRPr="00A53B68">
        <w:rPr>
          <w:rFonts w:asciiTheme="majorHAnsi" w:hAnsiTheme="majorHAnsi"/>
          <w:sz w:val="24"/>
          <w:szCs w:val="24"/>
          <w:lang w:val="en-US"/>
        </w:rPr>
        <w:lastRenderedPageBreak/>
        <w:t xml:space="preserve">Spek, Vincent van der. "The impact of fallow deer (Dama dama) grazing on the biodiversity of a Dutch coastal dune system." </w:t>
      </w:r>
      <w:proofErr w:type="spellStart"/>
      <w:r w:rsidRPr="00A53B68">
        <w:rPr>
          <w:rFonts w:asciiTheme="majorHAnsi" w:hAnsiTheme="majorHAnsi"/>
          <w:i/>
          <w:iCs/>
          <w:sz w:val="24"/>
          <w:szCs w:val="24"/>
          <w:lang w:val="en-US"/>
        </w:rPr>
        <w:t>Lutra</w:t>
      </w:r>
      <w:proofErr w:type="spellEnd"/>
      <w:r w:rsidRPr="00A53B68">
        <w:rPr>
          <w:rFonts w:asciiTheme="majorHAnsi" w:hAnsiTheme="majorHAnsi"/>
          <w:sz w:val="24"/>
          <w:szCs w:val="24"/>
          <w:lang w:val="en-US"/>
        </w:rPr>
        <w:t xml:space="preserve"> 67, no. 1-2 (2024): 3-20 (</w:t>
      </w:r>
      <w:proofErr w:type="spellStart"/>
      <w:r w:rsidRPr="00A53B68">
        <w:rPr>
          <w:rFonts w:asciiTheme="majorHAnsi" w:hAnsiTheme="majorHAnsi"/>
          <w:sz w:val="24"/>
          <w:szCs w:val="24"/>
          <w:lang w:val="en-US"/>
        </w:rPr>
        <w:t>Zoogdiervereniging</w:t>
      </w:r>
      <w:proofErr w:type="spellEnd"/>
      <w:r w:rsidRPr="00A53B68">
        <w:rPr>
          <w:rFonts w:asciiTheme="majorHAnsi" w:hAnsiTheme="majorHAnsi"/>
          <w:sz w:val="24"/>
          <w:szCs w:val="24"/>
          <w:lang w:val="en-US"/>
        </w:rPr>
        <w:t xml:space="preserve">). </w:t>
      </w:r>
      <w:hyperlink r:id="rId40" w:history="1">
        <w:r w:rsidRPr="00A53B68">
          <w:rPr>
            <w:rStyle w:val="Hyperlink"/>
            <w:rFonts w:asciiTheme="majorHAnsi" w:hAnsiTheme="majorHAnsi"/>
            <w:sz w:val="24"/>
            <w:szCs w:val="24"/>
            <w:lang w:val="en-US"/>
          </w:rPr>
          <w:t>https://awd.waternet.nl/media/dossierdamherten/The%20impact%20of%20fallow%20dear%20grazing%20on%20biodiversity_Van%20der%20Spek_2024.pdf</w:t>
        </w:r>
      </w:hyperlink>
      <w:r w:rsidRPr="00A53B68">
        <w:rPr>
          <w:rFonts w:asciiTheme="majorHAnsi" w:hAnsiTheme="majorHAnsi"/>
          <w:sz w:val="24"/>
          <w:szCs w:val="24"/>
          <w:lang w:val="en-US"/>
        </w:rPr>
        <w:t xml:space="preserve"> (last visited 24-03-2025).</w:t>
      </w:r>
    </w:p>
    <w:p w14:paraId="1A7F5E38" w14:textId="39699EA1" w:rsidR="00C4782C" w:rsidRPr="00C4782C" w:rsidRDefault="00C4782C" w:rsidP="00C4782C">
      <w:pPr>
        <w:pStyle w:val="ListParagraph"/>
        <w:numPr>
          <w:ilvl w:val="0"/>
          <w:numId w:val="19"/>
        </w:numPr>
        <w:jc w:val="both"/>
        <w:rPr>
          <w:rFonts w:asciiTheme="majorHAnsi" w:hAnsiTheme="majorHAnsi"/>
          <w:sz w:val="24"/>
          <w:szCs w:val="24"/>
          <w:lang w:val="en-GB"/>
        </w:rPr>
      </w:pPr>
      <w:r w:rsidRPr="00C4782C">
        <w:rPr>
          <w:rFonts w:asciiTheme="majorHAnsi" w:hAnsiTheme="majorHAnsi"/>
          <w:sz w:val="24"/>
          <w:szCs w:val="24"/>
        </w:rPr>
        <w:t xml:space="preserve">Staatsbosbeheer (2022). Wat zijn alternatieven voor afschot damherten? </w:t>
      </w:r>
      <w:r w:rsidRPr="00C4782C">
        <w:rPr>
          <w:rFonts w:asciiTheme="majorHAnsi" w:hAnsiTheme="majorHAnsi"/>
          <w:sz w:val="24"/>
          <w:szCs w:val="24"/>
          <w:lang w:val="en-GB"/>
        </w:rPr>
        <w:t xml:space="preserve">Op </w:t>
      </w:r>
      <w:r w:rsidRPr="00C4782C">
        <w:rPr>
          <w:rFonts w:asciiTheme="majorHAnsi" w:hAnsiTheme="majorHAnsi"/>
          <w:i/>
          <w:iCs/>
          <w:sz w:val="24"/>
          <w:szCs w:val="24"/>
          <w:lang w:val="en-GB"/>
        </w:rPr>
        <w:t>naturetoday.com</w:t>
      </w:r>
      <w:r w:rsidRPr="00C4782C">
        <w:rPr>
          <w:rFonts w:asciiTheme="majorHAnsi" w:hAnsiTheme="majorHAnsi"/>
          <w:sz w:val="24"/>
          <w:szCs w:val="24"/>
          <w:lang w:val="en-GB"/>
        </w:rPr>
        <w:t xml:space="preserve">, July 1 2022. </w:t>
      </w:r>
      <w:hyperlink r:id="rId41" w:history="1">
        <w:r w:rsidRPr="00C4782C">
          <w:rPr>
            <w:rStyle w:val="Hyperlink"/>
            <w:rFonts w:asciiTheme="majorHAnsi" w:hAnsiTheme="majorHAnsi"/>
            <w:sz w:val="24"/>
            <w:szCs w:val="24"/>
            <w:lang w:val="en-GB"/>
          </w:rPr>
          <w:t>https://www.naturetoday.com/intl/nl/nature-reports/message/?msg=29400</w:t>
        </w:r>
      </w:hyperlink>
      <w:r w:rsidRPr="00C4782C">
        <w:rPr>
          <w:rFonts w:asciiTheme="majorHAnsi" w:hAnsiTheme="majorHAnsi"/>
          <w:sz w:val="24"/>
          <w:szCs w:val="24"/>
          <w:lang w:val="en-GB"/>
        </w:rPr>
        <w:t xml:space="preserve"> (last visited 25-10-2024) </w:t>
      </w:r>
    </w:p>
    <w:p w14:paraId="32C14912" w14:textId="54529CC1" w:rsidR="00CA623F" w:rsidRPr="00AE16ED" w:rsidRDefault="00CA623F" w:rsidP="00CA623F">
      <w:pPr>
        <w:numPr>
          <w:ilvl w:val="0"/>
          <w:numId w:val="19"/>
        </w:numPr>
        <w:rPr>
          <w:rFonts w:asciiTheme="majorHAnsi" w:hAnsiTheme="majorHAnsi"/>
          <w:sz w:val="24"/>
          <w:szCs w:val="24"/>
          <w:lang w:val="en-GB"/>
        </w:rPr>
      </w:pPr>
      <w:r w:rsidRPr="00A53B68">
        <w:rPr>
          <w:rFonts w:asciiTheme="majorHAnsi" w:hAnsiTheme="majorHAnsi"/>
          <w:sz w:val="24"/>
          <w:szCs w:val="24"/>
          <w:lang w:val="en-US"/>
        </w:rPr>
        <w:t xml:space="preserve">Stephens, Gregory. "Confining Nature: Rites of Passage, Eco-Indigenes and the Uses of Meat in Walkabout." </w:t>
      </w:r>
      <w:r w:rsidRPr="00A53B68">
        <w:rPr>
          <w:rFonts w:asciiTheme="majorHAnsi" w:hAnsiTheme="majorHAnsi"/>
          <w:i/>
          <w:iCs/>
          <w:sz w:val="24"/>
          <w:szCs w:val="24"/>
          <w:lang w:val="en-US"/>
        </w:rPr>
        <w:t>Senses of Cinema</w:t>
      </w:r>
      <w:r w:rsidRPr="00A53B68">
        <w:rPr>
          <w:rFonts w:asciiTheme="majorHAnsi" w:hAnsiTheme="majorHAnsi"/>
          <w:sz w:val="24"/>
          <w:szCs w:val="24"/>
          <w:lang w:val="en-US"/>
        </w:rPr>
        <w:t xml:space="preserve"> (July 2009). </w:t>
      </w:r>
      <w:hyperlink r:id="rId42" w:history="1">
        <w:r w:rsidR="00C4782C" w:rsidRPr="00AE16ED">
          <w:rPr>
            <w:rStyle w:val="Hyperlink"/>
            <w:rFonts w:asciiTheme="majorHAnsi" w:hAnsiTheme="majorHAnsi"/>
            <w:sz w:val="24"/>
            <w:szCs w:val="24"/>
            <w:lang w:val="en-GB"/>
          </w:rPr>
          <w:t>http://www.sensesofcinema.com/2009/towards-an-ecology-of-cinema/walkabout/</w:t>
        </w:r>
      </w:hyperlink>
    </w:p>
    <w:p w14:paraId="74F075F0" w14:textId="77777777" w:rsidR="00C4782C" w:rsidRPr="00C4782C" w:rsidRDefault="00C4782C" w:rsidP="00C4782C">
      <w:pPr>
        <w:pStyle w:val="ListParagraph"/>
        <w:numPr>
          <w:ilvl w:val="0"/>
          <w:numId w:val="19"/>
        </w:numPr>
        <w:jc w:val="both"/>
        <w:rPr>
          <w:rFonts w:asciiTheme="majorHAnsi" w:hAnsiTheme="majorHAnsi"/>
          <w:sz w:val="24"/>
          <w:szCs w:val="24"/>
          <w:lang w:val="en-GB"/>
        </w:rPr>
      </w:pPr>
      <w:r w:rsidRPr="00C4782C">
        <w:rPr>
          <w:rFonts w:asciiTheme="majorHAnsi" w:hAnsiTheme="majorHAnsi"/>
          <w:sz w:val="24"/>
          <w:szCs w:val="24"/>
          <w:lang w:val="en-GB"/>
        </w:rPr>
        <w:t>Stiles, D. (1977). Ethnoarchaeology: A discussion of methods and applications. Man, 87-103</w:t>
      </w:r>
    </w:p>
    <w:p w14:paraId="025E4101" w14:textId="3D52D902" w:rsidR="00C4782C" w:rsidRPr="00C4782C" w:rsidRDefault="00C4782C" w:rsidP="00C4782C">
      <w:pPr>
        <w:pStyle w:val="ListParagraph"/>
        <w:numPr>
          <w:ilvl w:val="0"/>
          <w:numId w:val="19"/>
        </w:numPr>
        <w:jc w:val="both"/>
        <w:rPr>
          <w:rFonts w:asciiTheme="majorHAnsi" w:hAnsiTheme="majorHAnsi"/>
          <w:sz w:val="24"/>
          <w:szCs w:val="24"/>
          <w:lang w:val="en-GB"/>
        </w:rPr>
      </w:pPr>
      <w:r w:rsidRPr="00C4782C">
        <w:rPr>
          <w:rFonts w:asciiTheme="majorHAnsi" w:hAnsiTheme="majorHAnsi"/>
          <w:sz w:val="24"/>
          <w:szCs w:val="24"/>
          <w:lang w:val="en-GB"/>
        </w:rPr>
        <w:t>Stiles, D. (2001). Hunter-gatherer studies: The importance of context. African Study Monographs. Supplementary Issue, 26, 41-65.</w:t>
      </w:r>
    </w:p>
    <w:p w14:paraId="3C1D04F1" w14:textId="77777777" w:rsidR="00CA623F" w:rsidRPr="00A53B68" w:rsidRDefault="00CA623F" w:rsidP="00CA623F">
      <w:pPr>
        <w:numPr>
          <w:ilvl w:val="0"/>
          <w:numId w:val="19"/>
        </w:numPr>
        <w:rPr>
          <w:rFonts w:asciiTheme="majorHAnsi" w:hAnsiTheme="majorHAnsi"/>
          <w:sz w:val="24"/>
          <w:szCs w:val="24"/>
          <w:lang w:val="en-US"/>
        </w:rPr>
      </w:pPr>
      <w:r w:rsidRPr="00A53B68">
        <w:rPr>
          <w:rFonts w:asciiTheme="majorHAnsi" w:hAnsiTheme="majorHAnsi"/>
          <w:sz w:val="24"/>
          <w:szCs w:val="24"/>
          <w:lang w:val="en-US"/>
        </w:rPr>
        <w:t>Sullivan, Katherine. "Lights, Camera, … Death? Find Out What It Took to Make 'Alpha'." peta.org (August 6, 2018).</w:t>
      </w:r>
    </w:p>
    <w:p w14:paraId="40537462" w14:textId="77777777" w:rsidR="00CA623F" w:rsidRPr="00CA623F" w:rsidRDefault="00CA623F" w:rsidP="00CA623F">
      <w:pPr>
        <w:numPr>
          <w:ilvl w:val="0"/>
          <w:numId w:val="19"/>
        </w:numPr>
        <w:rPr>
          <w:rFonts w:asciiTheme="majorHAnsi" w:hAnsiTheme="majorHAnsi"/>
          <w:sz w:val="24"/>
          <w:szCs w:val="24"/>
        </w:rPr>
      </w:pPr>
      <w:proofErr w:type="spellStart"/>
      <w:r w:rsidRPr="00A53B68">
        <w:rPr>
          <w:rFonts w:asciiTheme="majorHAnsi" w:hAnsiTheme="majorHAnsi"/>
          <w:sz w:val="24"/>
          <w:szCs w:val="24"/>
          <w:lang w:val="en-US"/>
        </w:rPr>
        <w:t>TallBear</w:t>
      </w:r>
      <w:proofErr w:type="spellEnd"/>
      <w:r w:rsidRPr="00A53B68">
        <w:rPr>
          <w:rFonts w:asciiTheme="majorHAnsi" w:hAnsiTheme="majorHAnsi"/>
          <w:sz w:val="24"/>
          <w:szCs w:val="24"/>
          <w:lang w:val="en-US"/>
        </w:rPr>
        <w:t xml:space="preserve">, Kimberly. "Shepard Krech's The Ecological Indian: One Indian's Perspective." </w:t>
      </w:r>
      <w:r w:rsidRPr="00CA623F">
        <w:rPr>
          <w:rFonts w:asciiTheme="majorHAnsi" w:hAnsiTheme="majorHAnsi"/>
          <w:i/>
          <w:iCs/>
          <w:sz w:val="24"/>
          <w:szCs w:val="24"/>
        </w:rPr>
        <w:t xml:space="preserve">The </w:t>
      </w:r>
      <w:proofErr w:type="spellStart"/>
      <w:r w:rsidRPr="00CA623F">
        <w:rPr>
          <w:rFonts w:asciiTheme="majorHAnsi" w:hAnsiTheme="majorHAnsi"/>
          <w:i/>
          <w:iCs/>
          <w:sz w:val="24"/>
          <w:szCs w:val="24"/>
        </w:rPr>
        <w:t>Ecological</w:t>
      </w:r>
      <w:proofErr w:type="spellEnd"/>
      <w:r w:rsidRPr="00CA623F">
        <w:rPr>
          <w:rFonts w:asciiTheme="majorHAnsi" w:hAnsiTheme="majorHAnsi"/>
          <w:i/>
          <w:iCs/>
          <w:sz w:val="24"/>
          <w:szCs w:val="24"/>
        </w:rPr>
        <w:t xml:space="preserve"> Indian Review</w:t>
      </w:r>
      <w:r w:rsidRPr="00CA623F">
        <w:rPr>
          <w:rFonts w:asciiTheme="majorHAnsi" w:hAnsiTheme="majorHAnsi"/>
          <w:sz w:val="24"/>
          <w:szCs w:val="24"/>
        </w:rPr>
        <w:t>, IIIRM Publications, September 2000.</w:t>
      </w:r>
    </w:p>
    <w:p w14:paraId="5CA49D7B" w14:textId="77777777" w:rsidR="00CA623F" w:rsidRPr="00CA623F" w:rsidRDefault="00CA623F" w:rsidP="00CA623F">
      <w:pPr>
        <w:numPr>
          <w:ilvl w:val="0"/>
          <w:numId w:val="19"/>
        </w:numPr>
        <w:rPr>
          <w:rFonts w:asciiTheme="majorHAnsi" w:hAnsiTheme="majorHAnsi"/>
          <w:sz w:val="24"/>
          <w:szCs w:val="24"/>
        </w:rPr>
      </w:pPr>
      <w:r w:rsidRPr="00CA623F">
        <w:rPr>
          <w:rFonts w:asciiTheme="majorHAnsi" w:hAnsiTheme="majorHAnsi"/>
          <w:sz w:val="24"/>
          <w:szCs w:val="24"/>
        </w:rPr>
        <w:t xml:space="preserve">Teunissen, Paul. "Het tuig van de waterleidingduinen." </w:t>
      </w:r>
      <w:r w:rsidRPr="00CA623F">
        <w:rPr>
          <w:rFonts w:asciiTheme="majorHAnsi" w:hAnsiTheme="majorHAnsi"/>
          <w:i/>
          <w:iCs/>
          <w:sz w:val="24"/>
          <w:szCs w:val="24"/>
        </w:rPr>
        <w:t>Vrij Nederland</w:t>
      </w:r>
      <w:r w:rsidRPr="00CA623F">
        <w:rPr>
          <w:rFonts w:asciiTheme="majorHAnsi" w:hAnsiTheme="majorHAnsi"/>
          <w:sz w:val="24"/>
          <w:szCs w:val="24"/>
        </w:rPr>
        <w:t xml:space="preserve"> (10-03-2016) (last </w:t>
      </w:r>
      <w:proofErr w:type="spellStart"/>
      <w:r w:rsidRPr="00CA623F">
        <w:rPr>
          <w:rFonts w:asciiTheme="majorHAnsi" w:hAnsiTheme="majorHAnsi"/>
          <w:sz w:val="24"/>
          <w:szCs w:val="24"/>
        </w:rPr>
        <w:t>visited</w:t>
      </w:r>
      <w:proofErr w:type="spellEnd"/>
      <w:r w:rsidRPr="00CA623F">
        <w:rPr>
          <w:rFonts w:asciiTheme="majorHAnsi" w:hAnsiTheme="majorHAnsi"/>
          <w:sz w:val="24"/>
          <w:szCs w:val="24"/>
        </w:rPr>
        <w:t xml:space="preserve"> 24-03-2025).</w:t>
      </w:r>
    </w:p>
    <w:p w14:paraId="323A5545"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Thoreau, Henry David. "Walking." In </w:t>
      </w:r>
      <w:r w:rsidRPr="00A53B68">
        <w:rPr>
          <w:rFonts w:asciiTheme="majorHAnsi" w:hAnsiTheme="majorHAnsi"/>
          <w:i/>
          <w:iCs/>
          <w:sz w:val="24"/>
          <w:szCs w:val="24"/>
          <w:lang w:val="en-US"/>
        </w:rPr>
        <w:t>The Portable Thoreau</w:t>
      </w:r>
      <w:r w:rsidRPr="00A53B68">
        <w:rPr>
          <w:rFonts w:asciiTheme="majorHAnsi" w:hAnsiTheme="majorHAnsi"/>
          <w:sz w:val="24"/>
          <w:szCs w:val="24"/>
          <w:lang w:val="en-US"/>
        </w:rPr>
        <w:t xml:space="preserve">, edited by Carl Bode. </w:t>
      </w:r>
      <w:r w:rsidRPr="00CA623F">
        <w:rPr>
          <w:rFonts w:asciiTheme="majorHAnsi" w:hAnsiTheme="majorHAnsi"/>
          <w:sz w:val="24"/>
          <w:szCs w:val="24"/>
        </w:rPr>
        <w:t>New York: The Viking Press, 1947.</w:t>
      </w:r>
    </w:p>
    <w:p w14:paraId="02E60CE4" w14:textId="77777777" w:rsidR="00CA623F" w:rsidRPr="00A53B68" w:rsidRDefault="00CA623F" w:rsidP="00CA623F">
      <w:pPr>
        <w:numPr>
          <w:ilvl w:val="0"/>
          <w:numId w:val="19"/>
        </w:numPr>
        <w:rPr>
          <w:rFonts w:asciiTheme="majorHAnsi" w:hAnsiTheme="majorHAnsi"/>
          <w:sz w:val="24"/>
          <w:szCs w:val="24"/>
          <w:lang w:val="en-US"/>
        </w:rPr>
      </w:pPr>
      <w:r w:rsidRPr="00CA623F">
        <w:rPr>
          <w:rFonts w:asciiTheme="majorHAnsi" w:hAnsiTheme="majorHAnsi"/>
          <w:sz w:val="24"/>
          <w:szCs w:val="24"/>
        </w:rPr>
        <w:t xml:space="preserve">Vereniging van Bos- en Natuurterreineigenaren. "Natuurkwaliteit en </w:t>
      </w:r>
      <w:proofErr w:type="spellStart"/>
      <w:r w:rsidRPr="00CA623F">
        <w:rPr>
          <w:rFonts w:asciiTheme="majorHAnsi" w:hAnsiTheme="majorHAnsi"/>
          <w:sz w:val="24"/>
          <w:szCs w:val="24"/>
        </w:rPr>
        <w:t>PASherstelopgave</w:t>
      </w:r>
      <w:proofErr w:type="spellEnd"/>
      <w:r w:rsidRPr="00CA623F">
        <w:rPr>
          <w:rFonts w:asciiTheme="majorHAnsi" w:hAnsiTheme="majorHAnsi"/>
          <w:sz w:val="24"/>
          <w:szCs w:val="24"/>
        </w:rPr>
        <w:t xml:space="preserve"> in relatie tot reeds genomen maatregelen en de damhertenpopulatie in de Amsterdamse Waterleidingduinen (Kennemerland-Zuid)." </w:t>
      </w:r>
      <w:hyperlink r:id="rId43" w:history="1">
        <w:r w:rsidRPr="00A53B68">
          <w:rPr>
            <w:rStyle w:val="Hyperlink"/>
            <w:rFonts w:asciiTheme="majorHAnsi" w:hAnsiTheme="majorHAnsi"/>
            <w:sz w:val="24"/>
            <w:szCs w:val="24"/>
            <w:lang w:val="en-US"/>
          </w:rPr>
          <w:t>https://awd.waternet.nl/media/dossierdamherten/Advies%20OBN%20deskundigenteam%202018.pdf</w:t>
        </w:r>
      </w:hyperlink>
      <w:r w:rsidRPr="00A53B68">
        <w:rPr>
          <w:rFonts w:asciiTheme="majorHAnsi" w:hAnsiTheme="majorHAnsi"/>
          <w:sz w:val="24"/>
          <w:szCs w:val="24"/>
          <w:lang w:val="en-US"/>
        </w:rPr>
        <w:t xml:space="preserve"> (last visited 24-03-2025).</w:t>
      </w:r>
    </w:p>
    <w:p w14:paraId="4E892B9E" w14:textId="77777777" w:rsidR="00CA623F" w:rsidRPr="00CA623F" w:rsidRDefault="00CA623F" w:rsidP="00CA623F">
      <w:pPr>
        <w:numPr>
          <w:ilvl w:val="0"/>
          <w:numId w:val="19"/>
        </w:numPr>
        <w:rPr>
          <w:rFonts w:asciiTheme="majorHAnsi" w:hAnsiTheme="majorHAnsi"/>
          <w:sz w:val="24"/>
          <w:szCs w:val="24"/>
        </w:rPr>
      </w:pPr>
      <w:r w:rsidRPr="00CA623F">
        <w:rPr>
          <w:rFonts w:asciiTheme="majorHAnsi" w:hAnsiTheme="majorHAnsi"/>
          <w:sz w:val="24"/>
          <w:szCs w:val="24"/>
        </w:rPr>
        <w:t xml:space="preserve">Waternet. "Historisch overzicht reeën-damherten AWD." </w:t>
      </w:r>
      <w:hyperlink r:id="rId44" w:history="1">
        <w:r w:rsidRPr="00CA623F">
          <w:rPr>
            <w:rStyle w:val="Hyperlink"/>
            <w:rFonts w:asciiTheme="majorHAnsi" w:hAnsiTheme="majorHAnsi"/>
            <w:sz w:val="24"/>
            <w:szCs w:val="24"/>
          </w:rPr>
          <w:t>https://awd.waternet.nl/media/dossierdamherten/pdf/Historisch%20overzicht%20beheer%20ree%C3%ABn%20en%20damherten%20in%20de%20AWD.pdf</w:t>
        </w:r>
      </w:hyperlink>
      <w:r w:rsidRPr="00CA623F">
        <w:rPr>
          <w:rFonts w:asciiTheme="majorHAnsi" w:hAnsiTheme="majorHAnsi"/>
          <w:sz w:val="24"/>
          <w:szCs w:val="24"/>
        </w:rPr>
        <w:t xml:space="preserve"> (last </w:t>
      </w:r>
      <w:proofErr w:type="spellStart"/>
      <w:r w:rsidRPr="00CA623F">
        <w:rPr>
          <w:rFonts w:asciiTheme="majorHAnsi" w:hAnsiTheme="majorHAnsi"/>
          <w:sz w:val="24"/>
          <w:szCs w:val="24"/>
        </w:rPr>
        <w:t>visited</w:t>
      </w:r>
      <w:proofErr w:type="spellEnd"/>
      <w:r w:rsidRPr="00CA623F">
        <w:rPr>
          <w:rFonts w:asciiTheme="majorHAnsi" w:hAnsiTheme="majorHAnsi"/>
          <w:sz w:val="24"/>
          <w:szCs w:val="24"/>
        </w:rPr>
        <w:t xml:space="preserve"> 24-03-2025).</w:t>
      </w:r>
    </w:p>
    <w:p w14:paraId="7F5B2D5B" w14:textId="77777777" w:rsidR="00CA623F" w:rsidRPr="00A53B68" w:rsidRDefault="00CA623F" w:rsidP="00CA623F">
      <w:pPr>
        <w:numPr>
          <w:ilvl w:val="0"/>
          <w:numId w:val="19"/>
        </w:numPr>
        <w:rPr>
          <w:rFonts w:asciiTheme="majorHAnsi" w:hAnsiTheme="majorHAnsi"/>
          <w:sz w:val="24"/>
          <w:szCs w:val="24"/>
          <w:lang w:val="en-US"/>
        </w:rPr>
      </w:pPr>
      <w:r w:rsidRPr="00A53B68">
        <w:rPr>
          <w:rFonts w:asciiTheme="majorHAnsi" w:hAnsiTheme="majorHAnsi"/>
          <w:sz w:val="24"/>
          <w:szCs w:val="24"/>
          <w:lang w:val="en-US"/>
        </w:rPr>
        <w:t xml:space="preserve">Wilson, Marc Stewart, and Emma Peden. "Aggression and hunting attitudes." </w:t>
      </w:r>
      <w:r w:rsidRPr="00A53B68">
        <w:rPr>
          <w:rFonts w:asciiTheme="majorHAnsi" w:hAnsiTheme="majorHAnsi"/>
          <w:i/>
          <w:iCs/>
          <w:sz w:val="24"/>
          <w:szCs w:val="24"/>
          <w:lang w:val="en-US"/>
        </w:rPr>
        <w:t>Society &amp; Animals</w:t>
      </w:r>
      <w:r w:rsidRPr="00A53B68">
        <w:rPr>
          <w:rFonts w:asciiTheme="majorHAnsi" w:hAnsiTheme="majorHAnsi"/>
          <w:sz w:val="24"/>
          <w:szCs w:val="24"/>
          <w:lang w:val="en-US"/>
        </w:rPr>
        <w:t xml:space="preserve"> 23, no. 1 (2015): 3-23.</w:t>
      </w:r>
    </w:p>
    <w:p w14:paraId="67E7EE8C" w14:textId="77777777" w:rsidR="00CA623F" w:rsidRPr="00F12CAC" w:rsidRDefault="00CA623F" w:rsidP="00CA623F">
      <w:pPr>
        <w:numPr>
          <w:ilvl w:val="0"/>
          <w:numId w:val="19"/>
        </w:numPr>
        <w:rPr>
          <w:rFonts w:asciiTheme="majorHAnsi" w:hAnsiTheme="majorHAnsi"/>
          <w:sz w:val="24"/>
          <w:szCs w:val="24"/>
          <w:lang w:val="en-GB"/>
        </w:rPr>
      </w:pPr>
      <w:r w:rsidRPr="00A53B68">
        <w:rPr>
          <w:rFonts w:asciiTheme="majorHAnsi" w:hAnsiTheme="majorHAnsi"/>
          <w:sz w:val="24"/>
          <w:szCs w:val="24"/>
          <w:lang w:val="en-US"/>
        </w:rPr>
        <w:t xml:space="preserve">YouTube. "YouTube Policies: Violent or graphic content policies" (2025). </w:t>
      </w:r>
      <w:hyperlink r:id="rId45" w:anchor=":~:text=Animal%20abuse%20content%3A&amp;text=Content%20where%20a%20human%20unnecessarily,mistreatment%2C%20or%20harm%20toward%20animals" w:history="1">
        <w:r w:rsidRPr="0046243A">
          <w:rPr>
            <w:rStyle w:val="Hyperlink"/>
            <w:rFonts w:asciiTheme="majorHAnsi" w:hAnsiTheme="majorHAnsi"/>
            <w:sz w:val="24"/>
            <w:szCs w:val="24"/>
          </w:rPr>
          <w:t>https://support.google.com/youtube/answer/2802008?hl=en#:~:text=Animal%20abu</w:t>
        </w:r>
        <w:r w:rsidRPr="0046243A">
          <w:rPr>
            <w:rStyle w:val="Hyperlink"/>
            <w:rFonts w:asciiTheme="majorHAnsi" w:hAnsiTheme="majorHAnsi"/>
            <w:sz w:val="24"/>
            <w:szCs w:val="24"/>
          </w:rPr>
          <w:lastRenderedPageBreak/>
          <w:t>se%20content%3A&amp;text=Content%20where%20a%20human%20unnecessarily,mistreatment%2C%20or%20harm%20toward%20animals</w:t>
        </w:r>
      </w:hyperlink>
      <w:r w:rsidRPr="0046243A">
        <w:rPr>
          <w:rFonts w:asciiTheme="majorHAnsi" w:hAnsiTheme="majorHAnsi"/>
          <w:sz w:val="24"/>
          <w:szCs w:val="24"/>
        </w:rPr>
        <w:t xml:space="preserve">. </w:t>
      </w:r>
      <w:r w:rsidRPr="00F12CAC">
        <w:rPr>
          <w:rFonts w:asciiTheme="majorHAnsi" w:hAnsiTheme="majorHAnsi"/>
          <w:sz w:val="24"/>
          <w:szCs w:val="24"/>
          <w:lang w:val="en-GB"/>
        </w:rPr>
        <w:t>(last visited 21-04-2025).</w:t>
      </w:r>
    </w:p>
    <w:p w14:paraId="710D0135" w14:textId="77777777" w:rsidR="008F6B18" w:rsidRPr="000F2FC3" w:rsidRDefault="008F6B18" w:rsidP="00CA623F">
      <w:pPr>
        <w:rPr>
          <w:rFonts w:asciiTheme="majorHAnsi" w:hAnsiTheme="majorHAnsi"/>
          <w:sz w:val="24"/>
          <w:szCs w:val="24"/>
          <w:lang w:val="en-GB"/>
        </w:rPr>
      </w:pPr>
    </w:p>
    <w:p w14:paraId="28F15626" w14:textId="77777777" w:rsidR="008F6B18" w:rsidRPr="000F2FC3" w:rsidRDefault="008F6B18" w:rsidP="00CA623F">
      <w:pPr>
        <w:rPr>
          <w:rFonts w:asciiTheme="majorHAnsi" w:hAnsiTheme="majorHAnsi"/>
          <w:sz w:val="24"/>
          <w:szCs w:val="24"/>
          <w:lang w:val="en-GB"/>
        </w:rPr>
      </w:pPr>
    </w:p>
    <w:p w14:paraId="28CFE68B" w14:textId="77777777" w:rsidR="008F6B18" w:rsidRPr="000F2FC3" w:rsidRDefault="008F6B18" w:rsidP="00CA623F">
      <w:pPr>
        <w:rPr>
          <w:rFonts w:asciiTheme="majorHAnsi" w:hAnsiTheme="majorHAnsi"/>
          <w:sz w:val="24"/>
          <w:szCs w:val="24"/>
          <w:lang w:val="en-GB"/>
        </w:rPr>
      </w:pPr>
    </w:p>
    <w:bookmarkEnd w:id="0"/>
    <w:bookmarkEnd w:id="71"/>
    <w:p w14:paraId="3018D2C6" w14:textId="77777777" w:rsidR="008F6B18" w:rsidRPr="000F2FC3" w:rsidRDefault="008F6B18" w:rsidP="00CA623F">
      <w:pPr>
        <w:rPr>
          <w:rFonts w:asciiTheme="majorHAnsi" w:hAnsiTheme="majorHAnsi"/>
          <w:sz w:val="24"/>
          <w:szCs w:val="24"/>
          <w:lang w:val="en-GB"/>
        </w:rPr>
      </w:pPr>
    </w:p>
    <w:sectPr w:rsidR="008F6B18" w:rsidRPr="000F2FC3">
      <w:footerReference w:type="defaul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9A79B" w14:textId="77777777" w:rsidR="003027B3" w:rsidRDefault="003027B3" w:rsidP="00027A97">
      <w:pPr>
        <w:spacing w:after="0" w:line="240" w:lineRule="auto"/>
      </w:pPr>
      <w:r>
        <w:separator/>
      </w:r>
    </w:p>
  </w:endnote>
  <w:endnote w:type="continuationSeparator" w:id="0">
    <w:p w14:paraId="6E8A1948" w14:textId="77777777" w:rsidR="003027B3" w:rsidRDefault="003027B3" w:rsidP="00027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9266452"/>
      <w:docPartObj>
        <w:docPartGallery w:val="Page Numbers (Bottom of Page)"/>
        <w:docPartUnique/>
      </w:docPartObj>
    </w:sdtPr>
    <w:sdtEndPr>
      <w:rPr>
        <w:noProof/>
      </w:rPr>
    </w:sdtEndPr>
    <w:sdtContent>
      <w:p w14:paraId="234785C8" w14:textId="5FBC5E10" w:rsidR="009E618F" w:rsidRDefault="009E61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B2F1C2" w14:textId="77777777" w:rsidR="009E618F" w:rsidRDefault="009E6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0C86B" w14:textId="77777777" w:rsidR="003027B3" w:rsidRDefault="003027B3" w:rsidP="00027A97">
      <w:pPr>
        <w:spacing w:after="0" w:line="240" w:lineRule="auto"/>
      </w:pPr>
      <w:r>
        <w:separator/>
      </w:r>
    </w:p>
  </w:footnote>
  <w:footnote w:type="continuationSeparator" w:id="0">
    <w:p w14:paraId="240D0A16" w14:textId="77777777" w:rsidR="003027B3" w:rsidRDefault="003027B3" w:rsidP="00027A97">
      <w:pPr>
        <w:spacing w:after="0" w:line="240" w:lineRule="auto"/>
      </w:pPr>
      <w:r>
        <w:continuationSeparator/>
      </w:r>
    </w:p>
  </w:footnote>
  <w:footnote w:id="1">
    <w:p w14:paraId="759718B5" w14:textId="0C9F96C3" w:rsidR="00C43039" w:rsidRPr="00BA51C3" w:rsidRDefault="00C43039" w:rsidP="00C43039">
      <w:pPr>
        <w:pStyle w:val="FootnoteText"/>
        <w:rPr>
          <w:lang w:val="en-GB"/>
        </w:rPr>
      </w:pPr>
      <w:r>
        <w:rPr>
          <w:rStyle w:val="FootnoteReference"/>
        </w:rPr>
        <w:footnoteRef/>
      </w:r>
      <w:r w:rsidRPr="00A53B68">
        <w:rPr>
          <w:lang w:val="en-US"/>
        </w:rPr>
        <w:t xml:space="preserve"> </w:t>
      </w:r>
      <w:bookmarkStart w:id="5" w:name="_Hlk199325930"/>
      <w:r w:rsidRPr="00A53B68">
        <w:rPr>
          <w:lang w:val="en-US"/>
        </w:rPr>
        <w:t>Gregory Stephens</w:t>
      </w:r>
      <w:r>
        <w:rPr>
          <w:lang w:val="en-GB"/>
        </w:rPr>
        <w:t>, “</w:t>
      </w:r>
      <w:r w:rsidRPr="00692DDE">
        <w:rPr>
          <w:lang w:val="en-GB"/>
        </w:rPr>
        <w:t>Confining Nature: Rites of Passage, Eco-Indigenes and the Uses of Meat in Walkabout</w:t>
      </w:r>
      <w:r>
        <w:rPr>
          <w:lang w:val="en-GB"/>
        </w:rPr>
        <w:t xml:space="preserve">” in </w:t>
      </w:r>
      <w:r>
        <w:rPr>
          <w:i/>
          <w:iCs/>
          <w:lang w:val="en-GB"/>
        </w:rPr>
        <w:t>Senses of Cinema</w:t>
      </w:r>
      <w:r>
        <w:rPr>
          <w:lang w:val="en-GB"/>
        </w:rPr>
        <w:t xml:space="preserve"> </w:t>
      </w:r>
      <w:r w:rsidR="00DB29E5">
        <w:rPr>
          <w:lang w:val="en-GB"/>
        </w:rPr>
        <w:t>(</w:t>
      </w:r>
      <w:r>
        <w:rPr>
          <w:lang w:val="en-GB"/>
        </w:rPr>
        <w:t>July 2009</w:t>
      </w:r>
      <w:r w:rsidR="00DB29E5">
        <w:rPr>
          <w:lang w:val="en-GB"/>
        </w:rPr>
        <w:t>)</w:t>
      </w:r>
      <w:r w:rsidR="00BA51C3">
        <w:rPr>
          <w:lang w:val="en-GB"/>
        </w:rPr>
        <w:t>,</w:t>
      </w:r>
      <w:r>
        <w:rPr>
          <w:lang w:val="en-GB"/>
        </w:rPr>
        <w:t xml:space="preserve"> </w:t>
      </w:r>
      <w:r w:rsidRPr="00A53B68">
        <w:rPr>
          <w:lang w:val="en-US"/>
        </w:rPr>
        <w:t xml:space="preserve"> </w:t>
      </w:r>
      <w:r>
        <w:fldChar w:fldCharType="begin"/>
      </w:r>
      <w:r w:rsidRPr="0046243A">
        <w:rPr>
          <w:lang w:val="en-GB"/>
        </w:rPr>
        <w:instrText>HYPERLINK "http://www.sensesofcinema.com/2009/towards-an-ecology-of-cinema/walkabout/"</w:instrText>
      </w:r>
      <w:r>
        <w:fldChar w:fldCharType="separate"/>
      </w:r>
      <w:r w:rsidRPr="00BA51C3">
        <w:rPr>
          <w:rStyle w:val="Hyperlink"/>
          <w:lang w:val="en-GB"/>
        </w:rPr>
        <w:t>http://www.sensesofcinema.com/2009/towards-an-ecology-of-cinema/walkabout/</w:t>
      </w:r>
      <w:r>
        <w:fldChar w:fldCharType="end"/>
      </w:r>
      <w:r w:rsidRPr="00BA51C3">
        <w:rPr>
          <w:lang w:val="en-GB"/>
        </w:rPr>
        <w:t xml:space="preserve"> </w:t>
      </w:r>
    </w:p>
    <w:bookmarkEnd w:id="5"/>
  </w:footnote>
  <w:footnote w:id="2">
    <w:p w14:paraId="188032B0" w14:textId="75F511A4" w:rsidR="003210F5" w:rsidRPr="003210F5" w:rsidRDefault="003210F5">
      <w:pPr>
        <w:pStyle w:val="FootnoteText"/>
        <w:rPr>
          <w:lang w:val="en-GB"/>
        </w:rPr>
      </w:pPr>
      <w:r>
        <w:rPr>
          <w:rStyle w:val="FootnoteReference"/>
        </w:rPr>
        <w:footnoteRef/>
      </w:r>
      <w:r w:rsidRPr="003210F5">
        <w:rPr>
          <w:lang w:val="en-GB"/>
        </w:rPr>
        <w:t xml:space="preserve"> </w:t>
      </w:r>
      <w:bookmarkStart w:id="6" w:name="_Hlk196143174"/>
      <w:r w:rsidRPr="00AE16ED">
        <w:rPr>
          <w:lang w:val="en-GB"/>
        </w:rPr>
        <w:t>Jacques Derrida and Elisabeth Roudinesco</w:t>
      </w:r>
      <w:r w:rsidRPr="003210F5">
        <w:rPr>
          <w:lang w:val="en-GB"/>
        </w:rPr>
        <w:t>, “Violence against animals” in</w:t>
      </w:r>
      <w:r w:rsidRPr="00AE16ED">
        <w:rPr>
          <w:lang w:val="en-GB"/>
        </w:rPr>
        <w:t> </w:t>
      </w:r>
      <w:r w:rsidRPr="00AE16ED">
        <w:rPr>
          <w:i/>
          <w:iCs/>
          <w:lang w:val="en-GB"/>
        </w:rPr>
        <w:t>For What Tomorrow: A Dialogue</w:t>
      </w:r>
      <w:r w:rsidRPr="003210F5">
        <w:rPr>
          <w:lang w:val="en-GB"/>
        </w:rPr>
        <w:t xml:space="preserve"> (</w:t>
      </w:r>
      <w:r w:rsidRPr="00AE16ED">
        <w:rPr>
          <w:lang w:val="en-GB"/>
        </w:rPr>
        <w:t>Stanford, Calif</w:t>
      </w:r>
      <w:r w:rsidRPr="003210F5">
        <w:rPr>
          <w:lang w:val="en-GB"/>
        </w:rPr>
        <w:t>ornia</w:t>
      </w:r>
      <w:r w:rsidRPr="00AE16ED">
        <w:rPr>
          <w:lang w:val="en-GB"/>
        </w:rPr>
        <w:t>: Stanford University Press</w:t>
      </w:r>
      <w:r w:rsidRPr="003210F5">
        <w:rPr>
          <w:lang w:val="en-GB"/>
        </w:rPr>
        <w:t>, 2004), p. 70.</w:t>
      </w:r>
      <w:bookmarkEnd w:id="6"/>
    </w:p>
  </w:footnote>
  <w:footnote w:id="3">
    <w:p w14:paraId="3DFCFAEA" w14:textId="77777777" w:rsidR="00D47F76" w:rsidRPr="006F26BC" w:rsidRDefault="00D47F76" w:rsidP="00D47F76">
      <w:pPr>
        <w:pStyle w:val="FootnoteText"/>
        <w:rPr>
          <w:lang w:val="en-GB"/>
        </w:rPr>
      </w:pPr>
      <w:r>
        <w:rPr>
          <w:rStyle w:val="FootnoteReference"/>
        </w:rPr>
        <w:footnoteRef/>
      </w:r>
      <w:r w:rsidRPr="00A53B68">
        <w:rPr>
          <w:lang w:val="en-US"/>
        </w:rPr>
        <w:t xml:space="preserve"> </w:t>
      </w:r>
      <w:r>
        <w:rPr>
          <w:lang w:val="en-GB"/>
        </w:rPr>
        <w:t xml:space="preserve">To read more about the film project, please consult my website: </w:t>
      </w:r>
      <w:r>
        <w:fldChar w:fldCharType="begin"/>
      </w:r>
      <w:r w:rsidRPr="0046243A">
        <w:rPr>
          <w:lang w:val="en-GB"/>
        </w:rPr>
        <w:instrText>HYPERLINK "http://www.potenvandebizon.nl"</w:instrText>
      </w:r>
      <w:r>
        <w:fldChar w:fldCharType="separate"/>
      </w:r>
      <w:r w:rsidRPr="00A33B45">
        <w:rPr>
          <w:rStyle w:val="Hyperlink"/>
          <w:lang w:val="en-GB"/>
        </w:rPr>
        <w:t>www.potenvandebizon.nl</w:t>
      </w:r>
      <w:r>
        <w:fldChar w:fldCharType="end"/>
      </w:r>
      <w:r>
        <w:rPr>
          <w:lang w:val="en-GB"/>
        </w:rPr>
        <w:t xml:space="preserve"> </w:t>
      </w:r>
    </w:p>
  </w:footnote>
  <w:footnote w:id="4">
    <w:p w14:paraId="37EC3109" w14:textId="54A5953B" w:rsidR="000267BA" w:rsidRPr="00766CCF" w:rsidRDefault="000267BA">
      <w:pPr>
        <w:pStyle w:val="FootnoteText"/>
        <w:rPr>
          <w:lang w:val="en-GB"/>
        </w:rPr>
      </w:pPr>
      <w:r>
        <w:rPr>
          <w:rStyle w:val="FootnoteReference"/>
        </w:rPr>
        <w:footnoteRef/>
      </w:r>
      <w:r w:rsidRPr="00A53B68">
        <w:rPr>
          <w:lang w:val="en-US"/>
        </w:rPr>
        <w:t xml:space="preserve"> </w:t>
      </w:r>
      <w:bookmarkStart w:id="7" w:name="_Hlk199325909"/>
      <w:r w:rsidRPr="00766CCF">
        <w:rPr>
          <w:lang w:val="en-GB"/>
        </w:rPr>
        <w:t>Tom Regan</w:t>
      </w:r>
      <w:r w:rsidR="00365845" w:rsidRPr="00766CCF">
        <w:rPr>
          <w:lang w:val="en-GB"/>
        </w:rPr>
        <w:t xml:space="preserve">, </w:t>
      </w:r>
      <w:r w:rsidR="00766CCF" w:rsidRPr="00766CCF">
        <w:rPr>
          <w:i/>
          <w:iCs/>
          <w:lang w:val="en-GB"/>
        </w:rPr>
        <w:t>The Case for Animal Rights</w:t>
      </w:r>
      <w:r w:rsidR="00EC34EA">
        <w:rPr>
          <w:lang w:val="en-GB"/>
        </w:rPr>
        <w:t>, 3</w:t>
      </w:r>
      <w:r w:rsidR="00EC34EA" w:rsidRPr="00EC34EA">
        <w:rPr>
          <w:vertAlign w:val="superscript"/>
          <w:lang w:val="en-GB"/>
        </w:rPr>
        <w:t>rd</w:t>
      </w:r>
      <w:r w:rsidR="00EC34EA">
        <w:rPr>
          <w:lang w:val="en-GB"/>
        </w:rPr>
        <w:t xml:space="preserve"> ed. (</w:t>
      </w:r>
      <w:r w:rsidR="00C374F7">
        <w:rPr>
          <w:lang w:val="en-GB"/>
        </w:rPr>
        <w:t>Los Angeles: University of California Press, 2004)</w:t>
      </w:r>
      <w:r w:rsidR="00766CCF" w:rsidRPr="00766CCF">
        <w:rPr>
          <w:i/>
          <w:iCs/>
          <w:lang w:val="en-GB"/>
        </w:rPr>
        <w:t xml:space="preserve"> </w:t>
      </w:r>
      <w:r w:rsidRPr="00766CCF">
        <w:rPr>
          <w:lang w:val="en-GB"/>
        </w:rPr>
        <w:t xml:space="preserve"> </w:t>
      </w:r>
      <w:bookmarkEnd w:id="7"/>
      <w:r w:rsidRPr="00766CCF">
        <w:rPr>
          <w:lang w:val="en-GB"/>
        </w:rPr>
        <w:t>p. 359</w:t>
      </w:r>
    </w:p>
  </w:footnote>
  <w:footnote w:id="5">
    <w:p w14:paraId="46859C67" w14:textId="621ECC1E" w:rsidR="00E83AEF" w:rsidRPr="00E83AEF" w:rsidRDefault="00E83AEF">
      <w:pPr>
        <w:pStyle w:val="FootnoteText"/>
        <w:rPr>
          <w:lang w:val="en-GB"/>
        </w:rPr>
      </w:pPr>
      <w:r>
        <w:rPr>
          <w:rStyle w:val="FootnoteReference"/>
        </w:rPr>
        <w:footnoteRef/>
      </w:r>
      <w:r w:rsidRPr="00E83AEF">
        <w:rPr>
          <w:lang w:val="en-GB"/>
        </w:rPr>
        <w:t xml:space="preserve"> </w:t>
      </w:r>
      <w:r>
        <w:rPr>
          <w:lang w:val="en-GB"/>
        </w:rPr>
        <w:t xml:space="preserve">For example, the Stone Age adventure film </w:t>
      </w:r>
      <w:r>
        <w:rPr>
          <w:i/>
          <w:iCs/>
          <w:lang w:val="en-GB"/>
        </w:rPr>
        <w:t xml:space="preserve">Alpha </w:t>
      </w:r>
      <w:r>
        <w:rPr>
          <w:lang w:val="en-GB"/>
        </w:rPr>
        <w:t xml:space="preserve">(2019) was the target of a boycott by PETA for using bison carcasses in one scene. </w:t>
      </w:r>
      <w:r w:rsidR="001916D8">
        <w:rPr>
          <w:lang w:val="en-GB"/>
        </w:rPr>
        <w:t xml:space="preserve">See </w:t>
      </w:r>
      <w:r w:rsidR="001916D8" w:rsidRPr="001916D8">
        <w:rPr>
          <w:lang w:val="en-GB"/>
        </w:rPr>
        <w:t xml:space="preserve">PETA. "Call to Action: Boycott 'Alpha' Over Animals Deaths." </w:t>
      </w:r>
      <w:r w:rsidR="00DB29E5">
        <w:fldChar w:fldCharType="begin"/>
      </w:r>
      <w:r w:rsidR="00DB29E5" w:rsidRPr="0046243A">
        <w:rPr>
          <w:lang w:val="en-GB"/>
        </w:rPr>
        <w:instrText>HYPERLINK "http://www.peta.org"</w:instrText>
      </w:r>
      <w:r w:rsidR="00DB29E5">
        <w:fldChar w:fldCharType="separate"/>
      </w:r>
      <w:r w:rsidR="00DB29E5" w:rsidRPr="00450785">
        <w:rPr>
          <w:rStyle w:val="Hyperlink"/>
          <w:lang w:val="en-GB"/>
        </w:rPr>
        <w:t>www.peta.org</w:t>
      </w:r>
      <w:r w:rsidR="00DB29E5">
        <w:fldChar w:fldCharType="end"/>
      </w:r>
      <w:r w:rsidR="00DB29E5">
        <w:rPr>
          <w:lang w:val="en-GB"/>
        </w:rPr>
        <w:t xml:space="preserve"> (</w:t>
      </w:r>
      <w:r w:rsidR="001916D8" w:rsidRPr="001916D8">
        <w:rPr>
          <w:lang w:val="en-GB"/>
        </w:rPr>
        <w:t>August 15, 2018</w:t>
      </w:r>
      <w:r w:rsidR="00DB29E5">
        <w:rPr>
          <w:lang w:val="en-GB"/>
        </w:rPr>
        <w:t>)</w:t>
      </w:r>
      <w:r w:rsidR="001916D8" w:rsidRPr="001916D8">
        <w:rPr>
          <w:lang w:val="en-GB"/>
        </w:rPr>
        <w:t xml:space="preserve">. </w:t>
      </w:r>
      <w:r w:rsidR="001916D8">
        <w:fldChar w:fldCharType="begin"/>
      </w:r>
      <w:r w:rsidR="001916D8" w:rsidRPr="0046243A">
        <w:rPr>
          <w:lang w:val="en-GB"/>
        </w:rPr>
        <w:instrText>HYPERLINK "https://www.peta.org/media/news-releases/call-to-action-boycott-alpha-over-animals-deaths/"</w:instrText>
      </w:r>
      <w:r w:rsidR="001916D8">
        <w:fldChar w:fldCharType="separate"/>
      </w:r>
      <w:r w:rsidR="001916D8" w:rsidRPr="001916D8">
        <w:rPr>
          <w:rStyle w:val="Hyperlink"/>
          <w:lang w:val="en-GB"/>
        </w:rPr>
        <w:t>Link</w:t>
      </w:r>
      <w:r w:rsidR="001916D8">
        <w:fldChar w:fldCharType="end"/>
      </w:r>
      <w:r w:rsidR="001916D8">
        <w:rPr>
          <w:lang w:val="en-GB"/>
        </w:rPr>
        <w:t xml:space="preserve"> </w:t>
      </w:r>
    </w:p>
  </w:footnote>
  <w:footnote w:id="6">
    <w:p w14:paraId="7CF50AF0" w14:textId="176BD03B" w:rsidR="00C47351" w:rsidRPr="00C47351" w:rsidRDefault="00C47351">
      <w:pPr>
        <w:pStyle w:val="FootnoteText"/>
        <w:rPr>
          <w:lang w:val="en-GB"/>
        </w:rPr>
      </w:pPr>
      <w:r>
        <w:rPr>
          <w:rStyle w:val="FootnoteReference"/>
        </w:rPr>
        <w:footnoteRef/>
      </w:r>
      <w:r w:rsidRPr="00C47351">
        <w:rPr>
          <w:lang w:val="en-GB"/>
        </w:rPr>
        <w:t xml:space="preserve"> </w:t>
      </w:r>
      <w:r w:rsidR="001C20DA">
        <w:rPr>
          <w:lang w:val="en-GB"/>
        </w:rPr>
        <w:t>Throwing spears were more common for most of the Late Palaeolithic, but spear hunting is legal in very few place</w:t>
      </w:r>
      <w:r w:rsidR="00B61A21">
        <w:rPr>
          <w:lang w:val="en-GB"/>
        </w:rPr>
        <w:t xml:space="preserve">s and people rarely do it anymore. This made bowhunting the more practical choice for this project. </w:t>
      </w:r>
      <w:r>
        <w:rPr>
          <w:lang w:val="en-GB"/>
        </w:rPr>
        <w:t xml:space="preserve">It is contested when exactly the bow and arrow were invented, but for simplicity we can state that the film will take place in an era where they were </w:t>
      </w:r>
      <w:r w:rsidR="00F30236">
        <w:rPr>
          <w:lang w:val="en-GB"/>
        </w:rPr>
        <w:t xml:space="preserve">certainly </w:t>
      </w:r>
      <w:r>
        <w:rPr>
          <w:lang w:val="en-GB"/>
        </w:rPr>
        <w:t>common</w:t>
      </w:r>
      <w:r w:rsidR="00F44807">
        <w:rPr>
          <w:lang w:val="en-GB"/>
        </w:rPr>
        <w:t>, i</w:t>
      </w:r>
      <w:r w:rsidR="00F30236">
        <w:rPr>
          <w:lang w:val="en-GB"/>
        </w:rPr>
        <w:t>.e.</w:t>
      </w:r>
      <w:r w:rsidR="00D02EAA">
        <w:rPr>
          <w:lang w:val="en-GB"/>
        </w:rPr>
        <w:t xml:space="preserve"> </w:t>
      </w:r>
      <w:r w:rsidR="00F30236">
        <w:rPr>
          <w:lang w:val="en-GB"/>
        </w:rPr>
        <w:t xml:space="preserve">near the end of the Ice Age, </w:t>
      </w:r>
      <w:r w:rsidR="00D02EAA">
        <w:rPr>
          <w:lang w:val="en-GB"/>
        </w:rPr>
        <w:t xml:space="preserve">about 15-12 </w:t>
      </w:r>
      <w:r w:rsidR="00F30236">
        <w:rPr>
          <w:lang w:val="en-GB"/>
        </w:rPr>
        <w:t xml:space="preserve">thousand years ago. </w:t>
      </w:r>
    </w:p>
  </w:footnote>
  <w:footnote w:id="7">
    <w:p w14:paraId="7573F0C9" w14:textId="77777777" w:rsidR="00772D8B" w:rsidRPr="007A2043" w:rsidRDefault="00772D8B" w:rsidP="00772D8B">
      <w:pPr>
        <w:pStyle w:val="FootnoteText"/>
        <w:rPr>
          <w:lang w:val="en-GB"/>
        </w:rPr>
      </w:pPr>
      <w:r>
        <w:rPr>
          <w:rStyle w:val="FootnoteReference"/>
        </w:rPr>
        <w:footnoteRef/>
      </w:r>
      <w:r w:rsidRPr="00A53B68">
        <w:rPr>
          <w:lang w:val="en-US"/>
        </w:rPr>
        <w:t xml:space="preserve"> </w:t>
      </w:r>
      <w:r>
        <w:rPr>
          <w:lang w:val="en-GB"/>
        </w:rPr>
        <w:t xml:space="preserve">For example </w:t>
      </w:r>
      <w:r w:rsidRPr="005D4B80">
        <w:rPr>
          <w:i/>
          <w:iCs/>
          <w:lang w:val="en-GB"/>
        </w:rPr>
        <w:t>Alpha</w:t>
      </w:r>
      <w:r>
        <w:rPr>
          <w:lang w:val="en-GB"/>
        </w:rPr>
        <w:t xml:space="preserve"> (2019) and </w:t>
      </w:r>
      <w:r w:rsidRPr="005D4B80">
        <w:rPr>
          <w:i/>
          <w:iCs/>
          <w:lang w:val="en-GB"/>
        </w:rPr>
        <w:t>Apocalypto</w:t>
      </w:r>
      <w:r>
        <w:rPr>
          <w:lang w:val="en-GB"/>
        </w:rPr>
        <w:t xml:space="preserve"> (2006) used CGI and animatronics, respectively, to suggest the kill, with the carcasses we see afterwards being real. </w:t>
      </w:r>
    </w:p>
  </w:footnote>
  <w:footnote w:id="8">
    <w:p w14:paraId="0D68F0D3" w14:textId="6F6DB0F5" w:rsidR="0093185C" w:rsidRPr="008763B5" w:rsidRDefault="0093185C">
      <w:pPr>
        <w:pStyle w:val="FootnoteText"/>
      </w:pPr>
      <w:r>
        <w:rPr>
          <w:rStyle w:val="FootnoteReference"/>
        </w:rPr>
        <w:footnoteRef/>
      </w:r>
      <w:r w:rsidRPr="008763B5">
        <w:t xml:space="preserve"> </w:t>
      </w:r>
      <w:r w:rsidR="008763B5" w:rsidRPr="008763B5">
        <w:t xml:space="preserve">Eugenie van </w:t>
      </w:r>
      <w:proofErr w:type="spellStart"/>
      <w:r w:rsidR="008763B5" w:rsidRPr="008763B5">
        <w:t>Heijgen</w:t>
      </w:r>
      <w:proofErr w:type="spellEnd"/>
      <w:r w:rsidR="008763B5" w:rsidRPr="008763B5">
        <w:t xml:space="preserve">, “De jager of de bejaagde? De ontwikkeling en rol van de jager in het jachtdebat” in </w:t>
      </w:r>
      <w:r w:rsidR="008763B5" w:rsidRPr="008763B5">
        <w:rPr>
          <w:i/>
          <w:iCs/>
        </w:rPr>
        <w:t xml:space="preserve">De Jacht: Een cultuurgeschiedenis van jager, dier en landschap </w:t>
      </w:r>
      <w:r w:rsidR="008763B5" w:rsidRPr="008763B5">
        <w:t xml:space="preserve"> </w:t>
      </w:r>
      <w:proofErr w:type="spellStart"/>
      <w:r w:rsidR="008763B5" w:rsidRPr="008763B5">
        <w:rPr>
          <w:i/>
          <w:iCs/>
        </w:rPr>
        <w:t>landschap</w:t>
      </w:r>
      <w:proofErr w:type="spellEnd"/>
      <w:r w:rsidR="008763B5" w:rsidRPr="008763B5">
        <w:t xml:space="preserve"> (Hilversum: Verloren, 2022).</w:t>
      </w:r>
    </w:p>
  </w:footnote>
  <w:footnote w:id="9">
    <w:p w14:paraId="71563C67" w14:textId="77777777" w:rsidR="00D972FE" w:rsidRPr="0046243A" w:rsidRDefault="00D972FE" w:rsidP="00D972FE">
      <w:pPr>
        <w:pStyle w:val="FootnoteText"/>
        <w:rPr>
          <w:lang w:val="en-GB"/>
        </w:rPr>
      </w:pPr>
      <w:r>
        <w:rPr>
          <w:rStyle w:val="FootnoteReference"/>
        </w:rPr>
        <w:footnoteRef/>
      </w:r>
      <w:r w:rsidRPr="00D972FE">
        <w:rPr>
          <w:lang w:val="en-GB"/>
        </w:rPr>
        <w:t xml:space="preserve"> </w:t>
      </w:r>
      <w:r>
        <w:rPr>
          <w:lang w:val="en-GB"/>
        </w:rPr>
        <w:t xml:space="preserve">The clearest example of this comes from a reserve called </w:t>
      </w:r>
      <w:proofErr w:type="spellStart"/>
      <w:r>
        <w:rPr>
          <w:lang w:val="en-GB"/>
        </w:rPr>
        <w:t>Amsterdamse</w:t>
      </w:r>
      <w:proofErr w:type="spellEnd"/>
      <w:r>
        <w:rPr>
          <w:lang w:val="en-GB"/>
        </w:rPr>
        <w:t xml:space="preserve"> </w:t>
      </w:r>
      <w:proofErr w:type="spellStart"/>
      <w:r>
        <w:rPr>
          <w:lang w:val="en-GB"/>
        </w:rPr>
        <w:t>Waterleidingduinen</w:t>
      </w:r>
      <w:proofErr w:type="spellEnd"/>
      <w:r>
        <w:rPr>
          <w:lang w:val="en-GB"/>
        </w:rPr>
        <w:t xml:space="preserve">, where hunting was made illegal in the 1990s. This case will be discussed in detail in section 3.5. </w:t>
      </w:r>
      <w:r w:rsidRPr="0046243A">
        <w:rPr>
          <w:lang w:val="en-GB"/>
        </w:rPr>
        <w:t xml:space="preserve">See also Amsterdamse Waterleidingduinen, “Beheer dieren: Dossier damherten” (n.d.) </w:t>
      </w:r>
      <w:r>
        <w:fldChar w:fldCharType="begin"/>
      </w:r>
      <w:r w:rsidRPr="0046243A">
        <w:rPr>
          <w:lang w:val="en-GB"/>
        </w:rPr>
        <w:instrText>HYPERLINK "https://awd.waternet.nl/beheer/projecten/dossier-damherten/beheer-dieren/"</w:instrText>
      </w:r>
      <w:r>
        <w:fldChar w:fldCharType="separate"/>
      </w:r>
      <w:r w:rsidRPr="0046243A">
        <w:rPr>
          <w:rStyle w:val="Hyperlink"/>
          <w:lang w:val="en-GB"/>
        </w:rPr>
        <w:t>Link</w:t>
      </w:r>
      <w:r>
        <w:fldChar w:fldCharType="end"/>
      </w:r>
    </w:p>
    <w:p w14:paraId="414329DF" w14:textId="14583362" w:rsidR="00D972FE" w:rsidRPr="00D972FE" w:rsidRDefault="00D972FE" w:rsidP="00D972FE">
      <w:pPr>
        <w:pStyle w:val="FootnoteText"/>
        <w:rPr>
          <w:lang w:val="en-GB"/>
        </w:rPr>
      </w:pPr>
      <w:r w:rsidRPr="00D972FE">
        <w:rPr>
          <w:vertAlign w:val="superscript"/>
        </w:rPr>
        <w:footnoteRef/>
      </w:r>
      <w:r w:rsidRPr="0046243A">
        <w:rPr>
          <w:lang w:val="en-GB"/>
        </w:rPr>
        <w:t xml:space="preserve"> </w:t>
      </w:r>
      <w:r>
        <w:fldChar w:fldCharType="begin"/>
      </w:r>
      <w:r w:rsidRPr="0046243A">
        <w:rPr>
          <w:lang w:val="en-GB"/>
        </w:rPr>
        <w:instrText>HYPERLINK "https://www.vn.nl/het-tuig-van-de-waterleidingduinen/"</w:instrText>
      </w:r>
      <w:r>
        <w:fldChar w:fldCharType="separate"/>
      </w:r>
      <w:r w:rsidRPr="0046243A">
        <w:rPr>
          <w:rStyle w:val="Hyperlink"/>
          <w:lang w:val="en-GB"/>
        </w:rPr>
        <w:t>https://www.vn.nl/het-tuig-van-de-waterleidingduinen/</w:t>
      </w:r>
      <w:r>
        <w:fldChar w:fldCharType="end"/>
      </w:r>
    </w:p>
  </w:footnote>
  <w:footnote w:id="10">
    <w:p w14:paraId="36062C58" w14:textId="2E3E9CC5" w:rsidR="006917D7" w:rsidRPr="003E7688" w:rsidRDefault="006917D7" w:rsidP="006917D7">
      <w:pPr>
        <w:pStyle w:val="FootnoteText"/>
        <w:rPr>
          <w:lang w:val="en-GB"/>
        </w:rPr>
      </w:pPr>
      <w:r>
        <w:rPr>
          <w:rStyle w:val="FootnoteReference"/>
        </w:rPr>
        <w:footnoteRef/>
      </w:r>
      <w:r w:rsidRPr="003E7688">
        <w:rPr>
          <w:lang w:val="en-GB"/>
        </w:rPr>
        <w:t xml:space="preserve"> </w:t>
      </w:r>
      <w:r>
        <w:rPr>
          <w:lang w:val="en-GB"/>
        </w:rPr>
        <w:t>3 million deer were killed in the USA in the 2023-24 hunting season. The target numbers are set by wildlife authorities. See</w:t>
      </w:r>
      <w:r w:rsidR="0065533D">
        <w:rPr>
          <w:lang w:val="en-GB"/>
        </w:rPr>
        <w:t xml:space="preserve"> </w:t>
      </w:r>
      <w:r w:rsidR="003676BA" w:rsidRPr="003676BA">
        <w:rPr>
          <w:lang w:val="en-GB"/>
        </w:rPr>
        <w:t xml:space="preserve">National Deer Association, </w:t>
      </w:r>
      <w:r w:rsidR="003676BA" w:rsidRPr="003676BA">
        <w:rPr>
          <w:i/>
          <w:iCs/>
          <w:lang w:val="en-GB"/>
        </w:rPr>
        <w:t>2025 Deer Report</w:t>
      </w:r>
      <w:r w:rsidR="003676BA" w:rsidRPr="003676BA">
        <w:rPr>
          <w:lang w:val="en-GB"/>
        </w:rPr>
        <w:t xml:space="preserve"> (Bogart, GA: National Deer Association, January 28, 2025). </w:t>
      </w:r>
      <w:r w:rsidRPr="00D63086">
        <w:rPr>
          <w:lang w:val="en-GB"/>
        </w:rPr>
        <w:t xml:space="preserve">p. 14. </w:t>
      </w:r>
      <w:r w:rsidR="003676BA">
        <w:fldChar w:fldCharType="begin"/>
      </w:r>
      <w:r w:rsidR="003676BA" w:rsidRPr="0046243A">
        <w:rPr>
          <w:lang w:val="en-GB"/>
        </w:rPr>
        <w:instrText>HYPERLINK "https://deerassociation.com/wp-content/uploads/2025/01/2025-Deer-Report.pdf"</w:instrText>
      </w:r>
      <w:r w:rsidR="003676BA">
        <w:fldChar w:fldCharType="separate"/>
      </w:r>
      <w:r w:rsidR="003676BA" w:rsidRPr="003676BA">
        <w:rPr>
          <w:rStyle w:val="Hyperlink"/>
          <w:lang w:val="en-GB"/>
        </w:rPr>
        <w:t>Link</w:t>
      </w:r>
      <w:r w:rsidR="003676BA">
        <w:fldChar w:fldCharType="end"/>
      </w:r>
    </w:p>
  </w:footnote>
  <w:footnote w:id="11">
    <w:p w14:paraId="6CB92FF2" w14:textId="7D59DDA0" w:rsidR="009F284F" w:rsidRPr="009F284F" w:rsidRDefault="009F284F" w:rsidP="009F284F">
      <w:pPr>
        <w:pStyle w:val="FootnoteText"/>
        <w:rPr>
          <w:lang w:val="en-GB"/>
        </w:rPr>
      </w:pPr>
      <w:r>
        <w:rPr>
          <w:rStyle w:val="FootnoteReference"/>
        </w:rPr>
        <w:footnoteRef/>
      </w:r>
      <w:r w:rsidRPr="009F284F">
        <w:rPr>
          <w:lang w:val="en-GB"/>
        </w:rPr>
        <w:t xml:space="preserve"> </w:t>
      </w:r>
      <w:r w:rsidR="003F6A80">
        <w:rPr>
          <w:lang w:val="en-GB"/>
        </w:rPr>
        <w:t>‘Culling’ refers to t</w:t>
      </w:r>
      <w:r w:rsidRPr="009F284F">
        <w:rPr>
          <w:lang w:val="en-GB"/>
        </w:rPr>
        <w:t xml:space="preserve">he practice of shooting the excess amount of animals </w:t>
      </w:r>
      <w:r w:rsidR="003F6A80">
        <w:rPr>
          <w:lang w:val="en-GB"/>
        </w:rPr>
        <w:t>in a wildlife reserve. It is also</w:t>
      </w:r>
      <w:r w:rsidRPr="009F284F">
        <w:rPr>
          <w:lang w:val="en-GB"/>
        </w:rPr>
        <w:t xml:space="preserve"> referred to as </w:t>
      </w:r>
      <w:r w:rsidR="003F6A80">
        <w:rPr>
          <w:lang w:val="en-GB"/>
        </w:rPr>
        <w:t>‘</w:t>
      </w:r>
      <w:r w:rsidRPr="009F284F">
        <w:rPr>
          <w:lang w:val="en-GB"/>
        </w:rPr>
        <w:t>active management</w:t>
      </w:r>
      <w:r w:rsidR="003F6A80">
        <w:rPr>
          <w:lang w:val="en-GB"/>
        </w:rPr>
        <w:t>’</w:t>
      </w:r>
      <w:r w:rsidRPr="009F284F">
        <w:rPr>
          <w:lang w:val="en-GB"/>
        </w:rPr>
        <w:t>.</w:t>
      </w:r>
      <w:r w:rsidR="003F6A80" w:rsidRPr="009F284F">
        <w:rPr>
          <w:lang w:val="en-GB"/>
        </w:rPr>
        <w:t xml:space="preserve"> </w:t>
      </w:r>
    </w:p>
    <w:p w14:paraId="22A74945" w14:textId="177152B3" w:rsidR="009F284F" w:rsidRPr="009F284F" w:rsidRDefault="009F284F">
      <w:pPr>
        <w:pStyle w:val="FootnoteText"/>
        <w:rPr>
          <w:lang w:val="en-GB"/>
        </w:rPr>
      </w:pPr>
    </w:p>
  </w:footnote>
  <w:footnote w:id="12">
    <w:p w14:paraId="39A23699" w14:textId="65C24C7C" w:rsidR="00D47F76" w:rsidRPr="00D237BD" w:rsidRDefault="00D47F76" w:rsidP="00D47F76">
      <w:pPr>
        <w:pStyle w:val="FootnoteText"/>
        <w:rPr>
          <w:lang w:val="en-GB"/>
        </w:rPr>
      </w:pPr>
      <w:r>
        <w:rPr>
          <w:rStyle w:val="FootnoteReference"/>
        </w:rPr>
        <w:footnoteRef/>
      </w:r>
      <w:r w:rsidRPr="002247D1">
        <w:rPr>
          <w:lang w:val="en-GB"/>
        </w:rPr>
        <w:t xml:space="preserve">This context-dependency is perhaps best compared to the situation of soldiers on the battlefield: in that context alone society makes a moral exception, </w:t>
      </w:r>
      <w:r w:rsidR="00112FD6">
        <w:rPr>
          <w:lang w:val="en-GB"/>
        </w:rPr>
        <w:t>meaning some people</w:t>
      </w:r>
      <w:r w:rsidRPr="002247D1">
        <w:rPr>
          <w:lang w:val="en-GB"/>
        </w:rPr>
        <w:t xml:space="preserve"> are</w:t>
      </w:r>
      <w:r w:rsidR="00112FD6">
        <w:rPr>
          <w:lang w:val="en-GB"/>
        </w:rPr>
        <w:t xml:space="preserve"> temporarily</w:t>
      </w:r>
      <w:r w:rsidRPr="002247D1">
        <w:rPr>
          <w:lang w:val="en-GB"/>
        </w:rPr>
        <w:t xml:space="preserve"> allowed to kill a human</w:t>
      </w:r>
      <w:r>
        <w:rPr>
          <w:lang w:val="en-GB"/>
        </w:rPr>
        <w:t>. See</w:t>
      </w:r>
      <w:r w:rsidR="00666FAC">
        <w:rPr>
          <w:lang w:val="en-GB"/>
        </w:rPr>
        <w:t xml:space="preserve"> </w:t>
      </w:r>
      <w:r w:rsidR="00666FAC" w:rsidRPr="00A53B68">
        <w:rPr>
          <w:lang w:val="en-US"/>
        </w:rPr>
        <w:t>C</w:t>
      </w:r>
      <w:r w:rsidR="009B0858">
        <w:rPr>
          <w:lang w:val="en-US"/>
        </w:rPr>
        <w:t>hris</w:t>
      </w:r>
      <w:r w:rsidRPr="00A53B68">
        <w:rPr>
          <w:lang w:val="en-US"/>
        </w:rPr>
        <w:t xml:space="preserve"> Brown, </w:t>
      </w:r>
      <w:r w:rsidR="00D237BD">
        <w:rPr>
          <w:lang w:val="en-GB"/>
        </w:rPr>
        <w:t>“</w:t>
      </w:r>
      <w:r w:rsidRPr="00A53B68">
        <w:rPr>
          <w:lang w:val="en-US"/>
        </w:rPr>
        <w:t>Deontology, consequentialism and reciprocity in contemporary just war thinking</w:t>
      </w:r>
      <w:r w:rsidR="00D237BD">
        <w:rPr>
          <w:lang w:val="en-GB"/>
        </w:rPr>
        <w:t>”,</w:t>
      </w:r>
      <w:r w:rsidRPr="00A53B68">
        <w:rPr>
          <w:lang w:val="en-US"/>
        </w:rPr>
        <w:t> </w:t>
      </w:r>
      <w:r w:rsidRPr="00A53B68">
        <w:rPr>
          <w:i/>
          <w:iCs/>
          <w:lang w:val="en-US"/>
        </w:rPr>
        <w:t>European Review of International Studies</w:t>
      </w:r>
      <w:r w:rsidRPr="00A53B68">
        <w:rPr>
          <w:lang w:val="en-US"/>
        </w:rPr>
        <w:t>, </w:t>
      </w:r>
      <w:r w:rsidRPr="00A53B68">
        <w:rPr>
          <w:i/>
          <w:iCs/>
          <w:lang w:val="en-US"/>
        </w:rPr>
        <w:t>7</w:t>
      </w:r>
      <w:r w:rsidRPr="00A53B68">
        <w:rPr>
          <w:lang w:val="en-US"/>
        </w:rPr>
        <w:t>(2-3)</w:t>
      </w:r>
      <w:r w:rsidR="00D237BD">
        <w:rPr>
          <w:lang w:val="en-GB"/>
        </w:rPr>
        <w:t xml:space="preserve"> (2020)</w:t>
      </w:r>
      <w:r w:rsidRPr="00A53B68">
        <w:rPr>
          <w:lang w:val="en-US"/>
        </w:rPr>
        <w:t>, 317-337.</w:t>
      </w:r>
      <w:r w:rsidRPr="00D237BD">
        <w:rPr>
          <w:lang w:val="en-GB"/>
        </w:rPr>
        <w:t xml:space="preserve"> </w:t>
      </w:r>
    </w:p>
  </w:footnote>
  <w:footnote w:id="13">
    <w:p w14:paraId="1F15656C" w14:textId="57D3DC8C" w:rsidR="00D47F76" w:rsidRPr="0066127A" w:rsidRDefault="00D47F76" w:rsidP="00D47F76">
      <w:pPr>
        <w:pStyle w:val="FootnoteText"/>
      </w:pPr>
      <w:r>
        <w:rPr>
          <w:rStyle w:val="FootnoteReference"/>
        </w:rPr>
        <w:footnoteRef/>
      </w:r>
      <w:r w:rsidR="00A700A3" w:rsidRPr="00A700A3">
        <w:t xml:space="preserve"> </w:t>
      </w:r>
      <w:bookmarkStart w:id="15" w:name="_Hlk199325991"/>
      <w:bookmarkStart w:id="16" w:name="_Hlk196143578"/>
      <w:r w:rsidR="00A700A3">
        <w:t>Rijksdienst voor Ondernemend Nederland, “</w:t>
      </w:r>
      <w:r w:rsidR="00A700A3" w:rsidRPr="00A700A3">
        <w:t>Dierenmishandeling en dierverwaarlozing</w:t>
      </w:r>
      <w:r w:rsidR="00A700A3">
        <w:t xml:space="preserve">” on </w:t>
      </w:r>
      <w:r w:rsidR="00A700A3">
        <w:rPr>
          <w:i/>
          <w:iCs/>
        </w:rPr>
        <w:t>rvo.nl</w:t>
      </w:r>
      <w:r w:rsidR="00EE27DD">
        <w:rPr>
          <w:i/>
          <w:iCs/>
        </w:rPr>
        <w:t xml:space="preserve"> </w:t>
      </w:r>
      <w:r w:rsidR="00EE27DD">
        <w:t>(</w:t>
      </w:r>
      <w:r w:rsidR="00A700A3">
        <w:t xml:space="preserve">25 September 2023). </w:t>
      </w:r>
      <w:hyperlink r:id="rId1" w:history="1">
        <w:r w:rsidR="00A700A3" w:rsidRPr="00A700A3">
          <w:rPr>
            <w:rStyle w:val="Hyperlink"/>
          </w:rPr>
          <w:t>Link</w:t>
        </w:r>
      </w:hyperlink>
      <w:bookmarkEnd w:id="15"/>
      <w:r w:rsidR="00FD62BF">
        <w:t>.</w:t>
      </w:r>
      <w:r>
        <w:t xml:space="preserve"> </w:t>
      </w:r>
      <w:bookmarkEnd w:id="16"/>
      <w:r w:rsidRPr="0066127A">
        <w:t>“Houdt u huisdieren, hobbydieren of productiedieren? Dan zorgt u daar goed voor. Als u uw dier mishandelt of verwaarloost, moet u de verzorging verbeteren. Anders kan uw dier in beslag of in bewaring worden genomen.”</w:t>
      </w:r>
    </w:p>
  </w:footnote>
  <w:footnote w:id="14">
    <w:p w14:paraId="12E0B1E9" w14:textId="0745393D" w:rsidR="00D47F76" w:rsidRPr="00A6500A" w:rsidRDefault="00D47F76" w:rsidP="00D47F76">
      <w:pPr>
        <w:pStyle w:val="FootnoteText"/>
        <w:rPr>
          <w:lang w:val="en-GB"/>
        </w:rPr>
      </w:pPr>
      <w:r>
        <w:rPr>
          <w:rStyle w:val="FootnoteReference"/>
        </w:rPr>
        <w:footnoteRef/>
      </w:r>
      <w:r w:rsidRPr="00A53B68">
        <w:rPr>
          <w:lang w:val="en-US"/>
        </w:rPr>
        <w:t xml:space="preserve"> </w:t>
      </w:r>
      <w:r w:rsidRPr="00BD0279">
        <w:rPr>
          <w:lang w:val="en-GB"/>
        </w:rPr>
        <w:t>Still, the Dutch lawmaker requires that “Everyone that kills or captures an animal living in the wild, prevents the animal from suffering unnecessarily.</w:t>
      </w:r>
      <w:r>
        <w:rPr>
          <w:lang w:val="en-GB"/>
        </w:rPr>
        <w:t>”</w:t>
      </w:r>
      <w:r w:rsidRPr="00BD0279">
        <w:rPr>
          <w:lang w:val="en-GB"/>
        </w:rPr>
        <w:t xml:space="preserve"> </w:t>
      </w:r>
      <w:proofErr w:type="spellStart"/>
      <w:r w:rsidRPr="00096472">
        <w:t>From</w:t>
      </w:r>
      <w:proofErr w:type="spellEnd"/>
      <w:r w:rsidR="00823472">
        <w:t>:</w:t>
      </w:r>
      <w:r w:rsidRPr="00096472">
        <w:t xml:space="preserve"> </w:t>
      </w:r>
      <w:r w:rsidR="00137FB4" w:rsidRPr="00137FB4">
        <w:t>Artikel 11.28 Besluit activiteiten leefomgeving</w:t>
      </w:r>
      <w:r w:rsidR="00A73978">
        <w:t>: “</w:t>
      </w:r>
      <w:r w:rsidRPr="00BD0279">
        <w:t>Een ieder die een in het wild levend dier doodt of vangt, voorkomt dat het dier onnodig lijdt</w:t>
      </w:r>
      <w:r w:rsidRPr="00096472">
        <w:t>.</w:t>
      </w:r>
      <w:r>
        <w:t>”</w:t>
      </w:r>
      <w:r w:rsidR="00137FB4">
        <w:t xml:space="preserve"> </w:t>
      </w:r>
      <w:hyperlink r:id="rId2" w:history="1">
        <w:r w:rsidR="00137FB4" w:rsidRPr="00A6500A">
          <w:rPr>
            <w:rStyle w:val="Hyperlink"/>
            <w:lang w:val="en-GB"/>
          </w:rPr>
          <w:t>Link</w:t>
        </w:r>
      </w:hyperlink>
    </w:p>
  </w:footnote>
  <w:footnote w:id="15">
    <w:p w14:paraId="5115EAAC" w14:textId="5946892A" w:rsidR="00D47F76" w:rsidRPr="00A6500A" w:rsidRDefault="00D47F76" w:rsidP="00D47F76">
      <w:pPr>
        <w:pStyle w:val="FootnoteText"/>
        <w:rPr>
          <w:lang w:val="en-GB"/>
        </w:rPr>
      </w:pPr>
      <w:r>
        <w:rPr>
          <w:rStyle w:val="FootnoteReference"/>
        </w:rPr>
        <w:footnoteRef/>
      </w:r>
      <w:r w:rsidR="00A6500A">
        <w:rPr>
          <w:lang w:val="en-GB"/>
        </w:rPr>
        <w:t xml:space="preserve"> </w:t>
      </w:r>
      <w:bookmarkStart w:id="17" w:name="_Hlk196144063"/>
      <w:r w:rsidR="00A6500A">
        <w:rPr>
          <w:lang w:val="en-GB"/>
        </w:rPr>
        <w:t xml:space="preserve">American Humane, </w:t>
      </w:r>
      <w:r w:rsidR="00A6500A" w:rsidRPr="00A6500A">
        <w:rPr>
          <w:i/>
          <w:iCs/>
          <w:lang w:val="en-GB"/>
        </w:rPr>
        <w:t>Wildlife Guidelines</w:t>
      </w:r>
      <w:r w:rsidRPr="00A53B68">
        <w:rPr>
          <w:lang w:val="en-US"/>
        </w:rPr>
        <w:t xml:space="preserve"> </w:t>
      </w:r>
      <w:r w:rsidR="00A6500A">
        <w:rPr>
          <w:lang w:val="en-GB"/>
        </w:rPr>
        <w:t xml:space="preserve">(2025) on </w:t>
      </w:r>
      <w:r w:rsidR="00A6500A">
        <w:rPr>
          <w:i/>
          <w:iCs/>
          <w:lang w:val="en-GB"/>
        </w:rPr>
        <w:t>humanehollywood.com</w:t>
      </w:r>
      <w:r w:rsidR="00A6500A">
        <w:rPr>
          <w:lang w:val="en-GB"/>
        </w:rPr>
        <w:t xml:space="preserve">. </w:t>
      </w:r>
      <w:r w:rsidR="00A6500A">
        <w:fldChar w:fldCharType="begin"/>
      </w:r>
      <w:r w:rsidR="00A6500A" w:rsidRPr="0046243A">
        <w:rPr>
          <w:lang w:val="en-GB"/>
        </w:rPr>
        <w:instrText>HYPERLINK "https://humanehollywood.org/guideline/wildlife-guidelines/"</w:instrText>
      </w:r>
      <w:r w:rsidR="00A6500A">
        <w:fldChar w:fldCharType="separate"/>
      </w:r>
      <w:r w:rsidR="00A6500A" w:rsidRPr="00A6500A">
        <w:rPr>
          <w:rStyle w:val="Hyperlink"/>
          <w:lang w:val="en-GB"/>
        </w:rPr>
        <w:t>Link</w:t>
      </w:r>
      <w:r w:rsidR="00A6500A">
        <w:fldChar w:fldCharType="end"/>
      </w:r>
      <w:r w:rsidR="00A6500A">
        <w:rPr>
          <w:lang w:val="en-GB"/>
        </w:rPr>
        <w:t xml:space="preserve"> </w:t>
      </w:r>
      <w:bookmarkEnd w:id="17"/>
    </w:p>
  </w:footnote>
  <w:footnote w:id="16">
    <w:p w14:paraId="50D896B5" w14:textId="2C902B60" w:rsidR="00D47F76" w:rsidRPr="00A53B68" w:rsidRDefault="00D47F76" w:rsidP="00E71124">
      <w:pPr>
        <w:pStyle w:val="FootnoteText"/>
        <w:rPr>
          <w:i/>
          <w:iCs/>
          <w:lang w:val="en-US"/>
        </w:rPr>
      </w:pPr>
      <w:r>
        <w:rPr>
          <w:rStyle w:val="FootnoteReference"/>
        </w:rPr>
        <w:footnoteRef/>
      </w:r>
      <w:r w:rsidR="00E71124">
        <w:rPr>
          <w:lang w:val="en-GB"/>
        </w:rPr>
        <w:t xml:space="preserve">See </w:t>
      </w:r>
      <w:bookmarkStart w:id="18" w:name="_Hlk196144316"/>
      <w:r w:rsidR="00C27152">
        <w:rPr>
          <w:lang w:val="en-GB"/>
        </w:rPr>
        <w:t xml:space="preserve">YouTube, </w:t>
      </w:r>
      <w:r w:rsidR="00C27152">
        <w:rPr>
          <w:i/>
          <w:iCs/>
          <w:lang w:val="en-GB"/>
        </w:rPr>
        <w:t xml:space="preserve">YouTube Policies: </w:t>
      </w:r>
      <w:r w:rsidR="00C27152" w:rsidRPr="00A53B68">
        <w:rPr>
          <w:i/>
          <w:iCs/>
          <w:lang w:val="en-US"/>
        </w:rPr>
        <w:t>Violent or graphic content policies</w:t>
      </w:r>
      <w:r w:rsidR="00C27152">
        <w:rPr>
          <w:lang w:val="en-GB"/>
        </w:rPr>
        <w:t xml:space="preserve"> (2025)</w:t>
      </w:r>
      <w:r w:rsidR="009A5DF8">
        <w:rPr>
          <w:lang w:val="en-GB"/>
        </w:rPr>
        <w:t xml:space="preserve">. </w:t>
      </w:r>
      <w:bookmarkEnd w:id="18"/>
      <w:r w:rsidR="009A5DF8">
        <w:rPr>
          <w:lang w:val="en-GB"/>
        </w:rPr>
        <w:fldChar w:fldCharType="begin"/>
      </w:r>
      <w:r w:rsidR="009A5DF8">
        <w:rPr>
          <w:lang w:val="en-GB"/>
        </w:rPr>
        <w:instrText>HYPERLINK "https://support.google.com/youtube/answer/2802008?hl=en" \l ":~:text=Animal%20abuse%20content%3A&amp;text=Content%20where%20a%20human%20unnecessarily,mistreatment%2C%20or%20harm%20toward%20animals."</w:instrText>
      </w:r>
      <w:r w:rsidR="009A5DF8">
        <w:rPr>
          <w:lang w:val="en-GB"/>
        </w:rPr>
      </w:r>
      <w:r w:rsidR="009A5DF8">
        <w:rPr>
          <w:lang w:val="en-GB"/>
        </w:rPr>
        <w:fldChar w:fldCharType="separate"/>
      </w:r>
      <w:r w:rsidR="009A5DF8" w:rsidRPr="009A5DF8">
        <w:rPr>
          <w:rStyle w:val="Hyperlink"/>
          <w:lang w:val="en-GB"/>
        </w:rPr>
        <w:t>Link</w:t>
      </w:r>
      <w:r w:rsidR="009A5DF8">
        <w:rPr>
          <w:lang w:val="en-GB"/>
        </w:rPr>
        <w:fldChar w:fldCharType="end"/>
      </w:r>
      <w:r w:rsidR="009A5DF8">
        <w:rPr>
          <w:lang w:val="en-GB"/>
        </w:rPr>
        <w:t xml:space="preserve"> </w:t>
      </w:r>
    </w:p>
  </w:footnote>
  <w:footnote w:id="17">
    <w:p w14:paraId="5149202B" w14:textId="0F51847A" w:rsidR="00E43483" w:rsidRPr="00A53B68" w:rsidRDefault="00E43483">
      <w:pPr>
        <w:pStyle w:val="FootnoteText"/>
        <w:rPr>
          <w:lang w:val="en-US"/>
        </w:rPr>
      </w:pPr>
      <w:r>
        <w:rPr>
          <w:rStyle w:val="FootnoteReference"/>
        </w:rPr>
        <w:footnoteRef/>
      </w:r>
      <w:r w:rsidRPr="00A53B68">
        <w:rPr>
          <w:lang w:val="en-US"/>
        </w:rPr>
        <w:t xml:space="preserve"> </w:t>
      </w:r>
      <w:r>
        <w:rPr>
          <w:lang w:val="en-GB"/>
        </w:rPr>
        <w:t xml:space="preserve">Namely </w:t>
      </w:r>
      <w:r w:rsidRPr="00E43483">
        <w:rPr>
          <w:i/>
          <w:iCs/>
          <w:lang w:val="en-GB"/>
        </w:rPr>
        <w:t xml:space="preserve">The Deer Hunter </w:t>
      </w:r>
      <w:r w:rsidRPr="00E43483">
        <w:rPr>
          <w:lang w:val="en-GB"/>
        </w:rPr>
        <w:t xml:space="preserve">(1978),  </w:t>
      </w:r>
      <w:r w:rsidRPr="00E43483">
        <w:rPr>
          <w:i/>
          <w:iCs/>
          <w:lang w:val="en-GB"/>
        </w:rPr>
        <w:t xml:space="preserve">La </w:t>
      </w:r>
      <w:proofErr w:type="spellStart"/>
      <w:r w:rsidRPr="00E43483">
        <w:rPr>
          <w:i/>
          <w:iCs/>
          <w:lang w:val="en-GB"/>
        </w:rPr>
        <w:t>Regle</w:t>
      </w:r>
      <w:proofErr w:type="spellEnd"/>
      <w:r w:rsidRPr="00E43483">
        <w:rPr>
          <w:i/>
          <w:iCs/>
          <w:lang w:val="en-GB"/>
        </w:rPr>
        <w:t xml:space="preserve"> du Jeu</w:t>
      </w:r>
      <w:r w:rsidRPr="00E43483">
        <w:rPr>
          <w:lang w:val="en-GB"/>
        </w:rPr>
        <w:t xml:space="preserve"> (1939)</w:t>
      </w:r>
      <w:r w:rsidR="00DD13A0">
        <w:rPr>
          <w:lang w:val="en-GB"/>
        </w:rPr>
        <w:t xml:space="preserve"> and</w:t>
      </w:r>
      <w:r w:rsidRPr="00E43483">
        <w:rPr>
          <w:lang w:val="en-GB"/>
        </w:rPr>
        <w:t xml:space="preserve"> a Spanish film called </w:t>
      </w:r>
      <w:r w:rsidRPr="00E43483">
        <w:rPr>
          <w:i/>
          <w:iCs/>
          <w:lang w:val="en-GB"/>
        </w:rPr>
        <w:t xml:space="preserve">The Hunt </w:t>
      </w:r>
      <w:r w:rsidRPr="00E43483">
        <w:rPr>
          <w:lang w:val="en-GB"/>
        </w:rPr>
        <w:t>(1966).</w:t>
      </w:r>
      <w:r w:rsidR="00DD13A0">
        <w:rPr>
          <w:lang w:val="en-GB"/>
        </w:rPr>
        <w:t xml:space="preserve"> Only one film used a traditional method of hunting, namely </w:t>
      </w:r>
      <w:r w:rsidR="00DD13A0">
        <w:rPr>
          <w:i/>
          <w:iCs/>
          <w:lang w:val="en-GB"/>
        </w:rPr>
        <w:t xml:space="preserve">Walkabout </w:t>
      </w:r>
      <w:r w:rsidR="00DD13A0">
        <w:rPr>
          <w:lang w:val="en-GB"/>
        </w:rPr>
        <w:t>(1971).</w:t>
      </w:r>
    </w:p>
  </w:footnote>
  <w:footnote w:id="18">
    <w:p w14:paraId="7721C5D1" w14:textId="498AF07F" w:rsidR="001C1038" w:rsidRPr="001C1038" w:rsidRDefault="001C1038">
      <w:pPr>
        <w:pStyle w:val="FootnoteText"/>
        <w:rPr>
          <w:lang w:val="en-GB"/>
        </w:rPr>
      </w:pPr>
      <w:r>
        <w:rPr>
          <w:rStyle w:val="FootnoteReference"/>
        </w:rPr>
        <w:footnoteRef/>
      </w:r>
      <w:r w:rsidRPr="00A53B68">
        <w:rPr>
          <w:lang w:val="en-US"/>
        </w:rPr>
        <w:t xml:space="preserve"> </w:t>
      </w:r>
      <w:bookmarkStart w:id="19" w:name="_Hlk199326040"/>
      <w:r w:rsidRPr="00A53B68">
        <w:rPr>
          <w:lang w:val="en-US"/>
        </w:rPr>
        <w:t>Juliet Iacona, "Behind closed curtains: the Exploitation of animals in the film industry." </w:t>
      </w:r>
      <w:r w:rsidRPr="00A53B68">
        <w:rPr>
          <w:i/>
          <w:iCs/>
          <w:lang w:val="en-US"/>
        </w:rPr>
        <w:t>J. Animal &amp; Nat. Resource L.</w:t>
      </w:r>
      <w:r w:rsidRPr="00A53B68">
        <w:rPr>
          <w:lang w:val="en-US"/>
        </w:rPr>
        <w:t> 12 (2016): 25.</w:t>
      </w:r>
      <w:bookmarkEnd w:id="19"/>
    </w:p>
  </w:footnote>
  <w:footnote w:id="19">
    <w:p w14:paraId="72119FDB" w14:textId="546AD7E4" w:rsidR="00B66029" w:rsidRPr="00B66029" w:rsidRDefault="00B66029">
      <w:pPr>
        <w:pStyle w:val="FootnoteText"/>
        <w:rPr>
          <w:lang w:val="en-GB"/>
        </w:rPr>
      </w:pPr>
      <w:r>
        <w:rPr>
          <w:rStyle w:val="FootnoteReference"/>
        </w:rPr>
        <w:footnoteRef/>
      </w:r>
      <w:r w:rsidRPr="00B66029">
        <w:rPr>
          <w:lang w:val="en-GB"/>
        </w:rPr>
        <w:t xml:space="preserve"> Cora Diamond, the difficulty of reality and the difficulty of philosophy, in </w:t>
      </w:r>
      <w:r w:rsidRPr="005B1251">
        <w:rPr>
          <w:i/>
          <w:iCs/>
          <w:lang w:val="en-GB"/>
        </w:rPr>
        <w:t>Philosophy and animals</w:t>
      </w:r>
      <w:r w:rsidRPr="00B66029">
        <w:rPr>
          <w:lang w:val="en-GB"/>
        </w:rPr>
        <w:t xml:space="preserve"> </w:t>
      </w:r>
      <w:r w:rsidR="005B1251">
        <w:rPr>
          <w:lang w:val="en-GB"/>
        </w:rPr>
        <w:t>(</w:t>
      </w:r>
      <w:r w:rsidRPr="00B66029">
        <w:rPr>
          <w:lang w:val="en-GB"/>
        </w:rPr>
        <w:t>2008</w:t>
      </w:r>
      <w:r w:rsidR="005B1251">
        <w:rPr>
          <w:lang w:val="en-GB"/>
        </w:rPr>
        <w:t>)</w:t>
      </w:r>
      <w:r w:rsidRPr="00B66029">
        <w:rPr>
          <w:lang w:val="en-GB"/>
        </w:rPr>
        <w:t>, p. 72.</w:t>
      </w:r>
    </w:p>
  </w:footnote>
  <w:footnote w:id="20">
    <w:p w14:paraId="7655E8D3" w14:textId="208F4EEB" w:rsidR="00F259FE" w:rsidRPr="00F259FE" w:rsidRDefault="00F259FE">
      <w:pPr>
        <w:pStyle w:val="FootnoteText"/>
      </w:pPr>
      <w:r>
        <w:rPr>
          <w:rStyle w:val="FootnoteReference"/>
        </w:rPr>
        <w:footnoteRef/>
      </w:r>
      <w:r>
        <w:t xml:space="preserve"> </w:t>
      </w:r>
      <w:r w:rsidRPr="00F259FE">
        <w:t xml:space="preserve">Original Dutch: “Ze veroorzaken verschrikkelijk dierenleed met hun achterlijke hobby.” </w:t>
      </w:r>
      <w:proofErr w:type="spellStart"/>
      <w:r w:rsidRPr="00F259FE">
        <w:t>Cited</w:t>
      </w:r>
      <w:proofErr w:type="spellEnd"/>
      <w:r w:rsidRPr="00F259FE">
        <w:t xml:space="preserve"> </w:t>
      </w:r>
      <w:proofErr w:type="spellStart"/>
      <w:r w:rsidRPr="00F259FE">
        <w:t>from</w:t>
      </w:r>
      <w:proofErr w:type="spellEnd"/>
      <w:r w:rsidRPr="00F259FE">
        <w:t xml:space="preserve"> </w:t>
      </w:r>
      <w:bookmarkStart w:id="22" w:name="_Hlk193722031"/>
      <w:r w:rsidRPr="00F259FE">
        <w:t xml:space="preserve">David </w:t>
      </w:r>
      <w:proofErr w:type="spellStart"/>
      <w:r w:rsidRPr="00F259FE">
        <w:t>Hielkema</w:t>
      </w:r>
      <w:proofErr w:type="spellEnd"/>
      <w:r w:rsidRPr="00F259FE">
        <w:t xml:space="preserve"> en Tim Wagemakers, “Jachtverbod voor Amsterdam blijft lastig,” </w:t>
      </w:r>
      <w:r w:rsidRPr="00F259FE">
        <w:rPr>
          <w:i/>
          <w:iCs/>
        </w:rPr>
        <w:t xml:space="preserve">Het Parool </w:t>
      </w:r>
      <w:r w:rsidRPr="00F259FE">
        <w:t xml:space="preserve">(11-12-2024) </w:t>
      </w:r>
      <w:bookmarkEnd w:id="22"/>
      <w:r w:rsidRPr="00F259FE">
        <w:fldChar w:fldCharType="begin"/>
      </w:r>
      <w:r w:rsidRPr="00F259FE">
        <w:instrText>HYPERLINK "https://www.parool.nl/amsterdam/jachtverbod-voor-amsterdam-blijft-lastig-verschrikkelijke-beelden-maar-weinig-aan-te-doen~b9645e30/"</w:instrText>
      </w:r>
      <w:r w:rsidRPr="00F259FE">
        <w:fldChar w:fldCharType="separate"/>
      </w:r>
      <w:r w:rsidRPr="00F259FE">
        <w:rPr>
          <w:rStyle w:val="Hyperlink"/>
        </w:rPr>
        <w:t>Link</w:t>
      </w:r>
      <w:r w:rsidRPr="00F259FE">
        <w:fldChar w:fldCharType="end"/>
      </w:r>
      <w:r w:rsidRPr="00F259FE">
        <w:t>.</w:t>
      </w:r>
    </w:p>
  </w:footnote>
  <w:footnote w:id="21">
    <w:p w14:paraId="4D558DF8" w14:textId="29E9DC70" w:rsidR="00601DD1" w:rsidRPr="00DE3C0E" w:rsidRDefault="00601DD1">
      <w:pPr>
        <w:pStyle w:val="FootnoteText"/>
        <w:rPr>
          <w:lang w:val="en-GB"/>
        </w:rPr>
      </w:pPr>
      <w:r>
        <w:rPr>
          <w:rStyle w:val="FootnoteReference"/>
        </w:rPr>
        <w:footnoteRef/>
      </w:r>
      <w:r w:rsidRPr="00DE3C0E">
        <w:rPr>
          <w:lang w:val="en-GB"/>
        </w:rPr>
        <w:t xml:space="preserve"> </w:t>
      </w:r>
      <w:r w:rsidR="00E1561B" w:rsidRPr="00DE3C0E">
        <w:rPr>
          <w:lang w:val="en-GB"/>
        </w:rPr>
        <w:t>EIVP37S1.</w:t>
      </w:r>
    </w:p>
  </w:footnote>
  <w:footnote w:id="22">
    <w:p w14:paraId="5A4C92C8" w14:textId="5E0889D1" w:rsidR="000267BA" w:rsidRPr="008B0739" w:rsidRDefault="000267BA" w:rsidP="000267BA">
      <w:pPr>
        <w:pStyle w:val="FootnoteText"/>
        <w:rPr>
          <w:lang w:val="en-GB"/>
        </w:rPr>
      </w:pPr>
      <w:r>
        <w:rPr>
          <w:rStyle w:val="FootnoteReference"/>
        </w:rPr>
        <w:footnoteRef/>
      </w:r>
      <w:r w:rsidRPr="00A53B68">
        <w:rPr>
          <w:lang w:val="en-US"/>
        </w:rPr>
        <w:t xml:space="preserve"> </w:t>
      </w:r>
      <w:bookmarkStart w:id="23" w:name="_Hlk199326075"/>
      <w:r w:rsidRPr="00A53B68">
        <w:rPr>
          <w:lang w:val="en-US"/>
        </w:rPr>
        <w:t>Rolston, Holmes. "Environmental ethics." (2003).</w:t>
      </w:r>
      <w:r>
        <w:rPr>
          <w:lang w:val="en-GB"/>
        </w:rPr>
        <w:t xml:space="preserve"> The Blackwell Companion to Philosophy, 2</w:t>
      </w:r>
      <w:r w:rsidRPr="008B0739">
        <w:rPr>
          <w:vertAlign w:val="superscript"/>
          <w:lang w:val="en-GB"/>
        </w:rPr>
        <w:t>nd</w:t>
      </w:r>
      <w:r>
        <w:rPr>
          <w:lang w:val="en-GB"/>
        </w:rPr>
        <w:t xml:space="preserve"> ed. Nicolas Bunnin and E. P. Tsui-James eds. </w:t>
      </w:r>
      <w:r w:rsidR="002606B5">
        <w:rPr>
          <w:lang w:val="en-GB"/>
        </w:rPr>
        <w:t>(</w:t>
      </w:r>
      <w:r>
        <w:rPr>
          <w:lang w:val="en-GB"/>
        </w:rPr>
        <w:t>Oxford: Blackwell Publishing, 2003</w:t>
      </w:r>
      <w:bookmarkEnd w:id="23"/>
      <w:r w:rsidR="002606B5">
        <w:rPr>
          <w:lang w:val="en-GB"/>
        </w:rPr>
        <w:t>).</w:t>
      </w:r>
    </w:p>
  </w:footnote>
  <w:footnote w:id="23">
    <w:p w14:paraId="21737C09" w14:textId="01E3FF3F" w:rsidR="001104FB" w:rsidRPr="001104FB" w:rsidRDefault="001104FB">
      <w:pPr>
        <w:pStyle w:val="FootnoteText"/>
        <w:rPr>
          <w:lang w:val="en-GB"/>
        </w:rPr>
      </w:pPr>
      <w:r>
        <w:rPr>
          <w:rStyle w:val="FootnoteReference"/>
        </w:rPr>
        <w:footnoteRef/>
      </w:r>
      <w:r w:rsidRPr="00A53B68">
        <w:rPr>
          <w:lang w:val="en-US"/>
        </w:rPr>
        <w:t xml:space="preserve"> </w:t>
      </w:r>
      <w:r>
        <w:rPr>
          <w:lang w:val="en-GB"/>
        </w:rPr>
        <w:t xml:space="preserve">Peter Singer, </w:t>
      </w:r>
      <w:r>
        <w:rPr>
          <w:i/>
          <w:iCs/>
          <w:lang w:val="en-GB"/>
        </w:rPr>
        <w:t>Animal Liberation</w:t>
      </w:r>
      <w:r>
        <w:rPr>
          <w:lang w:val="en-GB"/>
        </w:rPr>
        <w:t xml:space="preserve"> (London: The Bodley Head, 2015).</w:t>
      </w:r>
    </w:p>
  </w:footnote>
  <w:footnote w:id="24">
    <w:p w14:paraId="46A7D9DF" w14:textId="6B7EDCCC" w:rsidR="000267BA" w:rsidRPr="00B527C8" w:rsidRDefault="000267BA" w:rsidP="000267BA">
      <w:pPr>
        <w:pStyle w:val="FootnoteText"/>
        <w:rPr>
          <w:lang w:val="en-GB"/>
        </w:rPr>
      </w:pPr>
      <w:r>
        <w:rPr>
          <w:rStyle w:val="FootnoteReference"/>
        </w:rPr>
        <w:footnoteRef/>
      </w:r>
      <w:r w:rsidRPr="00A53B68">
        <w:rPr>
          <w:lang w:val="en-US"/>
        </w:rPr>
        <w:t xml:space="preserve"> </w:t>
      </w:r>
      <w:r w:rsidR="006231D3" w:rsidRPr="006231D3">
        <w:rPr>
          <w:lang w:val="en-GB"/>
        </w:rPr>
        <w:t xml:space="preserve">Tom Regan, </w:t>
      </w:r>
      <w:r w:rsidR="006231D3" w:rsidRPr="006231D3">
        <w:rPr>
          <w:i/>
          <w:iCs/>
          <w:lang w:val="en-GB"/>
        </w:rPr>
        <w:t>The Case for Animal Rights</w:t>
      </w:r>
      <w:r w:rsidR="006231D3" w:rsidRPr="006231D3">
        <w:rPr>
          <w:lang w:val="en-GB"/>
        </w:rPr>
        <w:t>, 3</w:t>
      </w:r>
      <w:r w:rsidR="006231D3" w:rsidRPr="006231D3">
        <w:rPr>
          <w:vertAlign w:val="superscript"/>
          <w:lang w:val="en-GB"/>
        </w:rPr>
        <w:t>rd</w:t>
      </w:r>
      <w:r w:rsidR="006231D3" w:rsidRPr="006231D3">
        <w:rPr>
          <w:lang w:val="en-GB"/>
        </w:rPr>
        <w:t xml:space="preserve"> ed. (Los Angeles: University of California Press, 2004)</w:t>
      </w:r>
      <w:r w:rsidR="00076334">
        <w:rPr>
          <w:i/>
          <w:iCs/>
          <w:lang w:val="en-GB"/>
        </w:rPr>
        <w:t>.</w:t>
      </w:r>
      <w:r w:rsidR="006231D3" w:rsidRPr="006231D3">
        <w:rPr>
          <w:lang w:val="en-GB"/>
        </w:rPr>
        <w:t xml:space="preserve"> </w:t>
      </w:r>
    </w:p>
  </w:footnote>
  <w:footnote w:id="25">
    <w:p w14:paraId="398F0301" w14:textId="77777777" w:rsidR="006519FA" w:rsidRPr="00334228" w:rsidRDefault="006519FA" w:rsidP="006519FA">
      <w:pPr>
        <w:pStyle w:val="FootnoteText"/>
        <w:rPr>
          <w:lang w:val="en-GB"/>
        </w:rPr>
      </w:pPr>
      <w:r>
        <w:rPr>
          <w:rStyle w:val="FootnoteReference"/>
        </w:rPr>
        <w:footnoteRef/>
      </w:r>
      <w:r w:rsidRPr="00A53B68">
        <w:rPr>
          <w:lang w:val="en-US"/>
        </w:rPr>
        <w:t xml:space="preserve"> </w:t>
      </w:r>
      <w:r>
        <w:rPr>
          <w:lang w:val="en-GB"/>
        </w:rPr>
        <w:t xml:space="preserve">On the back of my edition of </w:t>
      </w:r>
      <w:r>
        <w:rPr>
          <w:i/>
          <w:iCs/>
          <w:lang w:val="en-GB"/>
        </w:rPr>
        <w:t>Animal Liberation</w:t>
      </w:r>
      <w:r>
        <w:rPr>
          <w:lang w:val="en-GB"/>
        </w:rPr>
        <w:t xml:space="preserve">, Singer is credited with triggering “the birth of the animal rights movement.” See also </w:t>
      </w:r>
      <w:r w:rsidRPr="00A53B68">
        <w:rPr>
          <w:lang w:val="en-US"/>
        </w:rPr>
        <w:t xml:space="preserve">Donaldson, Sue, and Will </w:t>
      </w:r>
      <w:proofErr w:type="spellStart"/>
      <w:r w:rsidRPr="00A53B68">
        <w:rPr>
          <w:lang w:val="en-US"/>
        </w:rPr>
        <w:t>Kymlicka</w:t>
      </w:r>
      <w:proofErr w:type="spellEnd"/>
      <w:r w:rsidRPr="000F2A26">
        <w:rPr>
          <w:lang w:val="en-GB"/>
        </w:rPr>
        <w:t xml:space="preserve">, “Wild Animal Sovereignty” in </w:t>
      </w:r>
      <w:r w:rsidRPr="00A53B68">
        <w:rPr>
          <w:lang w:val="en-US"/>
        </w:rPr>
        <w:t> </w:t>
      </w:r>
      <w:proofErr w:type="spellStart"/>
      <w:r w:rsidRPr="00A53B68">
        <w:rPr>
          <w:i/>
          <w:iCs/>
          <w:lang w:val="en-US"/>
        </w:rPr>
        <w:t>Zoopolis</w:t>
      </w:r>
      <w:proofErr w:type="spellEnd"/>
      <w:r w:rsidRPr="00A53B68">
        <w:rPr>
          <w:i/>
          <w:iCs/>
          <w:lang w:val="en-US"/>
        </w:rPr>
        <w:t>: A political theory of animal rights</w:t>
      </w:r>
      <w:r w:rsidRPr="000F2A26">
        <w:rPr>
          <w:lang w:val="en-GB"/>
        </w:rPr>
        <w:t xml:space="preserve"> (</w:t>
      </w:r>
      <w:r w:rsidRPr="00A53B68">
        <w:rPr>
          <w:lang w:val="en-US"/>
        </w:rPr>
        <w:t>Oxford</w:t>
      </w:r>
      <w:r w:rsidRPr="000F2A26">
        <w:rPr>
          <w:lang w:val="en-GB"/>
        </w:rPr>
        <w:t>: Oxford</w:t>
      </w:r>
      <w:r w:rsidRPr="00A53B68">
        <w:rPr>
          <w:lang w:val="en-US"/>
        </w:rPr>
        <w:t xml:space="preserve"> University Press, 2011</w:t>
      </w:r>
      <w:r w:rsidRPr="000F2A26">
        <w:rPr>
          <w:lang w:val="en-GB"/>
        </w:rPr>
        <w:t>)</w:t>
      </w:r>
      <w:r>
        <w:rPr>
          <w:lang w:val="en-GB"/>
        </w:rPr>
        <w:t>,</w:t>
      </w:r>
      <w:r w:rsidRPr="000F2A26">
        <w:rPr>
          <w:lang w:val="en-GB"/>
        </w:rPr>
        <w:t xml:space="preserve"> p. 159.</w:t>
      </w:r>
    </w:p>
  </w:footnote>
  <w:footnote w:id="26">
    <w:p w14:paraId="251F4C1C" w14:textId="216699DA" w:rsidR="0024391D" w:rsidRPr="0024391D" w:rsidRDefault="0024391D">
      <w:pPr>
        <w:pStyle w:val="FootnoteText"/>
        <w:rPr>
          <w:lang w:val="en-GB"/>
        </w:rPr>
      </w:pPr>
      <w:r>
        <w:rPr>
          <w:rStyle w:val="FootnoteReference"/>
        </w:rPr>
        <w:footnoteRef/>
      </w:r>
      <w:r w:rsidRPr="00A53B68">
        <w:rPr>
          <w:lang w:val="en-GB"/>
        </w:rPr>
        <w:t xml:space="preserve"> </w:t>
      </w:r>
      <w:r w:rsidR="006231D3">
        <w:rPr>
          <w:lang w:val="en-GB"/>
        </w:rPr>
        <w:t xml:space="preserve">Regan </w:t>
      </w:r>
      <w:r w:rsidR="00076334">
        <w:rPr>
          <w:lang w:val="en-GB"/>
        </w:rPr>
        <w:t>(</w:t>
      </w:r>
      <w:r w:rsidR="006231D3">
        <w:rPr>
          <w:lang w:val="en-GB"/>
        </w:rPr>
        <w:t>2004</w:t>
      </w:r>
      <w:r w:rsidR="00076334">
        <w:rPr>
          <w:lang w:val="en-GB"/>
        </w:rPr>
        <w:t>)</w:t>
      </w:r>
      <w:r w:rsidR="006231D3">
        <w:rPr>
          <w:lang w:val="en-GB"/>
        </w:rPr>
        <w:t>, p</w:t>
      </w:r>
      <w:r>
        <w:rPr>
          <w:lang w:val="en-GB"/>
        </w:rPr>
        <w:t>. 236</w:t>
      </w:r>
      <w:r w:rsidR="00B42410">
        <w:rPr>
          <w:lang w:val="en-GB"/>
        </w:rPr>
        <w:t>.</w:t>
      </w:r>
    </w:p>
  </w:footnote>
  <w:footnote w:id="27">
    <w:p w14:paraId="423F209C" w14:textId="7F595D37" w:rsidR="002107E0" w:rsidRPr="002107E0" w:rsidRDefault="002107E0">
      <w:pPr>
        <w:pStyle w:val="FootnoteText"/>
        <w:rPr>
          <w:lang w:val="en-GB"/>
        </w:rPr>
      </w:pPr>
      <w:r>
        <w:rPr>
          <w:rStyle w:val="FootnoteReference"/>
        </w:rPr>
        <w:footnoteRef/>
      </w:r>
      <w:r w:rsidRPr="00A53B68">
        <w:rPr>
          <w:lang w:val="en-GB"/>
        </w:rPr>
        <w:t xml:space="preserve"> </w:t>
      </w:r>
      <w:r w:rsidR="0041213C" w:rsidRPr="0041213C">
        <w:rPr>
          <w:lang w:val="en-GB"/>
        </w:rPr>
        <w:t xml:space="preserve">Regan </w:t>
      </w:r>
      <w:r w:rsidR="00076334" w:rsidRPr="00076334">
        <w:rPr>
          <w:lang w:val="en-GB"/>
        </w:rPr>
        <w:t>(2004)</w:t>
      </w:r>
      <w:r w:rsidR="0041213C" w:rsidRPr="0041213C">
        <w:rPr>
          <w:lang w:val="en-GB"/>
        </w:rPr>
        <w:t xml:space="preserve">, p. </w:t>
      </w:r>
      <w:r>
        <w:rPr>
          <w:lang w:val="en-GB"/>
        </w:rPr>
        <w:t>235-7</w:t>
      </w:r>
      <w:r w:rsidR="00B42410">
        <w:rPr>
          <w:lang w:val="en-GB"/>
        </w:rPr>
        <w:t>.</w:t>
      </w:r>
    </w:p>
  </w:footnote>
  <w:footnote w:id="28">
    <w:p w14:paraId="31528710" w14:textId="1556AF0A" w:rsidR="009C5657" w:rsidRPr="000439D1" w:rsidRDefault="009C5657">
      <w:pPr>
        <w:pStyle w:val="FootnoteText"/>
        <w:rPr>
          <w:lang w:val="en-GB"/>
        </w:rPr>
      </w:pPr>
      <w:r>
        <w:rPr>
          <w:rStyle w:val="FootnoteReference"/>
        </w:rPr>
        <w:footnoteRef/>
      </w:r>
      <w:r w:rsidRPr="00A53B68">
        <w:rPr>
          <w:lang w:val="en-GB"/>
        </w:rPr>
        <w:t xml:space="preserve"> </w:t>
      </w:r>
      <w:r w:rsidR="0041213C" w:rsidRPr="0041213C">
        <w:rPr>
          <w:lang w:val="en-GB"/>
        </w:rPr>
        <w:t xml:space="preserve">Regan </w:t>
      </w:r>
      <w:r w:rsidR="00076334" w:rsidRPr="00076334">
        <w:rPr>
          <w:lang w:val="en-GB"/>
        </w:rPr>
        <w:t>(2004)</w:t>
      </w:r>
      <w:r w:rsidR="0041213C" w:rsidRPr="0041213C">
        <w:rPr>
          <w:lang w:val="en-GB"/>
        </w:rPr>
        <w:t xml:space="preserve">, p. </w:t>
      </w:r>
      <w:r w:rsidR="000439D1">
        <w:rPr>
          <w:lang w:val="en-GB"/>
        </w:rPr>
        <w:t>238</w:t>
      </w:r>
      <w:r w:rsidR="00B42410">
        <w:rPr>
          <w:lang w:val="en-GB"/>
        </w:rPr>
        <w:t>.</w:t>
      </w:r>
    </w:p>
  </w:footnote>
  <w:footnote w:id="29">
    <w:p w14:paraId="5879A5B4" w14:textId="10136742" w:rsidR="0020379E" w:rsidRPr="0020379E" w:rsidRDefault="0020379E">
      <w:pPr>
        <w:pStyle w:val="FootnoteText"/>
        <w:rPr>
          <w:lang w:val="en-GB"/>
        </w:rPr>
      </w:pPr>
      <w:r>
        <w:rPr>
          <w:rStyle w:val="FootnoteReference"/>
        </w:rPr>
        <w:footnoteRef/>
      </w:r>
      <w:r w:rsidRPr="00A53B68">
        <w:rPr>
          <w:lang w:val="en-GB"/>
        </w:rPr>
        <w:t xml:space="preserve"> </w:t>
      </w:r>
      <w:r w:rsidR="0041213C" w:rsidRPr="0041213C">
        <w:rPr>
          <w:lang w:val="en-GB"/>
        </w:rPr>
        <w:t xml:space="preserve">Regan </w:t>
      </w:r>
      <w:r w:rsidR="00076334" w:rsidRPr="00076334">
        <w:rPr>
          <w:lang w:val="en-GB"/>
        </w:rPr>
        <w:t>(2004)</w:t>
      </w:r>
      <w:r w:rsidR="0041213C" w:rsidRPr="0041213C">
        <w:rPr>
          <w:lang w:val="en-GB"/>
        </w:rPr>
        <w:t xml:space="preserve">, p. </w:t>
      </w:r>
      <w:r>
        <w:rPr>
          <w:lang w:val="en-GB"/>
        </w:rPr>
        <w:t>251</w:t>
      </w:r>
      <w:r w:rsidR="00B42410">
        <w:rPr>
          <w:lang w:val="en-GB"/>
        </w:rPr>
        <w:t>.</w:t>
      </w:r>
    </w:p>
  </w:footnote>
  <w:footnote w:id="30">
    <w:p w14:paraId="667FEC56" w14:textId="4D445177" w:rsidR="00575C92" w:rsidRPr="00575C92" w:rsidRDefault="00575C92">
      <w:pPr>
        <w:pStyle w:val="FootnoteText"/>
        <w:rPr>
          <w:lang w:val="en-GB"/>
        </w:rPr>
      </w:pPr>
      <w:r>
        <w:rPr>
          <w:rStyle w:val="FootnoteReference"/>
        </w:rPr>
        <w:footnoteRef/>
      </w:r>
      <w:r w:rsidRPr="00A53B68">
        <w:rPr>
          <w:lang w:val="en-GB"/>
        </w:rPr>
        <w:t xml:space="preserve"> </w:t>
      </w:r>
      <w:r w:rsidR="0041213C" w:rsidRPr="0041213C">
        <w:rPr>
          <w:lang w:val="en-GB"/>
        </w:rPr>
        <w:t xml:space="preserve">Regan </w:t>
      </w:r>
      <w:r w:rsidR="00076334" w:rsidRPr="00076334">
        <w:rPr>
          <w:lang w:val="en-GB"/>
        </w:rPr>
        <w:t>(2004)</w:t>
      </w:r>
      <w:r w:rsidR="0041213C" w:rsidRPr="0041213C">
        <w:rPr>
          <w:lang w:val="en-GB"/>
        </w:rPr>
        <w:t xml:space="preserve">, p. </w:t>
      </w:r>
      <w:r>
        <w:rPr>
          <w:lang w:val="en-GB"/>
        </w:rPr>
        <w:t>247</w:t>
      </w:r>
      <w:r w:rsidR="00B42410">
        <w:rPr>
          <w:lang w:val="en-GB"/>
        </w:rPr>
        <w:t>.</w:t>
      </w:r>
    </w:p>
  </w:footnote>
  <w:footnote w:id="31">
    <w:p w14:paraId="4AF04970" w14:textId="4D709C65" w:rsidR="00C2362B" w:rsidRPr="00C2362B" w:rsidRDefault="00C2362B">
      <w:pPr>
        <w:pStyle w:val="FootnoteText"/>
        <w:rPr>
          <w:lang w:val="en-GB"/>
        </w:rPr>
      </w:pPr>
      <w:r>
        <w:rPr>
          <w:rStyle w:val="FootnoteReference"/>
        </w:rPr>
        <w:footnoteRef/>
      </w:r>
      <w:r w:rsidRPr="00A53B68">
        <w:rPr>
          <w:lang w:val="en-GB"/>
        </w:rPr>
        <w:t xml:space="preserve"> </w:t>
      </w:r>
      <w:r w:rsidR="0041213C" w:rsidRPr="0041213C">
        <w:rPr>
          <w:lang w:val="en-GB"/>
        </w:rPr>
        <w:t xml:space="preserve">Regan </w:t>
      </w:r>
      <w:r w:rsidR="00076334" w:rsidRPr="00076334">
        <w:rPr>
          <w:lang w:val="en-GB"/>
        </w:rPr>
        <w:t>(2004)</w:t>
      </w:r>
      <w:r w:rsidR="0041213C" w:rsidRPr="0041213C">
        <w:rPr>
          <w:lang w:val="en-GB"/>
        </w:rPr>
        <w:t xml:space="preserve">, p. </w:t>
      </w:r>
      <w:r w:rsidR="009A4742">
        <w:rPr>
          <w:lang w:val="en-GB"/>
        </w:rPr>
        <w:t>236</w:t>
      </w:r>
      <w:r w:rsidR="00B42410">
        <w:rPr>
          <w:lang w:val="en-GB"/>
        </w:rPr>
        <w:t>.</w:t>
      </w:r>
    </w:p>
  </w:footnote>
  <w:footnote w:id="32">
    <w:p w14:paraId="3939C067" w14:textId="614001C4" w:rsidR="00A70FFF" w:rsidRPr="00A70FFF" w:rsidRDefault="00A70FFF">
      <w:pPr>
        <w:pStyle w:val="FootnoteText"/>
        <w:rPr>
          <w:lang w:val="en-GB"/>
        </w:rPr>
      </w:pPr>
      <w:r>
        <w:rPr>
          <w:rStyle w:val="FootnoteReference"/>
        </w:rPr>
        <w:footnoteRef/>
      </w:r>
      <w:r w:rsidRPr="00A53B68">
        <w:rPr>
          <w:lang w:val="en-GB"/>
        </w:rPr>
        <w:t xml:space="preserve"> </w:t>
      </w:r>
      <w:r w:rsidR="0041213C" w:rsidRPr="0041213C">
        <w:rPr>
          <w:lang w:val="en-GB"/>
        </w:rPr>
        <w:t xml:space="preserve">Regan </w:t>
      </w:r>
      <w:r w:rsidR="00076334" w:rsidRPr="00076334">
        <w:rPr>
          <w:lang w:val="en-GB"/>
        </w:rPr>
        <w:t>(2004)</w:t>
      </w:r>
      <w:r w:rsidR="0041213C" w:rsidRPr="0041213C">
        <w:rPr>
          <w:lang w:val="en-GB"/>
        </w:rPr>
        <w:t xml:space="preserve">, p. </w:t>
      </w:r>
      <w:r>
        <w:rPr>
          <w:lang w:val="en-GB"/>
        </w:rPr>
        <w:t>239</w:t>
      </w:r>
      <w:r w:rsidR="00B42410">
        <w:rPr>
          <w:lang w:val="en-GB"/>
        </w:rPr>
        <w:t>.</w:t>
      </w:r>
    </w:p>
  </w:footnote>
  <w:footnote w:id="33">
    <w:p w14:paraId="2AEF6FAE" w14:textId="5772C3DB" w:rsidR="00CE0A57" w:rsidRPr="00CE0A57" w:rsidRDefault="00CE0A57">
      <w:pPr>
        <w:pStyle w:val="FootnoteText"/>
        <w:rPr>
          <w:lang w:val="en-GB"/>
        </w:rPr>
      </w:pPr>
      <w:r>
        <w:rPr>
          <w:rStyle w:val="FootnoteReference"/>
        </w:rPr>
        <w:footnoteRef/>
      </w:r>
      <w:r w:rsidRPr="00A53B68">
        <w:rPr>
          <w:lang w:val="en-GB"/>
        </w:rPr>
        <w:t xml:space="preserve"> </w:t>
      </w:r>
      <w:r w:rsidR="0041213C" w:rsidRPr="0041213C">
        <w:rPr>
          <w:lang w:val="en-GB"/>
        </w:rPr>
        <w:t xml:space="preserve">Regan </w:t>
      </w:r>
      <w:r w:rsidR="00076334" w:rsidRPr="00076334">
        <w:rPr>
          <w:lang w:val="en-GB"/>
        </w:rPr>
        <w:t>(2004)</w:t>
      </w:r>
      <w:r w:rsidR="0041213C" w:rsidRPr="0041213C">
        <w:rPr>
          <w:lang w:val="en-GB"/>
        </w:rPr>
        <w:t xml:space="preserve">, p. </w:t>
      </w:r>
      <w:r>
        <w:rPr>
          <w:lang w:val="en-GB"/>
        </w:rPr>
        <w:t>151</w:t>
      </w:r>
      <w:r w:rsidR="00B42410">
        <w:rPr>
          <w:lang w:val="en-GB"/>
        </w:rPr>
        <w:t>.</w:t>
      </w:r>
    </w:p>
  </w:footnote>
  <w:footnote w:id="34">
    <w:p w14:paraId="7B5A55BA" w14:textId="0C20CC9B" w:rsidR="00EF1D15" w:rsidRPr="00EF1D15" w:rsidRDefault="00EF1D15">
      <w:pPr>
        <w:pStyle w:val="FootnoteText"/>
        <w:rPr>
          <w:lang w:val="en-GB"/>
        </w:rPr>
      </w:pPr>
      <w:r>
        <w:rPr>
          <w:rStyle w:val="FootnoteReference"/>
        </w:rPr>
        <w:footnoteRef/>
      </w:r>
      <w:r w:rsidRPr="00A53B68">
        <w:rPr>
          <w:lang w:val="en-GB"/>
        </w:rPr>
        <w:t xml:space="preserve"> </w:t>
      </w:r>
      <w:r w:rsidR="0041213C" w:rsidRPr="0041213C">
        <w:rPr>
          <w:lang w:val="en-GB"/>
        </w:rPr>
        <w:t xml:space="preserve">Regan </w:t>
      </w:r>
      <w:r w:rsidR="00076334" w:rsidRPr="00076334">
        <w:rPr>
          <w:lang w:val="en-GB"/>
        </w:rPr>
        <w:t>(2004)</w:t>
      </w:r>
      <w:r w:rsidR="0041213C" w:rsidRPr="0041213C">
        <w:rPr>
          <w:lang w:val="en-GB"/>
        </w:rPr>
        <w:t xml:space="preserve">, p. </w:t>
      </w:r>
      <w:r>
        <w:rPr>
          <w:lang w:val="en-GB"/>
        </w:rPr>
        <w:t>152</w:t>
      </w:r>
      <w:r w:rsidR="00B42410">
        <w:rPr>
          <w:lang w:val="en-GB"/>
        </w:rPr>
        <w:t>.</w:t>
      </w:r>
    </w:p>
  </w:footnote>
  <w:footnote w:id="35">
    <w:p w14:paraId="4F783877" w14:textId="4F7FA02B" w:rsidR="006F04DB" w:rsidRPr="006F04DB" w:rsidRDefault="006F04DB">
      <w:pPr>
        <w:pStyle w:val="FootnoteText"/>
        <w:rPr>
          <w:lang w:val="en-GB"/>
        </w:rPr>
      </w:pPr>
      <w:r>
        <w:rPr>
          <w:rStyle w:val="FootnoteReference"/>
        </w:rPr>
        <w:footnoteRef/>
      </w:r>
      <w:r w:rsidRPr="00A53B68">
        <w:rPr>
          <w:lang w:val="en-GB"/>
        </w:rPr>
        <w:t xml:space="preserve"> </w:t>
      </w:r>
      <w:r w:rsidR="0041213C" w:rsidRPr="0041213C">
        <w:rPr>
          <w:lang w:val="en-GB"/>
        </w:rPr>
        <w:t xml:space="preserve">Regan </w:t>
      </w:r>
      <w:r w:rsidR="00076334" w:rsidRPr="00076334">
        <w:rPr>
          <w:lang w:val="en-GB"/>
        </w:rPr>
        <w:t>(2004)</w:t>
      </w:r>
      <w:r w:rsidR="0041213C" w:rsidRPr="0041213C">
        <w:rPr>
          <w:lang w:val="en-GB"/>
        </w:rPr>
        <w:t xml:space="preserve">, p. </w:t>
      </w:r>
      <w:r>
        <w:rPr>
          <w:lang w:val="en-GB"/>
        </w:rPr>
        <w:t>153</w:t>
      </w:r>
      <w:r w:rsidR="00B42410">
        <w:rPr>
          <w:lang w:val="en-GB"/>
        </w:rPr>
        <w:t>.</w:t>
      </w:r>
    </w:p>
  </w:footnote>
  <w:footnote w:id="36">
    <w:p w14:paraId="5DC2F890" w14:textId="0A6901AD" w:rsidR="00B75B18" w:rsidRPr="00B75B18" w:rsidRDefault="00B75B18">
      <w:pPr>
        <w:pStyle w:val="FootnoteText"/>
        <w:rPr>
          <w:lang w:val="en-GB"/>
        </w:rPr>
      </w:pPr>
      <w:r>
        <w:rPr>
          <w:rStyle w:val="FootnoteReference"/>
        </w:rPr>
        <w:footnoteRef/>
      </w:r>
      <w:r w:rsidRPr="00A53B68">
        <w:rPr>
          <w:lang w:val="en-GB"/>
        </w:rPr>
        <w:t xml:space="preserve"> </w:t>
      </w:r>
      <w:r w:rsidR="00B42410" w:rsidRPr="00B42410">
        <w:rPr>
          <w:lang w:val="en-GB"/>
        </w:rPr>
        <w:t xml:space="preserve">Regan </w:t>
      </w:r>
      <w:r w:rsidR="00076334" w:rsidRPr="00076334">
        <w:rPr>
          <w:lang w:val="en-GB"/>
        </w:rPr>
        <w:t>(2004)</w:t>
      </w:r>
      <w:r w:rsidR="00B42410" w:rsidRPr="00B42410">
        <w:rPr>
          <w:lang w:val="en-GB"/>
        </w:rPr>
        <w:t xml:space="preserve">, p. </w:t>
      </w:r>
      <w:r>
        <w:rPr>
          <w:lang w:val="en-GB"/>
        </w:rPr>
        <w:t>243</w:t>
      </w:r>
      <w:r w:rsidR="00B42410">
        <w:rPr>
          <w:lang w:val="en-GB"/>
        </w:rPr>
        <w:t>.</w:t>
      </w:r>
    </w:p>
  </w:footnote>
  <w:footnote w:id="37">
    <w:p w14:paraId="243BA34A" w14:textId="251FDBB0" w:rsidR="005A4E4D" w:rsidRPr="00743B4C" w:rsidRDefault="005A4E4D" w:rsidP="005A4E4D">
      <w:pPr>
        <w:pStyle w:val="FootnoteText"/>
        <w:rPr>
          <w:lang w:val="en-GB"/>
        </w:rPr>
      </w:pPr>
      <w:r>
        <w:rPr>
          <w:rStyle w:val="FootnoteReference"/>
        </w:rPr>
        <w:footnoteRef/>
      </w:r>
      <w:r w:rsidRPr="00A53B68">
        <w:rPr>
          <w:lang w:val="en-GB"/>
        </w:rPr>
        <w:t xml:space="preserve"> </w:t>
      </w:r>
      <w:r w:rsidR="00B42410" w:rsidRPr="00B42410">
        <w:rPr>
          <w:lang w:val="en-GB"/>
        </w:rPr>
        <w:t xml:space="preserve">Regan </w:t>
      </w:r>
      <w:r w:rsidR="00076334" w:rsidRPr="00076334">
        <w:rPr>
          <w:lang w:val="en-GB"/>
        </w:rPr>
        <w:t>(2004)</w:t>
      </w:r>
      <w:r w:rsidR="00B42410" w:rsidRPr="00B42410">
        <w:rPr>
          <w:lang w:val="en-GB"/>
        </w:rPr>
        <w:t xml:space="preserve">, p. </w:t>
      </w:r>
      <w:r>
        <w:rPr>
          <w:lang w:val="en-GB"/>
        </w:rPr>
        <w:t>240</w:t>
      </w:r>
      <w:r w:rsidR="00B42410">
        <w:rPr>
          <w:lang w:val="en-GB"/>
        </w:rPr>
        <w:t>.</w:t>
      </w:r>
    </w:p>
  </w:footnote>
  <w:footnote w:id="38">
    <w:p w14:paraId="1EF41E22" w14:textId="2EF371A9" w:rsidR="005A4E4D" w:rsidRPr="005A4E4D" w:rsidRDefault="005A4E4D" w:rsidP="005A4E4D">
      <w:pPr>
        <w:pStyle w:val="FootnoteText"/>
        <w:rPr>
          <w:lang w:val="en-GB"/>
        </w:rPr>
      </w:pPr>
      <w:r>
        <w:rPr>
          <w:rStyle w:val="FootnoteReference"/>
        </w:rPr>
        <w:footnoteRef/>
      </w:r>
      <w:r w:rsidRPr="00A53B68">
        <w:rPr>
          <w:lang w:val="en-GB"/>
        </w:rPr>
        <w:t xml:space="preserve"> </w:t>
      </w:r>
      <w:r w:rsidR="00B42410" w:rsidRPr="00B42410">
        <w:rPr>
          <w:lang w:val="en-GB"/>
        </w:rPr>
        <w:t xml:space="preserve">Regan </w:t>
      </w:r>
      <w:r w:rsidR="00076334" w:rsidRPr="00076334">
        <w:rPr>
          <w:lang w:val="en-GB"/>
        </w:rPr>
        <w:t>(2004)</w:t>
      </w:r>
      <w:r w:rsidR="00B42410" w:rsidRPr="00B42410">
        <w:rPr>
          <w:lang w:val="en-GB"/>
        </w:rPr>
        <w:t xml:space="preserve">, p. </w:t>
      </w:r>
      <w:r>
        <w:rPr>
          <w:lang w:val="en-GB"/>
        </w:rPr>
        <w:t>237</w:t>
      </w:r>
      <w:r w:rsidR="00B42410">
        <w:rPr>
          <w:lang w:val="en-GB"/>
        </w:rPr>
        <w:t>.</w:t>
      </w:r>
    </w:p>
  </w:footnote>
  <w:footnote w:id="39">
    <w:p w14:paraId="46F0588A" w14:textId="172B1CC5" w:rsidR="002D7F64" w:rsidRPr="002D7F64" w:rsidRDefault="002D7F64">
      <w:pPr>
        <w:pStyle w:val="FootnoteText"/>
        <w:rPr>
          <w:lang w:val="en-GB"/>
        </w:rPr>
      </w:pPr>
      <w:r>
        <w:rPr>
          <w:rStyle w:val="FootnoteReference"/>
        </w:rPr>
        <w:footnoteRef/>
      </w:r>
      <w:r w:rsidRPr="00A53B68">
        <w:rPr>
          <w:lang w:val="en-GB"/>
        </w:rPr>
        <w:t xml:space="preserve"> </w:t>
      </w:r>
      <w:r w:rsidR="00B42410" w:rsidRPr="00B42410">
        <w:rPr>
          <w:lang w:val="en-GB"/>
        </w:rPr>
        <w:t xml:space="preserve">Regan </w:t>
      </w:r>
      <w:r w:rsidR="00076334" w:rsidRPr="00076334">
        <w:rPr>
          <w:lang w:val="en-GB"/>
        </w:rPr>
        <w:t>(2004)</w:t>
      </w:r>
      <w:r w:rsidR="00B42410" w:rsidRPr="00B42410">
        <w:rPr>
          <w:lang w:val="en-GB"/>
        </w:rPr>
        <w:t xml:space="preserve">, p. </w:t>
      </w:r>
      <w:r>
        <w:rPr>
          <w:lang w:val="en-GB"/>
        </w:rPr>
        <w:t>248</w:t>
      </w:r>
      <w:r w:rsidR="00B42410">
        <w:rPr>
          <w:lang w:val="en-GB"/>
        </w:rPr>
        <w:t>.</w:t>
      </w:r>
    </w:p>
  </w:footnote>
  <w:footnote w:id="40">
    <w:p w14:paraId="2405836D" w14:textId="34508AA1" w:rsidR="005C2C4E" w:rsidRPr="005C2C4E" w:rsidRDefault="005C2C4E">
      <w:pPr>
        <w:pStyle w:val="FootnoteText"/>
        <w:rPr>
          <w:lang w:val="en-GB"/>
        </w:rPr>
      </w:pPr>
      <w:r>
        <w:rPr>
          <w:rStyle w:val="FootnoteReference"/>
        </w:rPr>
        <w:footnoteRef/>
      </w:r>
      <w:r w:rsidRPr="00A53B68">
        <w:rPr>
          <w:lang w:val="en-GB"/>
        </w:rPr>
        <w:t xml:space="preserve"> </w:t>
      </w:r>
      <w:r w:rsidR="00B42410" w:rsidRPr="00B42410">
        <w:rPr>
          <w:lang w:val="en-GB"/>
        </w:rPr>
        <w:t xml:space="preserve">Regan </w:t>
      </w:r>
      <w:r w:rsidR="00076334" w:rsidRPr="00076334">
        <w:rPr>
          <w:lang w:val="en-GB"/>
        </w:rPr>
        <w:t>(2004)</w:t>
      </w:r>
      <w:r w:rsidR="00B42410" w:rsidRPr="00B42410">
        <w:rPr>
          <w:lang w:val="en-GB"/>
        </w:rPr>
        <w:t xml:space="preserve">, p. </w:t>
      </w:r>
      <w:r>
        <w:rPr>
          <w:lang w:val="en-GB"/>
        </w:rPr>
        <w:t>248</w:t>
      </w:r>
      <w:r w:rsidR="00B42410">
        <w:rPr>
          <w:lang w:val="en-GB"/>
        </w:rPr>
        <w:t>.</w:t>
      </w:r>
    </w:p>
  </w:footnote>
  <w:footnote w:id="41">
    <w:p w14:paraId="7F7CBBFD" w14:textId="5DEED927" w:rsidR="000B2267" w:rsidRPr="000F5CD3" w:rsidRDefault="000B2267" w:rsidP="000B2267">
      <w:pPr>
        <w:pStyle w:val="FootnoteText"/>
        <w:rPr>
          <w:lang w:val="en-GB"/>
        </w:rPr>
      </w:pPr>
      <w:r>
        <w:rPr>
          <w:rStyle w:val="FootnoteReference"/>
        </w:rPr>
        <w:footnoteRef/>
      </w:r>
      <w:r w:rsidRPr="00A53B68">
        <w:rPr>
          <w:lang w:val="en-GB"/>
        </w:rPr>
        <w:t xml:space="preserve"> </w:t>
      </w:r>
      <w:r w:rsidR="00B42410" w:rsidRPr="00B42410">
        <w:rPr>
          <w:lang w:val="en-GB"/>
        </w:rPr>
        <w:t xml:space="preserve">Regan </w:t>
      </w:r>
      <w:r w:rsidR="00076334" w:rsidRPr="00076334">
        <w:rPr>
          <w:lang w:val="en-GB"/>
        </w:rPr>
        <w:t>(2004)</w:t>
      </w:r>
      <w:r w:rsidR="00B42410" w:rsidRPr="00B42410">
        <w:rPr>
          <w:lang w:val="en-GB"/>
        </w:rPr>
        <w:t xml:space="preserve">, p. </w:t>
      </w:r>
      <w:r w:rsidRPr="000F5CD3">
        <w:rPr>
          <w:lang w:val="en-GB"/>
        </w:rPr>
        <w:t>248</w:t>
      </w:r>
      <w:r w:rsidR="00B42410">
        <w:rPr>
          <w:lang w:val="en-GB"/>
        </w:rPr>
        <w:t>.</w:t>
      </w:r>
    </w:p>
  </w:footnote>
  <w:footnote w:id="42">
    <w:p w14:paraId="002635D5" w14:textId="6540EF16" w:rsidR="00A62061" w:rsidRPr="000F5CD3" w:rsidRDefault="00A62061">
      <w:pPr>
        <w:pStyle w:val="FootnoteText"/>
        <w:rPr>
          <w:lang w:val="en-GB"/>
        </w:rPr>
      </w:pPr>
      <w:r>
        <w:rPr>
          <w:rStyle w:val="FootnoteReference"/>
        </w:rPr>
        <w:footnoteRef/>
      </w:r>
      <w:r w:rsidRPr="00A53B68">
        <w:rPr>
          <w:lang w:val="en-GB"/>
        </w:rPr>
        <w:t xml:space="preserve"> </w:t>
      </w:r>
      <w:r w:rsidR="00B42410" w:rsidRPr="00B42410">
        <w:rPr>
          <w:lang w:val="en-GB"/>
        </w:rPr>
        <w:t xml:space="preserve">Regan </w:t>
      </w:r>
      <w:r w:rsidR="00076334" w:rsidRPr="00076334">
        <w:rPr>
          <w:lang w:val="en-GB"/>
        </w:rPr>
        <w:t>(2004)</w:t>
      </w:r>
      <w:r w:rsidR="00B42410" w:rsidRPr="00B42410">
        <w:rPr>
          <w:lang w:val="en-GB"/>
        </w:rPr>
        <w:t xml:space="preserve">, p. </w:t>
      </w:r>
      <w:r w:rsidRPr="000F5CD3">
        <w:rPr>
          <w:lang w:val="en-GB"/>
        </w:rPr>
        <w:t>272</w:t>
      </w:r>
      <w:r w:rsidR="00B42410">
        <w:rPr>
          <w:lang w:val="en-GB"/>
        </w:rPr>
        <w:t>.</w:t>
      </w:r>
    </w:p>
  </w:footnote>
  <w:footnote w:id="43">
    <w:p w14:paraId="5CE3E26E" w14:textId="670B538E" w:rsidR="00AC068C" w:rsidRPr="000F5CD3" w:rsidRDefault="00AC068C">
      <w:pPr>
        <w:pStyle w:val="FootnoteText"/>
        <w:rPr>
          <w:lang w:val="en-GB"/>
        </w:rPr>
      </w:pPr>
      <w:r>
        <w:rPr>
          <w:rStyle w:val="FootnoteReference"/>
        </w:rPr>
        <w:footnoteRef/>
      </w:r>
      <w:r w:rsidRPr="00A53B68">
        <w:rPr>
          <w:lang w:val="en-GB"/>
        </w:rPr>
        <w:t xml:space="preserve"> </w:t>
      </w:r>
      <w:r w:rsidR="00B42410" w:rsidRPr="00B42410">
        <w:rPr>
          <w:lang w:val="en-GB"/>
        </w:rPr>
        <w:t xml:space="preserve">Regan </w:t>
      </w:r>
      <w:r w:rsidR="00076334" w:rsidRPr="00076334">
        <w:rPr>
          <w:lang w:val="en-GB"/>
        </w:rPr>
        <w:t>(2004)</w:t>
      </w:r>
      <w:r w:rsidR="00B42410" w:rsidRPr="00B42410">
        <w:rPr>
          <w:lang w:val="en-GB"/>
        </w:rPr>
        <w:t xml:space="preserve">, p. </w:t>
      </w:r>
      <w:r w:rsidRPr="000F5CD3">
        <w:rPr>
          <w:lang w:val="en-GB"/>
        </w:rPr>
        <w:t>2</w:t>
      </w:r>
      <w:r w:rsidR="00A62061" w:rsidRPr="000F5CD3">
        <w:rPr>
          <w:lang w:val="en-GB"/>
        </w:rPr>
        <w:t>73</w:t>
      </w:r>
      <w:r w:rsidR="000A7844" w:rsidRPr="000F5CD3">
        <w:rPr>
          <w:lang w:val="en-GB"/>
        </w:rPr>
        <w:t>. Original italics.</w:t>
      </w:r>
    </w:p>
  </w:footnote>
  <w:footnote w:id="44">
    <w:p w14:paraId="4454176B" w14:textId="3415AB0A" w:rsidR="0043152B" w:rsidRPr="000F5CD3" w:rsidRDefault="0043152B" w:rsidP="0043152B">
      <w:pPr>
        <w:pStyle w:val="FootnoteText"/>
        <w:rPr>
          <w:lang w:val="en-GB"/>
        </w:rPr>
      </w:pPr>
      <w:r>
        <w:rPr>
          <w:rStyle w:val="FootnoteReference"/>
        </w:rPr>
        <w:footnoteRef/>
      </w:r>
      <w:r w:rsidRPr="00A53B68">
        <w:rPr>
          <w:lang w:val="en-GB"/>
        </w:rPr>
        <w:t xml:space="preserve"> </w:t>
      </w:r>
      <w:r w:rsidR="00B42410" w:rsidRPr="00B42410">
        <w:rPr>
          <w:lang w:val="en-GB"/>
        </w:rPr>
        <w:t xml:space="preserve">Regan </w:t>
      </w:r>
      <w:r w:rsidR="00076334" w:rsidRPr="00076334">
        <w:rPr>
          <w:lang w:val="en-GB"/>
        </w:rPr>
        <w:t>(2004)</w:t>
      </w:r>
      <w:r w:rsidR="00B42410" w:rsidRPr="00B42410">
        <w:rPr>
          <w:lang w:val="en-GB"/>
        </w:rPr>
        <w:t xml:space="preserve">, p. </w:t>
      </w:r>
      <w:r w:rsidRPr="000F5CD3">
        <w:rPr>
          <w:lang w:val="en-GB"/>
        </w:rPr>
        <w:t>249</w:t>
      </w:r>
      <w:r w:rsidR="005864AA">
        <w:rPr>
          <w:lang w:val="en-GB"/>
        </w:rPr>
        <w:t>.</w:t>
      </w:r>
    </w:p>
  </w:footnote>
  <w:footnote w:id="45">
    <w:p w14:paraId="69133491" w14:textId="57713D20" w:rsidR="0043152B" w:rsidRPr="000F5CD3" w:rsidRDefault="0043152B" w:rsidP="0043152B">
      <w:pPr>
        <w:pStyle w:val="FootnoteText"/>
        <w:rPr>
          <w:lang w:val="en-GB"/>
        </w:rPr>
      </w:pPr>
      <w:r>
        <w:rPr>
          <w:rStyle w:val="FootnoteReference"/>
        </w:rPr>
        <w:footnoteRef/>
      </w:r>
      <w:r w:rsidRPr="00A53B68">
        <w:rPr>
          <w:lang w:val="en-US"/>
        </w:rPr>
        <w:t xml:space="preserve"> </w:t>
      </w:r>
      <w:r w:rsidR="00B42410" w:rsidRPr="00B42410">
        <w:rPr>
          <w:lang w:val="en-GB"/>
        </w:rPr>
        <w:t xml:space="preserve">Regan </w:t>
      </w:r>
      <w:r w:rsidR="00076334" w:rsidRPr="00076334">
        <w:rPr>
          <w:lang w:val="en-GB"/>
        </w:rPr>
        <w:t>(2004)</w:t>
      </w:r>
      <w:r w:rsidR="00B42410" w:rsidRPr="00B42410">
        <w:rPr>
          <w:lang w:val="en-GB"/>
        </w:rPr>
        <w:t xml:space="preserve">, p. </w:t>
      </w:r>
      <w:r w:rsidRPr="000F5CD3">
        <w:rPr>
          <w:lang w:val="en-GB"/>
        </w:rPr>
        <w:t>249</w:t>
      </w:r>
      <w:r w:rsidR="005864AA">
        <w:rPr>
          <w:lang w:val="en-GB"/>
        </w:rPr>
        <w:t>.</w:t>
      </w:r>
    </w:p>
  </w:footnote>
  <w:footnote w:id="46">
    <w:p w14:paraId="20D49092" w14:textId="64FB0043" w:rsidR="0043152B" w:rsidRPr="000F5CD3" w:rsidRDefault="0043152B" w:rsidP="0043152B">
      <w:pPr>
        <w:pStyle w:val="FootnoteText"/>
        <w:rPr>
          <w:lang w:val="en-GB"/>
        </w:rPr>
      </w:pPr>
      <w:r>
        <w:rPr>
          <w:rStyle w:val="FootnoteReference"/>
        </w:rPr>
        <w:footnoteRef/>
      </w:r>
      <w:r w:rsidRPr="00A53B68">
        <w:rPr>
          <w:lang w:val="en-US"/>
        </w:rPr>
        <w:t xml:space="preserve"> </w:t>
      </w:r>
      <w:r w:rsidR="00B42410" w:rsidRPr="00B42410">
        <w:rPr>
          <w:lang w:val="en-GB"/>
        </w:rPr>
        <w:t xml:space="preserve">Regan </w:t>
      </w:r>
      <w:r w:rsidR="00076334" w:rsidRPr="00076334">
        <w:rPr>
          <w:lang w:val="en-GB"/>
        </w:rPr>
        <w:t>(2004)</w:t>
      </w:r>
      <w:r w:rsidR="00B42410" w:rsidRPr="00B42410">
        <w:rPr>
          <w:lang w:val="en-GB"/>
        </w:rPr>
        <w:t xml:space="preserve">, p. </w:t>
      </w:r>
      <w:r w:rsidRPr="000F5CD3">
        <w:rPr>
          <w:lang w:val="en-GB"/>
        </w:rPr>
        <w:t>310-1</w:t>
      </w:r>
      <w:r w:rsidR="005864AA">
        <w:rPr>
          <w:lang w:val="en-GB"/>
        </w:rPr>
        <w:t>.</w:t>
      </w:r>
    </w:p>
  </w:footnote>
  <w:footnote w:id="47">
    <w:p w14:paraId="0BFC3B63" w14:textId="0D6081F0" w:rsidR="0035484F" w:rsidRPr="0035484F" w:rsidRDefault="0035484F">
      <w:pPr>
        <w:pStyle w:val="FootnoteText"/>
        <w:rPr>
          <w:lang w:val="en-GB"/>
        </w:rPr>
      </w:pPr>
      <w:r>
        <w:rPr>
          <w:rStyle w:val="FootnoteReference"/>
        </w:rPr>
        <w:footnoteRef/>
      </w:r>
      <w:r w:rsidRPr="00A53B68">
        <w:rPr>
          <w:lang w:val="en-US"/>
        </w:rPr>
        <w:t xml:space="preserve"> </w:t>
      </w:r>
      <w:r w:rsidR="00B42410" w:rsidRPr="00B42410">
        <w:rPr>
          <w:lang w:val="en-GB"/>
        </w:rPr>
        <w:t xml:space="preserve">Regan </w:t>
      </w:r>
      <w:r w:rsidR="00076334" w:rsidRPr="00076334">
        <w:rPr>
          <w:lang w:val="en-GB"/>
        </w:rPr>
        <w:t>(2004)</w:t>
      </w:r>
      <w:r w:rsidR="00B42410" w:rsidRPr="00B42410">
        <w:rPr>
          <w:lang w:val="en-GB"/>
        </w:rPr>
        <w:t xml:space="preserve">, p. </w:t>
      </w:r>
      <w:r>
        <w:rPr>
          <w:lang w:val="en-GB"/>
        </w:rPr>
        <w:t>356</w:t>
      </w:r>
      <w:r w:rsidR="005864AA">
        <w:rPr>
          <w:lang w:val="en-GB"/>
        </w:rPr>
        <w:t>.</w:t>
      </w:r>
    </w:p>
  </w:footnote>
  <w:footnote w:id="48">
    <w:p w14:paraId="7BFAD904" w14:textId="3A6D3A28" w:rsidR="00BB67A6" w:rsidRPr="000F5CD3" w:rsidRDefault="00BB67A6">
      <w:pPr>
        <w:pStyle w:val="FootnoteText"/>
        <w:rPr>
          <w:lang w:val="en-GB"/>
        </w:rPr>
      </w:pPr>
      <w:r>
        <w:rPr>
          <w:rStyle w:val="FootnoteReference"/>
        </w:rPr>
        <w:footnoteRef/>
      </w:r>
      <w:r w:rsidRPr="00A53B68">
        <w:rPr>
          <w:lang w:val="en-US"/>
        </w:rPr>
        <w:t xml:space="preserve"> </w:t>
      </w:r>
      <w:r w:rsidR="00884E61">
        <w:rPr>
          <w:lang w:val="en-GB"/>
        </w:rPr>
        <w:t>Both quotes from</w:t>
      </w:r>
      <w:r w:rsidR="00B42410">
        <w:rPr>
          <w:lang w:val="en-GB"/>
        </w:rPr>
        <w:t xml:space="preserve"> </w:t>
      </w:r>
      <w:r w:rsidR="00B42410" w:rsidRPr="00B42410">
        <w:rPr>
          <w:lang w:val="en-GB"/>
        </w:rPr>
        <w:t xml:space="preserve">Regan </w:t>
      </w:r>
      <w:r w:rsidR="00076334" w:rsidRPr="00076334">
        <w:rPr>
          <w:lang w:val="en-GB"/>
        </w:rPr>
        <w:t>(2004)</w:t>
      </w:r>
      <w:r w:rsidR="00B42410" w:rsidRPr="00B42410">
        <w:rPr>
          <w:lang w:val="en-GB"/>
        </w:rPr>
        <w:t>,</w:t>
      </w:r>
      <w:r w:rsidR="00884E61">
        <w:rPr>
          <w:lang w:val="en-GB"/>
        </w:rPr>
        <w:t xml:space="preserve"> </w:t>
      </w:r>
      <w:r w:rsidR="00E1577A">
        <w:rPr>
          <w:lang w:val="en-GB"/>
        </w:rPr>
        <w:t>p</w:t>
      </w:r>
      <w:r w:rsidRPr="000F5CD3">
        <w:rPr>
          <w:lang w:val="en-GB"/>
        </w:rPr>
        <w:t>. 100</w:t>
      </w:r>
      <w:r w:rsidR="005864AA">
        <w:rPr>
          <w:lang w:val="en-GB"/>
        </w:rPr>
        <w:t>.</w:t>
      </w:r>
    </w:p>
  </w:footnote>
  <w:footnote w:id="49">
    <w:p w14:paraId="11684EB1" w14:textId="15BF739F" w:rsidR="001C41F7" w:rsidRPr="00616317" w:rsidRDefault="001C41F7">
      <w:pPr>
        <w:pStyle w:val="FootnoteText"/>
        <w:rPr>
          <w:lang w:val="en-GB"/>
        </w:rPr>
      </w:pPr>
      <w:r>
        <w:rPr>
          <w:rStyle w:val="FootnoteReference"/>
        </w:rPr>
        <w:footnoteRef/>
      </w:r>
      <w:r w:rsidRPr="00616317">
        <w:rPr>
          <w:lang w:val="en-GB"/>
        </w:rPr>
        <w:t xml:space="preserve"> </w:t>
      </w:r>
      <w:r w:rsidR="00B42410" w:rsidRPr="00616317">
        <w:rPr>
          <w:lang w:val="en-GB"/>
        </w:rPr>
        <w:t xml:space="preserve">Regan </w:t>
      </w:r>
      <w:r w:rsidR="00076334" w:rsidRPr="00076334">
        <w:rPr>
          <w:lang w:val="en-GB"/>
        </w:rPr>
        <w:t>(2004)</w:t>
      </w:r>
      <w:r w:rsidR="00B42410" w:rsidRPr="00616317">
        <w:rPr>
          <w:lang w:val="en-GB"/>
        </w:rPr>
        <w:t xml:space="preserve">, p. </w:t>
      </w:r>
      <w:r w:rsidRPr="00616317">
        <w:rPr>
          <w:lang w:val="en-GB"/>
        </w:rPr>
        <w:t>354</w:t>
      </w:r>
      <w:r w:rsidR="005864AA" w:rsidRPr="00616317">
        <w:rPr>
          <w:lang w:val="en-GB"/>
        </w:rPr>
        <w:t>.</w:t>
      </w:r>
    </w:p>
  </w:footnote>
  <w:footnote w:id="50">
    <w:p w14:paraId="7B451867" w14:textId="198CB1EC" w:rsidR="001C41F7" w:rsidRPr="00616317" w:rsidRDefault="001C41F7">
      <w:pPr>
        <w:pStyle w:val="FootnoteText"/>
        <w:rPr>
          <w:lang w:val="en-GB"/>
        </w:rPr>
      </w:pPr>
      <w:r>
        <w:rPr>
          <w:rStyle w:val="FootnoteReference"/>
        </w:rPr>
        <w:footnoteRef/>
      </w:r>
      <w:r w:rsidRPr="00616317">
        <w:rPr>
          <w:lang w:val="en-GB"/>
        </w:rPr>
        <w:t xml:space="preserve"> </w:t>
      </w:r>
      <w:r w:rsidR="005864AA" w:rsidRPr="00616317">
        <w:rPr>
          <w:lang w:val="en-GB"/>
        </w:rPr>
        <w:t>I</w:t>
      </w:r>
      <w:r w:rsidRPr="00616317">
        <w:rPr>
          <w:lang w:val="en-GB"/>
        </w:rPr>
        <w:t>bidem</w:t>
      </w:r>
      <w:r w:rsidR="005864AA" w:rsidRPr="00616317">
        <w:rPr>
          <w:lang w:val="en-GB"/>
        </w:rPr>
        <w:t>.</w:t>
      </w:r>
    </w:p>
  </w:footnote>
  <w:footnote w:id="51">
    <w:p w14:paraId="0C6C445E" w14:textId="7689F838" w:rsidR="00813360" w:rsidRPr="005864AA" w:rsidRDefault="00813360">
      <w:pPr>
        <w:pStyle w:val="FootnoteText"/>
        <w:rPr>
          <w:lang w:val="en-GB"/>
        </w:rPr>
      </w:pPr>
      <w:r>
        <w:rPr>
          <w:rStyle w:val="FootnoteReference"/>
        </w:rPr>
        <w:footnoteRef/>
      </w:r>
      <w:r w:rsidRPr="00A53B68">
        <w:rPr>
          <w:lang w:val="en-GB"/>
        </w:rPr>
        <w:t xml:space="preserve"> </w:t>
      </w:r>
      <w:r w:rsidR="005864AA" w:rsidRPr="005864AA">
        <w:rPr>
          <w:lang w:val="en-GB"/>
        </w:rPr>
        <w:t xml:space="preserve">Regan </w:t>
      </w:r>
      <w:r w:rsidR="00076334" w:rsidRPr="00076334">
        <w:rPr>
          <w:lang w:val="en-GB"/>
        </w:rPr>
        <w:t>(2004)</w:t>
      </w:r>
      <w:r w:rsidR="005864AA" w:rsidRPr="005864AA">
        <w:rPr>
          <w:lang w:val="en-GB"/>
        </w:rPr>
        <w:t xml:space="preserve">, p. </w:t>
      </w:r>
      <w:r w:rsidRPr="005864AA">
        <w:rPr>
          <w:lang w:val="en-GB"/>
        </w:rPr>
        <w:t>356</w:t>
      </w:r>
      <w:r w:rsidR="005864AA">
        <w:rPr>
          <w:lang w:val="en-GB"/>
        </w:rPr>
        <w:t>.</w:t>
      </w:r>
    </w:p>
  </w:footnote>
  <w:footnote w:id="52">
    <w:p w14:paraId="1591928A" w14:textId="06622CB1" w:rsidR="00B07670" w:rsidRPr="005864AA" w:rsidRDefault="00B07670">
      <w:pPr>
        <w:pStyle w:val="FootnoteText"/>
        <w:rPr>
          <w:lang w:val="en-GB"/>
        </w:rPr>
      </w:pPr>
      <w:r>
        <w:rPr>
          <w:rStyle w:val="FootnoteReference"/>
        </w:rPr>
        <w:footnoteRef/>
      </w:r>
      <w:r w:rsidRPr="00A53B68">
        <w:rPr>
          <w:lang w:val="en-GB"/>
        </w:rPr>
        <w:t xml:space="preserve"> </w:t>
      </w:r>
      <w:r w:rsidR="005864AA" w:rsidRPr="005864AA">
        <w:rPr>
          <w:lang w:val="en-GB"/>
        </w:rPr>
        <w:t xml:space="preserve">Regan </w:t>
      </w:r>
      <w:r w:rsidR="00076334" w:rsidRPr="00076334">
        <w:rPr>
          <w:lang w:val="en-GB"/>
        </w:rPr>
        <w:t>(2004)</w:t>
      </w:r>
      <w:r w:rsidR="005864AA" w:rsidRPr="005864AA">
        <w:rPr>
          <w:lang w:val="en-GB"/>
        </w:rPr>
        <w:t xml:space="preserve">, p. </w:t>
      </w:r>
      <w:r w:rsidRPr="005864AA">
        <w:rPr>
          <w:lang w:val="en-GB"/>
        </w:rPr>
        <w:t>355</w:t>
      </w:r>
      <w:r w:rsidR="005864AA">
        <w:rPr>
          <w:lang w:val="en-GB"/>
        </w:rPr>
        <w:t>.</w:t>
      </w:r>
    </w:p>
  </w:footnote>
  <w:footnote w:id="53">
    <w:p w14:paraId="48FB76C1" w14:textId="29B815CF" w:rsidR="00A74AC7" w:rsidRPr="005864AA" w:rsidRDefault="00A74AC7">
      <w:pPr>
        <w:pStyle w:val="FootnoteText"/>
        <w:rPr>
          <w:lang w:val="en-GB"/>
        </w:rPr>
      </w:pPr>
      <w:r>
        <w:rPr>
          <w:rStyle w:val="FootnoteReference"/>
        </w:rPr>
        <w:footnoteRef/>
      </w:r>
      <w:r w:rsidRPr="00A53B68">
        <w:rPr>
          <w:lang w:val="en-GB"/>
        </w:rPr>
        <w:t xml:space="preserve"> </w:t>
      </w:r>
      <w:r w:rsidR="005864AA" w:rsidRPr="005864AA">
        <w:rPr>
          <w:lang w:val="en-GB"/>
        </w:rPr>
        <w:t xml:space="preserve">Regan </w:t>
      </w:r>
      <w:r w:rsidR="00076334" w:rsidRPr="00076334">
        <w:rPr>
          <w:lang w:val="en-GB"/>
        </w:rPr>
        <w:t>(2004)</w:t>
      </w:r>
      <w:r w:rsidR="005864AA" w:rsidRPr="005864AA">
        <w:rPr>
          <w:lang w:val="en-GB"/>
        </w:rPr>
        <w:t xml:space="preserve">, p. </w:t>
      </w:r>
      <w:r w:rsidR="009A11B1" w:rsidRPr="005864AA">
        <w:rPr>
          <w:lang w:val="en-GB"/>
        </w:rPr>
        <w:t>355</w:t>
      </w:r>
      <w:r w:rsidR="005864AA">
        <w:rPr>
          <w:lang w:val="en-GB"/>
        </w:rPr>
        <w:t>.</w:t>
      </w:r>
    </w:p>
  </w:footnote>
  <w:footnote w:id="54">
    <w:p w14:paraId="10DA0310" w14:textId="537FD1A8" w:rsidR="009A11B1" w:rsidRPr="009A11B1" w:rsidRDefault="009A11B1">
      <w:pPr>
        <w:pStyle w:val="FootnoteText"/>
        <w:rPr>
          <w:lang w:val="en-GB"/>
        </w:rPr>
      </w:pPr>
      <w:r>
        <w:rPr>
          <w:rStyle w:val="FootnoteReference"/>
        </w:rPr>
        <w:footnoteRef/>
      </w:r>
      <w:r w:rsidRPr="00A53B68">
        <w:rPr>
          <w:lang w:val="en-GB"/>
        </w:rPr>
        <w:t xml:space="preserve"> </w:t>
      </w:r>
      <w:r w:rsidR="005864AA" w:rsidRPr="005864AA">
        <w:rPr>
          <w:lang w:val="en-GB"/>
        </w:rPr>
        <w:t xml:space="preserve">Regan </w:t>
      </w:r>
      <w:r w:rsidR="00076334" w:rsidRPr="00076334">
        <w:rPr>
          <w:lang w:val="en-GB"/>
        </w:rPr>
        <w:t>(2004)</w:t>
      </w:r>
      <w:r w:rsidR="005864AA" w:rsidRPr="005864AA">
        <w:rPr>
          <w:lang w:val="en-GB"/>
        </w:rPr>
        <w:t xml:space="preserve">, p. </w:t>
      </w:r>
      <w:r w:rsidRPr="009B1AFF">
        <w:rPr>
          <w:lang w:val="en-GB"/>
        </w:rPr>
        <w:t>355</w:t>
      </w:r>
      <w:r w:rsidR="005864AA">
        <w:rPr>
          <w:lang w:val="en-GB"/>
        </w:rPr>
        <w:t>.</w:t>
      </w:r>
    </w:p>
  </w:footnote>
  <w:footnote w:id="55">
    <w:p w14:paraId="7E1706D7" w14:textId="36907610" w:rsidR="00870013" w:rsidRPr="009B1AFF" w:rsidRDefault="00870013">
      <w:pPr>
        <w:pStyle w:val="FootnoteText"/>
        <w:rPr>
          <w:lang w:val="en-GB"/>
        </w:rPr>
      </w:pPr>
      <w:r>
        <w:rPr>
          <w:rStyle w:val="FootnoteReference"/>
        </w:rPr>
        <w:footnoteRef/>
      </w:r>
      <w:r w:rsidRPr="00A53B68">
        <w:rPr>
          <w:lang w:val="en-GB"/>
        </w:rPr>
        <w:t xml:space="preserve"> </w:t>
      </w:r>
      <w:r w:rsidR="005864AA" w:rsidRPr="005864AA">
        <w:rPr>
          <w:lang w:val="en-GB"/>
        </w:rPr>
        <w:t xml:space="preserve">Regan </w:t>
      </w:r>
      <w:r w:rsidR="00076334" w:rsidRPr="00076334">
        <w:rPr>
          <w:lang w:val="en-GB"/>
        </w:rPr>
        <w:t>(2004)</w:t>
      </w:r>
      <w:r w:rsidR="005864AA" w:rsidRPr="005864AA">
        <w:rPr>
          <w:lang w:val="en-GB"/>
        </w:rPr>
        <w:t xml:space="preserve">, p. </w:t>
      </w:r>
      <w:r w:rsidR="009A11B1" w:rsidRPr="009B1AFF">
        <w:rPr>
          <w:lang w:val="en-GB"/>
        </w:rPr>
        <w:t>355</w:t>
      </w:r>
      <w:r w:rsidR="005864AA">
        <w:rPr>
          <w:lang w:val="en-GB"/>
        </w:rPr>
        <w:t>.</w:t>
      </w:r>
    </w:p>
  </w:footnote>
  <w:footnote w:id="56">
    <w:p w14:paraId="1B5D23CA" w14:textId="75928BF8" w:rsidR="00A96853" w:rsidRPr="009B1AFF" w:rsidRDefault="00A96853" w:rsidP="00A96853">
      <w:pPr>
        <w:pStyle w:val="FootnoteText"/>
        <w:rPr>
          <w:lang w:val="en-GB"/>
        </w:rPr>
      </w:pPr>
      <w:r>
        <w:rPr>
          <w:rStyle w:val="FootnoteReference"/>
        </w:rPr>
        <w:footnoteRef/>
      </w:r>
      <w:r w:rsidRPr="00A53B68">
        <w:rPr>
          <w:lang w:val="en-GB"/>
        </w:rPr>
        <w:t xml:space="preserve"> </w:t>
      </w:r>
      <w:r w:rsidR="005864AA" w:rsidRPr="005864AA">
        <w:rPr>
          <w:lang w:val="en-GB"/>
        </w:rPr>
        <w:t xml:space="preserve">Regan </w:t>
      </w:r>
      <w:r w:rsidR="00076334" w:rsidRPr="00076334">
        <w:rPr>
          <w:lang w:val="en-GB"/>
        </w:rPr>
        <w:t>(2004)</w:t>
      </w:r>
      <w:r w:rsidR="005864AA" w:rsidRPr="005864AA">
        <w:rPr>
          <w:lang w:val="en-GB"/>
        </w:rPr>
        <w:t xml:space="preserve">, p. </w:t>
      </w:r>
      <w:r w:rsidRPr="009B1AFF">
        <w:rPr>
          <w:lang w:val="en-GB"/>
        </w:rPr>
        <w:t>356</w:t>
      </w:r>
      <w:r w:rsidR="005864AA">
        <w:rPr>
          <w:lang w:val="en-GB"/>
        </w:rPr>
        <w:t>.</w:t>
      </w:r>
    </w:p>
  </w:footnote>
  <w:footnote w:id="57">
    <w:p w14:paraId="61AFA97B" w14:textId="36AFB7AE" w:rsidR="00EA6796" w:rsidRPr="00724BB3" w:rsidRDefault="00EA6796">
      <w:pPr>
        <w:pStyle w:val="FootnoteText"/>
        <w:rPr>
          <w:lang w:val="en-GB"/>
        </w:rPr>
      </w:pPr>
      <w:r>
        <w:rPr>
          <w:rStyle w:val="FootnoteReference"/>
        </w:rPr>
        <w:footnoteRef/>
      </w:r>
      <w:r w:rsidRPr="00A53B68">
        <w:rPr>
          <w:lang w:val="en-GB"/>
        </w:rPr>
        <w:t xml:space="preserve"> </w:t>
      </w:r>
      <w:r w:rsidR="005864AA" w:rsidRPr="005864AA">
        <w:rPr>
          <w:lang w:val="en-GB"/>
        </w:rPr>
        <w:t xml:space="preserve">Regan </w:t>
      </w:r>
      <w:r w:rsidR="00076334" w:rsidRPr="00076334">
        <w:rPr>
          <w:lang w:val="en-GB"/>
        </w:rPr>
        <w:t>(2004)</w:t>
      </w:r>
      <w:r w:rsidR="005864AA" w:rsidRPr="005864AA">
        <w:rPr>
          <w:lang w:val="en-GB"/>
        </w:rPr>
        <w:t xml:space="preserve">, p. </w:t>
      </w:r>
      <w:r w:rsidRPr="00724BB3">
        <w:rPr>
          <w:lang w:val="en-GB"/>
        </w:rPr>
        <w:t>356</w:t>
      </w:r>
      <w:r w:rsidR="005864AA">
        <w:rPr>
          <w:lang w:val="en-GB"/>
        </w:rPr>
        <w:t>.</w:t>
      </w:r>
    </w:p>
  </w:footnote>
  <w:footnote w:id="58">
    <w:p w14:paraId="6D4E7E92" w14:textId="2AC1C0D4" w:rsidR="006D3D49" w:rsidRPr="00724BB3" w:rsidRDefault="006D3D49">
      <w:pPr>
        <w:pStyle w:val="FootnoteText"/>
        <w:rPr>
          <w:lang w:val="en-GB"/>
        </w:rPr>
      </w:pPr>
      <w:r>
        <w:rPr>
          <w:rStyle w:val="FootnoteReference"/>
        </w:rPr>
        <w:footnoteRef/>
      </w:r>
      <w:r w:rsidRPr="00A53B68">
        <w:rPr>
          <w:lang w:val="en-GB"/>
        </w:rPr>
        <w:t xml:space="preserve"> </w:t>
      </w:r>
      <w:r w:rsidR="005864AA" w:rsidRPr="005864AA">
        <w:rPr>
          <w:lang w:val="en-GB"/>
        </w:rPr>
        <w:t xml:space="preserve">Regan </w:t>
      </w:r>
      <w:r w:rsidR="00076334" w:rsidRPr="00076334">
        <w:rPr>
          <w:lang w:val="en-GB"/>
        </w:rPr>
        <w:t>(2004)</w:t>
      </w:r>
      <w:r w:rsidR="005864AA" w:rsidRPr="005864AA">
        <w:rPr>
          <w:lang w:val="en-GB"/>
        </w:rPr>
        <w:t xml:space="preserve">, p. </w:t>
      </w:r>
      <w:r w:rsidR="0008406E" w:rsidRPr="00724BB3">
        <w:rPr>
          <w:lang w:val="en-GB"/>
        </w:rPr>
        <w:t>356</w:t>
      </w:r>
      <w:r w:rsidR="005864AA">
        <w:rPr>
          <w:lang w:val="en-GB"/>
        </w:rPr>
        <w:t>.</w:t>
      </w:r>
    </w:p>
  </w:footnote>
  <w:footnote w:id="59">
    <w:p w14:paraId="447A6898" w14:textId="55D490CF" w:rsidR="0056037F" w:rsidRPr="00724BB3" w:rsidRDefault="0056037F" w:rsidP="0056037F">
      <w:pPr>
        <w:pStyle w:val="FootnoteText"/>
        <w:rPr>
          <w:lang w:val="en-GB"/>
        </w:rPr>
      </w:pPr>
      <w:r>
        <w:rPr>
          <w:rStyle w:val="FootnoteReference"/>
        </w:rPr>
        <w:footnoteRef/>
      </w:r>
      <w:r w:rsidRPr="00A53B68">
        <w:rPr>
          <w:lang w:val="en-GB"/>
        </w:rPr>
        <w:t xml:space="preserve"> </w:t>
      </w:r>
      <w:r w:rsidR="005864AA" w:rsidRPr="005864AA">
        <w:rPr>
          <w:lang w:val="en-GB"/>
        </w:rPr>
        <w:t xml:space="preserve">Regan </w:t>
      </w:r>
      <w:r w:rsidR="00076334" w:rsidRPr="00076334">
        <w:rPr>
          <w:lang w:val="en-GB"/>
        </w:rPr>
        <w:t>(2004)</w:t>
      </w:r>
      <w:r w:rsidR="005864AA" w:rsidRPr="005864AA">
        <w:rPr>
          <w:lang w:val="en-GB"/>
        </w:rPr>
        <w:t xml:space="preserve">, p. </w:t>
      </w:r>
      <w:r w:rsidRPr="00724BB3">
        <w:rPr>
          <w:lang w:val="en-GB"/>
        </w:rPr>
        <w:t>357</w:t>
      </w:r>
      <w:r w:rsidR="00724BB3" w:rsidRPr="00724BB3">
        <w:rPr>
          <w:lang w:val="en-GB"/>
        </w:rPr>
        <w:t>. Origi</w:t>
      </w:r>
      <w:r w:rsidR="00724BB3">
        <w:rPr>
          <w:lang w:val="en-GB"/>
        </w:rPr>
        <w:t>nal italics</w:t>
      </w:r>
      <w:r w:rsidR="005864AA">
        <w:rPr>
          <w:lang w:val="en-GB"/>
        </w:rPr>
        <w:t>.</w:t>
      </w:r>
    </w:p>
  </w:footnote>
  <w:footnote w:id="60">
    <w:p w14:paraId="65879F31" w14:textId="1D4AEE74" w:rsidR="002E38BF" w:rsidRPr="00724BB3" w:rsidRDefault="002E38BF" w:rsidP="002E38BF">
      <w:pPr>
        <w:pStyle w:val="FootnoteText"/>
        <w:rPr>
          <w:lang w:val="en-GB"/>
        </w:rPr>
      </w:pPr>
      <w:r>
        <w:rPr>
          <w:rStyle w:val="FootnoteReference"/>
        </w:rPr>
        <w:footnoteRef/>
      </w:r>
      <w:r w:rsidRPr="00A53B68">
        <w:rPr>
          <w:lang w:val="en-US"/>
        </w:rPr>
        <w:t xml:space="preserve"> </w:t>
      </w:r>
      <w:r w:rsidR="005864AA" w:rsidRPr="005864AA">
        <w:rPr>
          <w:lang w:val="en-GB"/>
        </w:rPr>
        <w:t xml:space="preserve">Regan </w:t>
      </w:r>
      <w:r w:rsidR="00076334" w:rsidRPr="00076334">
        <w:rPr>
          <w:lang w:val="en-GB"/>
        </w:rPr>
        <w:t>(2004)</w:t>
      </w:r>
      <w:r w:rsidR="005864AA" w:rsidRPr="005864AA">
        <w:rPr>
          <w:lang w:val="en-GB"/>
        </w:rPr>
        <w:t xml:space="preserve">, p. </w:t>
      </w:r>
      <w:r w:rsidRPr="00724BB3">
        <w:rPr>
          <w:lang w:val="en-GB"/>
        </w:rPr>
        <w:t>293</w:t>
      </w:r>
      <w:r w:rsidR="00C114D1">
        <w:rPr>
          <w:lang w:val="en-GB"/>
        </w:rPr>
        <w:t>.</w:t>
      </w:r>
    </w:p>
  </w:footnote>
  <w:footnote w:id="61">
    <w:p w14:paraId="77943850" w14:textId="1CE67E8A" w:rsidR="005928FD" w:rsidRPr="00BE4C08" w:rsidRDefault="005928FD" w:rsidP="005928FD">
      <w:pPr>
        <w:pStyle w:val="FootnoteText"/>
        <w:rPr>
          <w:lang w:val="en-GB"/>
        </w:rPr>
      </w:pPr>
      <w:r>
        <w:rPr>
          <w:rStyle w:val="FootnoteReference"/>
        </w:rPr>
        <w:footnoteRef/>
      </w:r>
      <w:r w:rsidRPr="00A53B68">
        <w:rPr>
          <w:lang w:val="en-US"/>
        </w:rPr>
        <w:t xml:space="preserve"> </w:t>
      </w:r>
      <w:r w:rsidRPr="005864AA">
        <w:rPr>
          <w:lang w:val="en-GB"/>
        </w:rPr>
        <w:t xml:space="preserve">Regan </w:t>
      </w:r>
      <w:r w:rsidR="00076334" w:rsidRPr="00076334">
        <w:rPr>
          <w:lang w:val="en-GB"/>
        </w:rPr>
        <w:t>(2004)</w:t>
      </w:r>
      <w:r w:rsidRPr="005864AA">
        <w:rPr>
          <w:lang w:val="en-GB"/>
        </w:rPr>
        <w:t>, p</w:t>
      </w:r>
      <w:r>
        <w:rPr>
          <w:lang w:val="en-GB"/>
        </w:rPr>
        <w:t>p</w:t>
      </w:r>
      <w:r w:rsidRPr="00BE4C08">
        <w:rPr>
          <w:lang w:val="en-GB"/>
        </w:rPr>
        <w:t>. 113-4</w:t>
      </w:r>
      <w:r>
        <w:rPr>
          <w:lang w:val="en-GB"/>
        </w:rPr>
        <w:t>.</w:t>
      </w:r>
    </w:p>
  </w:footnote>
  <w:footnote w:id="62">
    <w:p w14:paraId="1BE11E6E" w14:textId="3538313A" w:rsidR="00237E9A" w:rsidRPr="001F18E3" w:rsidRDefault="00237E9A" w:rsidP="00237E9A">
      <w:pPr>
        <w:pStyle w:val="FootnoteText"/>
        <w:rPr>
          <w:lang w:val="en-GB"/>
        </w:rPr>
      </w:pPr>
      <w:r>
        <w:rPr>
          <w:rStyle w:val="FootnoteReference"/>
        </w:rPr>
        <w:footnoteRef/>
      </w:r>
      <w:r w:rsidRPr="00A53B68">
        <w:rPr>
          <w:lang w:val="en-US"/>
        </w:rPr>
        <w:t xml:space="preserve"> </w:t>
      </w:r>
      <w:r w:rsidRPr="00384C9E">
        <w:rPr>
          <w:lang w:val="en-GB"/>
        </w:rPr>
        <w:t xml:space="preserve">Raymond Anthony and Gary Varner, “Subsistence Hunting” in </w:t>
      </w:r>
      <w:r w:rsidRPr="00384C9E">
        <w:rPr>
          <w:i/>
          <w:iCs/>
          <w:lang w:val="en-GB"/>
        </w:rPr>
        <w:t xml:space="preserve">The </w:t>
      </w:r>
      <w:r w:rsidR="0014640F" w:rsidRPr="00384C9E">
        <w:rPr>
          <w:i/>
          <w:iCs/>
          <w:lang w:val="en-GB"/>
        </w:rPr>
        <w:t>Routledge</w:t>
      </w:r>
      <w:r w:rsidRPr="00384C9E">
        <w:rPr>
          <w:i/>
          <w:iCs/>
          <w:lang w:val="en-GB"/>
        </w:rPr>
        <w:t xml:space="preserve"> Handbook of Food Ethics</w:t>
      </w:r>
      <w:r w:rsidRPr="00384C9E">
        <w:rPr>
          <w:lang w:val="en-GB"/>
        </w:rPr>
        <w:t xml:space="preserve">, </w:t>
      </w:r>
      <w:r w:rsidR="00C114D1">
        <w:rPr>
          <w:lang w:val="en-GB"/>
        </w:rPr>
        <w:t>(</w:t>
      </w:r>
      <w:r w:rsidR="00C114D1" w:rsidRPr="00A53B68">
        <w:rPr>
          <w:lang w:val="en-US"/>
        </w:rPr>
        <w:t>New York : Routledge, 2016</w:t>
      </w:r>
      <w:r w:rsidR="00C114D1">
        <w:rPr>
          <w:lang w:val="en-GB"/>
        </w:rPr>
        <w:t xml:space="preserve">), 211-222. </w:t>
      </w:r>
      <w:r w:rsidRPr="00384C9E">
        <w:rPr>
          <w:lang w:val="en-GB"/>
        </w:rPr>
        <w:t>pp. 213-4.</w:t>
      </w:r>
    </w:p>
  </w:footnote>
  <w:footnote w:id="63">
    <w:p w14:paraId="64048065" w14:textId="428E53F6" w:rsidR="00165A5F" w:rsidRPr="00165A5F" w:rsidRDefault="00165A5F">
      <w:pPr>
        <w:pStyle w:val="FootnoteText"/>
        <w:rPr>
          <w:lang w:val="en-GB"/>
        </w:rPr>
      </w:pPr>
      <w:r>
        <w:rPr>
          <w:rStyle w:val="FootnoteReference"/>
        </w:rPr>
        <w:footnoteRef/>
      </w:r>
      <w:r w:rsidRPr="00A53B68">
        <w:rPr>
          <w:lang w:val="en-US"/>
        </w:rPr>
        <w:t xml:space="preserve"> </w:t>
      </w:r>
      <w:r w:rsidR="00C114D1" w:rsidRPr="00C114D1">
        <w:rPr>
          <w:lang w:val="en-GB"/>
        </w:rPr>
        <w:t xml:space="preserve">Regan </w:t>
      </w:r>
      <w:r w:rsidR="00076334" w:rsidRPr="00076334">
        <w:rPr>
          <w:lang w:val="en-GB"/>
        </w:rPr>
        <w:t>(2004)</w:t>
      </w:r>
      <w:r w:rsidR="00C114D1" w:rsidRPr="00C114D1">
        <w:rPr>
          <w:lang w:val="en-GB"/>
        </w:rPr>
        <w:t xml:space="preserve">, p. </w:t>
      </w:r>
      <w:r>
        <w:rPr>
          <w:lang w:val="en-GB"/>
        </w:rPr>
        <w:t>32</w:t>
      </w:r>
      <w:r w:rsidR="005F340A">
        <w:rPr>
          <w:lang w:val="en-GB"/>
        </w:rPr>
        <w:t>4</w:t>
      </w:r>
      <w:r w:rsidR="00C114D1">
        <w:rPr>
          <w:lang w:val="en-GB"/>
        </w:rPr>
        <w:t>.</w:t>
      </w:r>
    </w:p>
  </w:footnote>
  <w:footnote w:id="64">
    <w:p w14:paraId="71BEA97A" w14:textId="1E425BD4" w:rsidR="00A62168" w:rsidRPr="00756ED3" w:rsidRDefault="00A62168">
      <w:pPr>
        <w:pStyle w:val="FootnoteText"/>
        <w:rPr>
          <w:lang w:val="en-GB"/>
        </w:rPr>
      </w:pPr>
      <w:r>
        <w:rPr>
          <w:rStyle w:val="FootnoteReference"/>
        </w:rPr>
        <w:footnoteRef/>
      </w:r>
      <w:r w:rsidRPr="00A53B68">
        <w:rPr>
          <w:lang w:val="en-US"/>
        </w:rPr>
        <w:t xml:space="preserve"> </w:t>
      </w:r>
      <w:bookmarkStart w:id="26" w:name="_Hlk199327718"/>
      <w:r w:rsidR="000F4C05">
        <w:rPr>
          <w:lang w:val="en-GB"/>
        </w:rPr>
        <w:t>Tom Regan, “</w:t>
      </w:r>
      <w:r w:rsidR="000F4C05" w:rsidRPr="000F4C05">
        <w:rPr>
          <w:lang w:val="en-GB"/>
        </w:rPr>
        <w:t>Do Animals Have a Right to Life?</w:t>
      </w:r>
      <w:r w:rsidR="000F4C05">
        <w:rPr>
          <w:lang w:val="en-GB"/>
        </w:rPr>
        <w:t xml:space="preserve">” in </w:t>
      </w:r>
      <w:r w:rsidR="000F4C05" w:rsidRPr="00A53B68">
        <w:rPr>
          <w:i/>
          <w:iCs/>
          <w:lang w:val="en-US"/>
        </w:rPr>
        <w:t>The Canadian Journal of Philosophy</w:t>
      </w:r>
      <w:r w:rsidR="00076334">
        <w:rPr>
          <w:lang w:val="en-US"/>
        </w:rPr>
        <w:t xml:space="preserve"> (</w:t>
      </w:r>
      <w:r w:rsidR="000F4C05" w:rsidRPr="00A53B68">
        <w:rPr>
          <w:lang w:val="en-US"/>
        </w:rPr>
        <w:t>October 1975</w:t>
      </w:r>
      <w:r w:rsidR="00076334">
        <w:rPr>
          <w:lang w:val="en-US"/>
        </w:rPr>
        <w:t>)</w:t>
      </w:r>
      <w:r w:rsidR="00756ED3">
        <w:rPr>
          <w:lang w:val="en-GB"/>
        </w:rPr>
        <w:t xml:space="preserve">. </w:t>
      </w:r>
      <w:r w:rsidR="00756ED3">
        <w:fldChar w:fldCharType="begin"/>
      </w:r>
      <w:r w:rsidR="00756ED3" w:rsidRPr="0046243A">
        <w:rPr>
          <w:lang w:val="en-GB"/>
        </w:rPr>
        <w:instrText>HYPERLINK "https://www.animal-rights-library.com/texts-m/regan01.htm"</w:instrText>
      </w:r>
      <w:r w:rsidR="00756ED3">
        <w:fldChar w:fldCharType="separate"/>
      </w:r>
      <w:r w:rsidR="00756ED3" w:rsidRPr="00756ED3">
        <w:rPr>
          <w:rStyle w:val="Hyperlink"/>
          <w:lang w:val="en-GB"/>
        </w:rPr>
        <w:t>Link</w:t>
      </w:r>
      <w:r w:rsidR="00756ED3">
        <w:fldChar w:fldCharType="end"/>
      </w:r>
      <w:bookmarkEnd w:id="26"/>
    </w:p>
  </w:footnote>
  <w:footnote w:id="65">
    <w:p w14:paraId="7091A31F" w14:textId="6977FBE7" w:rsidR="00145532" w:rsidRPr="00882ABB" w:rsidRDefault="00145532" w:rsidP="00145532">
      <w:pPr>
        <w:pStyle w:val="FootnoteText"/>
        <w:rPr>
          <w:lang w:val="de-DE"/>
        </w:rPr>
      </w:pPr>
      <w:r>
        <w:rPr>
          <w:rStyle w:val="FootnoteReference"/>
        </w:rPr>
        <w:footnoteRef/>
      </w:r>
      <w:r w:rsidRPr="00A53B68">
        <w:rPr>
          <w:lang w:val="en-US"/>
        </w:rPr>
        <w:t xml:space="preserve"> </w:t>
      </w:r>
      <w:bookmarkStart w:id="27" w:name="_Hlk199327905"/>
      <w:r w:rsidRPr="00384C9E">
        <w:rPr>
          <w:lang w:val="en-GB"/>
        </w:rPr>
        <w:t>Josh Milburn</w:t>
      </w:r>
      <w:r w:rsidR="00E8040F">
        <w:rPr>
          <w:lang w:val="en-GB"/>
        </w:rPr>
        <w:t>,</w:t>
      </w:r>
      <w:r w:rsidRPr="00384C9E">
        <w:rPr>
          <w:lang w:val="en-GB"/>
        </w:rPr>
        <w:t xml:space="preserve"> “Beyond Regan, beyond vegan” in </w:t>
      </w:r>
      <w:r w:rsidR="00E8040F">
        <w:rPr>
          <w:i/>
          <w:iCs/>
          <w:lang w:val="en-GB"/>
        </w:rPr>
        <w:t>T</w:t>
      </w:r>
      <w:r w:rsidR="00C53DAE" w:rsidRPr="00384C9E">
        <w:rPr>
          <w:i/>
          <w:iCs/>
          <w:lang w:val="en-GB"/>
        </w:rPr>
        <w:t xml:space="preserve">he </w:t>
      </w:r>
      <w:r w:rsidR="007C212B" w:rsidRPr="00384C9E">
        <w:rPr>
          <w:i/>
          <w:iCs/>
          <w:lang w:val="en-GB"/>
        </w:rPr>
        <w:t>Routledge</w:t>
      </w:r>
      <w:r w:rsidR="00C53DAE" w:rsidRPr="00384C9E">
        <w:rPr>
          <w:i/>
          <w:iCs/>
          <w:lang w:val="en-GB"/>
        </w:rPr>
        <w:t xml:space="preserve"> Handbook of Food Ethics</w:t>
      </w:r>
      <w:r w:rsidR="00E8040F">
        <w:rPr>
          <w:lang w:val="en-GB"/>
        </w:rPr>
        <w:t xml:space="preserve"> </w:t>
      </w:r>
      <w:r w:rsidR="00C53DAE">
        <w:rPr>
          <w:lang w:val="en-GB"/>
        </w:rPr>
        <w:t>(</w:t>
      </w:r>
      <w:r w:rsidR="00C53DAE" w:rsidRPr="00A53B68">
        <w:rPr>
          <w:lang w:val="en-US"/>
        </w:rPr>
        <w:t>New York : Routledge, 2016</w:t>
      </w:r>
      <w:r w:rsidR="00C53DAE">
        <w:rPr>
          <w:lang w:val="en-GB"/>
        </w:rPr>
        <w:t>)</w:t>
      </w:r>
      <w:r w:rsidRPr="00384C9E">
        <w:rPr>
          <w:lang w:val="en-GB"/>
        </w:rPr>
        <w:t>,</w:t>
      </w:r>
      <w:r w:rsidR="00E8040F">
        <w:rPr>
          <w:lang w:val="en-GB"/>
        </w:rPr>
        <w:t xml:space="preserve"> 284-293.</w:t>
      </w:r>
      <w:r w:rsidR="00C53DAE">
        <w:rPr>
          <w:lang w:val="en-GB"/>
        </w:rPr>
        <w:t xml:space="preserve"> </w:t>
      </w:r>
      <w:r w:rsidRPr="00384C9E">
        <w:rPr>
          <w:lang w:val="en-GB"/>
        </w:rPr>
        <w:t xml:space="preserve"> </w:t>
      </w:r>
      <w:bookmarkEnd w:id="27"/>
      <w:r w:rsidRPr="00882ABB">
        <w:rPr>
          <w:lang w:val="de-DE"/>
        </w:rPr>
        <w:t>p. 290</w:t>
      </w:r>
      <w:r w:rsidR="00E8040F" w:rsidRPr="00882ABB">
        <w:rPr>
          <w:lang w:val="de-DE"/>
        </w:rPr>
        <w:t>.</w:t>
      </w:r>
    </w:p>
  </w:footnote>
  <w:footnote w:id="66">
    <w:p w14:paraId="45AE5A9C" w14:textId="568B12A8" w:rsidR="00244D0F" w:rsidRPr="00882ABB" w:rsidRDefault="00244D0F" w:rsidP="00244D0F">
      <w:pPr>
        <w:pStyle w:val="FootnoteText"/>
        <w:rPr>
          <w:lang w:val="de-DE"/>
        </w:rPr>
      </w:pPr>
      <w:r>
        <w:rPr>
          <w:rStyle w:val="FootnoteReference"/>
        </w:rPr>
        <w:footnoteRef/>
      </w:r>
      <w:r w:rsidRPr="00A53B68">
        <w:rPr>
          <w:lang w:val="de-DE"/>
        </w:rPr>
        <w:t xml:space="preserve"> </w:t>
      </w:r>
      <w:r w:rsidR="00E8040F" w:rsidRPr="00882ABB">
        <w:rPr>
          <w:lang w:val="de-DE"/>
        </w:rPr>
        <w:t xml:space="preserve">Regan </w:t>
      </w:r>
      <w:r w:rsidR="00076334" w:rsidRPr="00076334">
        <w:rPr>
          <w:lang w:val="de-DE"/>
        </w:rPr>
        <w:t>(2004)</w:t>
      </w:r>
      <w:r w:rsidR="00E8040F" w:rsidRPr="00882ABB">
        <w:rPr>
          <w:lang w:val="de-DE"/>
        </w:rPr>
        <w:t xml:space="preserve">, </w:t>
      </w:r>
      <w:r w:rsidRPr="00882ABB">
        <w:rPr>
          <w:lang w:val="de-DE"/>
        </w:rPr>
        <w:t>p. 359</w:t>
      </w:r>
      <w:r w:rsidR="00E8040F" w:rsidRPr="00882ABB">
        <w:rPr>
          <w:lang w:val="de-DE"/>
        </w:rPr>
        <w:t>.</w:t>
      </w:r>
    </w:p>
  </w:footnote>
  <w:footnote w:id="67">
    <w:p w14:paraId="2CA7A05A" w14:textId="1124CAE4" w:rsidR="0096346F" w:rsidRPr="009B1AFF" w:rsidRDefault="0096346F">
      <w:pPr>
        <w:pStyle w:val="FootnoteText"/>
        <w:rPr>
          <w:lang w:val="de-DE"/>
        </w:rPr>
      </w:pPr>
      <w:r>
        <w:rPr>
          <w:rStyle w:val="FootnoteReference"/>
        </w:rPr>
        <w:footnoteRef/>
      </w:r>
      <w:r w:rsidRPr="009B1AFF">
        <w:rPr>
          <w:lang w:val="de-DE"/>
        </w:rPr>
        <w:t xml:space="preserve"> Singer</w:t>
      </w:r>
      <w:r w:rsidRPr="00A53B68">
        <w:rPr>
          <w:lang w:val="de-DE"/>
        </w:rPr>
        <w:t xml:space="preserve"> </w:t>
      </w:r>
      <w:r w:rsidR="00076334">
        <w:rPr>
          <w:lang w:val="de-DE"/>
        </w:rPr>
        <w:t>(</w:t>
      </w:r>
      <w:r w:rsidR="00882ABB">
        <w:rPr>
          <w:lang w:val="de-DE"/>
        </w:rPr>
        <w:t>2015</w:t>
      </w:r>
      <w:r w:rsidR="00076334">
        <w:rPr>
          <w:lang w:val="de-DE"/>
        </w:rPr>
        <w:t>)</w:t>
      </w:r>
      <w:r w:rsidR="00882ABB">
        <w:rPr>
          <w:lang w:val="de-DE"/>
        </w:rPr>
        <w:t>, p.</w:t>
      </w:r>
      <w:r w:rsidRPr="009B1AFF">
        <w:rPr>
          <w:lang w:val="de-DE"/>
        </w:rPr>
        <w:t xml:space="preserve"> 243</w:t>
      </w:r>
      <w:r w:rsidR="00882ABB">
        <w:rPr>
          <w:lang w:val="de-DE"/>
        </w:rPr>
        <w:t>.</w:t>
      </w:r>
    </w:p>
  </w:footnote>
  <w:footnote w:id="68">
    <w:p w14:paraId="616CC416" w14:textId="4F35D085" w:rsidR="00DA0856" w:rsidRPr="009B1AFF" w:rsidRDefault="00DA0856" w:rsidP="00DA0856">
      <w:pPr>
        <w:pStyle w:val="FootnoteText"/>
        <w:rPr>
          <w:lang w:val="de-DE"/>
        </w:rPr>
      </w:pPr>
      <w:r>
        <w:rPr>
          <w:rStyle w:val="FootnoteReference"/>
        </w:rPr>
        <w:footnoteRef/>
      </w:r>
      <w:r w:rsidRPr="00A53B68">
        <w:rPr>
          <w:lang w:val="de-DE"/>
        </w:rPr>
        <w:t xml:space="preserve"> </w:t>
      </w:r>
      <w:r w:rsidR="00882ABB" w:rsidRPr="00882ABB">
        <w:rPr>
          <w:lang w:val="de-DE"/>
        </w:rPr>
        <w:t>Singer</w:t>
      </w:r>
      <w:r w:rsidR="00882ABB" w:rsidRPr="00A53B68">
        <w:rPr>
          <w:lang w:val="de-DE"/>
        </w:rPr>
        <w:t xml:space="preserve"> </w:t>
      </w:r>
      <w:r w:rsidR="00076334" w:rsidRPr="00076334">
        <w:rPr>
          <w:lang w:val="de-DE"/>
        </w:rPr>
        <w:t>(2015)</w:t>
      </w:r>
      <w:r w:rsidR="00882ABB" w:rsidRPr="00882ABB">
        <w:rPr>
          <w:lang w:val="de-DE"/>
        </w:rPr>
        <w:t>, p</w:t>
      </w:r>
      <w:r w:rsidRPr="009B1AFF">
        <w:rPr>
          <w:lang w:val="de-DE"/>
        </w:rPr>
        <w:t>p. 1-6</w:t>
      </w:r>
      <w:r w:rsidR="00700D19">
        <w:rPr>
          <w:lang w:val="de-DE"/>
        </w:rPr>
        <w:t>, 19.</w:t>
      </w:r>
    </w:p>
  </w:footnote>
  <w:footnote w:id="69">
    <w:p w14:paraId="78845844" w14:textId="62E86188" w:rsidR="00DD4B5B" w:rsidRPr="00882ABB" w:rsidRDefault="00DD4B5B">
      <w:pPr>
        <w:pStyle w:val="FootnoteText"/>
        <w:rPr>
          <w:lang w:val="de-DE"/>
        </w:rPr>
      </w:pPr>
      <w:r>
        <w:rPr>
          <w:rStyle w:val="FootnoteReference"/>
        </w:rPr>
        <w:footnoteRef/>
      </w:r>
      <w:r w:rsidRPr="00A53B68">
        <w:rPr>
          <w:lang w:val="de-DE"/>
        </w:rPr>
        <w:t xml:space="preserve"> </w:t>
      </w:r>
      <w:r w:rsidR="00882ABB" w:rsidRPr="00882ABB">
        <w:rPr>
          <w:lang w:val="de-DE"/>
        </w:rPr>
        <w:t>Singer</w:t>
      </w:r>
      <w:r w:rsidR="00882ABB" w:rsidRPr="00A53B68">
        <w:rPr>
          <w:lang w:val="de-DE"/>
        </w:rPr>
        <w:t xml:space="preserve"> </w:t>
      </w:r>
      <w:r w:rsidR="00076334" w:rsidRPr="00076334">
        <w:rPr>
          <w:lang w:val="de-DE"/>
        </w:rPr>
        <w:t>(2015)</w:t>
      </w:r>
      <w:r w:rsidR="00882ABB" w:rsidRPr="00882ABB">
        <w:rPr>
          <w:lang w:val="de-DE"/>
        </w:rPr>
        <w:t xml:space="preserve">, p. </w:t>
      </w:r>
      <w:r w:rsidRPr="00882ABB">
        <w:rPr>
          <w:lang w:val="de-DE"/>
        </w:rPr>
        <w:t>20</w:t>
      </w:r>
      <w:r w:rsidR="00882ABB" w:rsidRPr="00882ABB">
        <w:rPr>
          <w:lang w:val="de-DE"/>
        </w:rPr>
        <w:t>.</w:t>
      </w:r>
    </w:p>
  </w:footnote>
  <w:footnote w:id="70">
    <w:p w14:paraId="6E1DA7C5" w14:textId="73AFC5A7" w:rsidR="00AA0B97" w:rsidRPr="00AA0B97" w:rsidRDefault="00AA0B97">
      <w:pPr>
        <w:pStyle w:val="FootnoteText"/>
        <w:rPr>
          <w:lang w:val="en-GB"/>
        </w:rPr>
      </w:pPr>
      <w:r>
        <w:rPr>
          <w:rStyle w:val="FootnoteReference"/>
        </w:rPr>
        <w:footnoteRef/>
      </w:r>
      <w:r w:rsidRPr="00A53B68">
        <w:rPr>
          <w:lang w:val="de-DE"/>
        </w:rPr>
        <w:t xml:space="preserve"> </w:t>
      </w:r>
      <w:r w:rsidR="00882ABB" w:rsidRPr="00882ABB">
        <w:rPr>
          <w:lang w:val="de-DE"/>
        </w:rPr>
        <w:t>Singer</w:t>
      </w:r>
      <w:r w:rsidR="00882ABB" w:rsidRPr="00A53B68">
        <w:rPr>
          <w:lang w:val="de-DE"/>
        </w:rPr>
        <w:t xml:space="preserve"> </w:t>
      </w:r>
      <w:r w:rsidR="00076334" w:rsidRPr="00076334">
        <w:rPr>
          <w:lang w:val="de-DE"/>
        </w:rPr>
        <w:t>(2015)</w:t>
      </w:r>
      <w:r w:rsidR="00882ABB" w:rsidRPr="00882ABB">
        <w:rPr>
          <w:lang w:val="de-DE"/>
        </w:rPr>
        <w:t xml:space="preserve">, </w:t>
      </w:r>
      <w:r w:rsidRPr="00882ABB">
        <w:rPr>
          <w:lang w:val="de-DE"/>
        </w:rPr>
        <w:t>p.</w:t>
      </w:r>
      <w:r w:rsidR="000A789F">
        <w:rPr>
          <w:lang w:val="de-DE"/>
        </w:rPr>
        <w:t xml:space="preserve"> </w:t>
      </w:r>
      <w:r w:rsidRPr="00882ABB">
        <w:rPr>
          <w:lang w:val="de-DE"/>
        </w:rPr>
        <w:t xml:space="preserve">7. </w:t>
      </w:r>
      <w:r>
        <w:rPr>
          <w:lang w:val="en-GB"/>
        </w:rPr>
        <w:t xml:space="preserve">Punctuation, italics and capital letters original. </w:t>
      </w:r>
    </w:p>
  </w:footnote>
  <w:footnote w:id="71">
    <w:p w14:paraId="0E73B19B" w14:textId="058C0722" w:rsidR="00644894" w:rsidRPr="00F12CAC" w:rsidRDefault="00644894" w:rsidP="00644894">
      <w:pPr>
        <w:pStyle w:val="FootnoteText"/>
        <w:rPr>
          <w:lang w:val="de-DE"/>
        </w:rPr>
      </w:pPr>
      <w:r>
        <w:rPr>
          <w:rStyle w:val="FootnoteReference"/>
        </w:rPr>
        <w:footnoteRef/>
      </w:r>
      <w:r w:rsidRPr="00F12CAC">
        <w:rPr>
          <w:lang w:val="de-DE"/>
        </w:rPr>
        <w:t xml:space="preserve"> </w:t>
      </w:r>
      <w:r w:rsidR="00882ABB" w:rsidRPr="00F12CAC">
        <w:rPr>
          <w:lang w:val="de-DE"/>
        </w:rPr>
        <w:t xml:space="preserve">Singer </w:t>
      </w:r>
      <w:r w:rsidR="00076334" w:rsidRPr="00076334">
        <w:rPr>
          <w:lang w:val="de-DE"/>
        </w:rPr>
        <w:t>(2015)</w:t>
      </w:r>
      <w:r w:rsidR="00882ABB" w:rsidRPr="00F12CAC">
        <w:rPr>
          <w:lang w:val="de-DE"/>
        </w:rPr>
        <w:t>, p.</w:t>
      </w:r>
      <w:r w:rsidR="000A789F" w:rsidRPr="00F12CAC">
        <w:rPr>
          <w:lang w:val="de-DE"/>
        </w:rPr>
        <w:t xml:space="preserve"> 11.</w:t>
      </w:r>
    </w:p>
  </w:footnote>
  <w:footnote w:id="72">
    <w:p w14:paraId="4C42B1AD" w14:textId="56EE9ADC" w:rsidR="000224AD" w:rsidRPr="00882ABB" w:rsidRDefault="000224AD">
      <w:pPr>
        <w:pStyle w:val="FootnoteText"/>
        <w:rPr>
          <w:lang w:val="de-DE"/>
        </w:rPr>
      </w:pPr>
      <w:r>
        <w:rPr>
          <w:rStyle w:val="FootnoteReference"/>
        </w:rPr>
        <w:footnoteRef/>
      </w:r>
      <w:r w:rsidRPr="00A53B68">
        <w:rPr>
          <w:lang w:val="de-DE"/>
        </w:rPr>
        <w:t xml:space="preserve"> </w:t>
      </w:r>
      <w:r w:rsidR="00882ABB" w:rsidRPr="00882ABB">
        <w:rPr>
          <w:lang w:val="de-DE"/>
        </w:rPr>
        <w:t>Singer</w:t>
      </w:r>
      <w:r w:rsidR="00882ABB" w:rsidRPr="00A53B68">
        <w:rPr>
          <w:lang w:val="de-DE"/>
        </w:rPr>
        <w:t xml:space="preserve"> </w:t>
      </w:r>
      <w:r w:rsidR="00076334" w:rsidRPr="00076334">
        <w:rPr>
          <w:lang w:val="de-DE"/>
        </w:rPr>
        <w:t>(2015)</w:t>
      </w:r>
      <w:r w:rsidR="00882ABB" w:rsidRPr="00882ABB">
        <w:rPr>
          <w:lang w:val="de-DE"/>
        </w:rPr>
        <w:t xml:space="preserve">, p. </w:t>
      </w:r>
      <w:r w:rsidRPr="00882ABB">
        <w:rPr>
          <w:lang w:val="de-DE"/>
        </w:rPr>
        <w:t>174</w:t>
      </w:r>
      <w:r w:rsidR="000A789F">
        <w:rPr>
          <w:lang w:val="de-DE"/>
        </w:rPr>
        <w:t>.</w:t>
      </w:r>
    </w:p>
  </w:footnote>
  <w:footnote w:id="73">
    <w:p w14:paraId="66D60DD3" w14:textId="2A6D8A17" w:rsidR="00D651F0" w:rsidRPr="000A789F" w:rsidRDefault="00D651F0">
      <w:pPr>
        <w:pStyle w:val="FootnoteText"/>
        <w:rPr>
          <w:lang w:val="de-DE"/>
        </w:rPr>
      </w:pPr>
      <w:r>
        <w:rPr>
          <w:rStyle w:val="FootnoteReference"/>
        </w:rPr>
        <w:footnoteRef/>
      </w:r>
      <w:r w:rsidRPr="00A53B68">
        <w:rPr>
          <w:lang w:val="de-DE"/>
        </w:rPr>
        <w:t xml:space="preserve"> </w:t>
      </w:r>
      <w:r w:rsidR="00882ABB" w:rsidRPr="00882ABB">
        <w:rPr>
          <w:lang w:val="de-DE"/>
        </w:rPr>
        <w:t>Singer</w:t>
      </w:r>
      <w:r w:rsidR="00882ABB" w:rsidRPr="00A53B68">
        <w:rPr>
          <w:lang w:val="de-DE"/>
        </w:rPr>
        <w:t xml:space="preserve"> </w:t>
      </w:r>
      <w:r w:rsidR="00076334" w:rsidRPr="00076334">
        <w:rPr>
          <w:lang w:val="de-DE"/>
        </w:rPr>
        <w:t>(2015)</w:t>
      </w:r>
      <w:r w:rsidR="00882ABB" w:rsidRPr="00882ABB">
        <w:rPr>
          <w:lang w:val="de-DE"/>
        </w:rPr>
        <w:t>, p.</w:t>
      </w:r>
      <w:r w:rsidRPr="00882ABB">
        <w:rPr>
          <w:lang w:val="de-DE"/>
        </w:rPr>
        <w:t xml:space="preserve"> </w:t>
      </w:r>
      <w:r w:rsidRPr="000A789F">
        <w:rPr>
          <w:lang w:val="de-DE"/>
        </w:rPr>
        <w:t>8</w:t>
      </w:r>
      <w:r w:rsidR="000A789F" w:rsidRPr="000A789F">
        <w:rPr>
          <w:lang w:val="de-DE"/>
        </w:rPr>
        <w:t>.</w:t>
      </w:r>
    </w:p>
  </w:footnote>
  <w:footnote w:id="74">
    <w:p w14:paraId="399E0AA5" w14:textId="76E5FD8E" w:rsidR="00E75C75" w:rsidRPr="000A789F" w:rsidRDefault="00E75C75">
      <w:pPr>
        <w:pStyle w:val="FootnoteText"/>
        <w:rPr>
          <w:lang w:val="de-DE"/>
        </w:rPr>
      </w:pPr>
      <w:r>
        <w:rPr>
          <w:rStyle w:val="FootnoteReference"/>
        </w:rPr>
        <w:footnoteRef/>
      </w:r>
      <w:r w:rsidRPr="00A53B68">
        <w:rPr>
          <w:lang w:val="de-DE"/>
        </w:rPr>
        <w:t xml:space="preserve"> </w:t>
      </w:r>
      <w:r w:rsidR="000A789F" w:rsidRPr="000A789F">
        <w:rPr>
          <w:lang w:val="de-DE"/>
        </w:rPr>
        <w:t>Singer</w:t>
      </w:r>
      <w:r w:rsidR="000A789F" w:rsidRPr="00A53B68">
        <w:rPr>
          <w:lang w:val="de-DE"/>
        </w:rPr>
        <w:t xml:space="preserve"> </w:t>
      </w:r>
      <w:r w:rsidR="00076334" w:rsidRPr="00076334">
        <w:rPr>
          <w:lang w:val="de-DE"/>
        </w:rPr>
        <w:t>(2015)</w:t>
      </w:r>
      <w:r w:rsidR="000A789F" w:rsidRPr="000A789F">
        <w:rPr>
          <w:lang w:val="de-DE"/>
        </w:rPr>
        <w:t xml:space="preserve">, p. </w:t>
      </w:r>
      <w:r w:rsidRPr="000A789F">
        <w:rPr>
          <w:lang w:val="de-DE"/>
        </w:rPr>
        <w:t>8</w:t>
      </w:r>
      <w:r w:rsidR="000A789F">
        <w:rPr>
          <w:lang w:val="de-DE"/>
        </w:rPr>
        <w:t>.</w:t>
      </w:r>
    </w:p>
  </w:footnote>
  <w:footnote w:id="75">
    <w:p w14:paraId="33D76A97" w14:textId="5990C8BC" w:rsidR="00D712AC" w:rsidRPr="000A789F" w:rsidRDefault="00D712AC" w:rsidP="00D712AC">
      <w:pPr>
        <w:pStyle w:val="FootnoteText"/>
        <w:rPr>
          <w:lang w:val="de-DE"/>
        </w:rPr>
      </w:pPr>
      <w:r>
        <w:rPr>
          <w:rStyle w:val="FootnoteReference"/>
        </w:rPr>
        <w:footnoteRef/>
      </w:r>
      <w:r w:rsidRPr="00A53B68">
        <w:rPr>
          <w:lang w:val="de-DE"/>
        </w:rPr>
        <w:t xml:space="preserve"> </w:t>
      </w:r>
      <w:r w:rsidR="000A789F" w:rsidRPr="000A789F">
        <w:rPr>
          <w:lang w:val="de-DE"/>
        </w:rPr>
        <w:t>Singer</w:t>
      </w:r>
      <w:r w:rsidR="000A789F" w:rsidRPr="00A53B68">
        <w:rPr>
          <w:lang w:val="de-DE"/>
        </w:rPr>
        <w:t xml:space="preserve"> </w:t>
      </w:r>
      <w:r w:rsidR="00076334" w:rsidRPr="00076334">
        <w:rPr>
          <w:lang w:val="de-DE"/>
        </w:rPr>
        <w:t>(2015)</w:t>
      </w:r>
      <w:r w:rsidR="000A789F" w:rsidRPr="000A789F">
        <w:rPr>
          <w:lang w:val="de-DE"/>
        </w:rPr>
        <w:t xml:space="preserve">, p. </w:t>
      </w:r>
      <w:r w:rsidRPr="000A789F">
        <w:rPr>
          <w:lang w:val="de-DE"/>
        </w:rPr>
        <w:t>8</w:t>
      </w:r>
      <w:r w:rsidR="000A789F">
        <w:rPr>
          <w:lang w:val="de-DE"/>
        </w:rPr>
        <w:t>.</w:t>
      </w:r>
    </w:p>
  </w:footnote>
  <w:footnote w:id="76">
    <w:p w14:paraId="5C3B1ED9" w14:textId="590BFA3A" w:rsidR="00222A71" w:rsidRPr="000A789F" w:rsidRDefault="00222A71">
      <w:pPr>
        <w:pStyle w:val="FootnoteText"/>
        <w:rPr>
          <w:lang w:val="de-DE"/>
        </w:rPr>
      </w:pPr>
      <w:r>
        <w:rPr>
          <w:rStyle w:val="FootnoteReference"/>
        </w:rPr>
        <w:footnoteRef/>
      </w:r>
      <w:r w:rsidRPr="00A53B68">
        <w:rPr>
          <w:lang w:val="de-DE"/>
        </w:rPr>
        <w:t xml:space="preserve"> </w:t>
      </w:r>
      <w:r w:rsidR="000A789F" w:rsidRPr="000A789F">
        <w:rPr>
          <w:lang w:val="de-DE"/>
        </w:rPr>
        <w:t>Singer</w:t>
      </w:r>
      <w:r w:rsidR="000A789F" w:rsidRPr="00A53B68">
        <w:rPr>
          <w:lang w:val="de-DE"/>
        </w:rPr>
        <w:t xml:space="preserve"> </w:t>
      </w:r>
      <w:r w:rsidR="00076334" w:rsidRPr="00076334">
        <w:rPr>
          <w:lang w:val="de-DE"/>
        </w:rPr>
        <w:t>(2015)</w:t>
      </w:r>
      <w:r w:rsidR="000A789F" w:rsidRPr="000A789F">
        <w:rPr>
          <w:lang w:val="de-DE"/>
        </w:rPr>
        <w:t xml:space="preserve">, p. </w:t>
      </w:r>
      <w:r w:rsidRPr="000A789F">
        <w:rPr>
          <w:lang w:val="de-DE"/>
        </w:rPr>
        <w:t>2</w:t>
      </w:r>
      <w:r w:rsidR="000A789F">
        <w:rPr>
          <w:lang w:val="de-DE"/>
        </w:rPr>
        <w:t>.</w:t>
      </w:r>
    </w:p>
  </w:footnote>
  <w:footnote w:id="77">
    <w:p w14:paraId="4E980B65" w14:textId="031C6101" w:rsidR="003A2620" w:rsidRPr="000A789F" w:rsidRDefault="003A2620" w:rsidP="003A2620">
      <w:pPr>
        <w:pStyle w:val="FootnoteText"/>
        <w:rPr>
          <w:lang w:val="de-DE"/>
        </w:rPr>
      </w:pPr>
      <w:r>
        <w:rPr>
          <w:rStyle w:val="FootnoteReference"/>
        </w:rPr>
        <w:footnoteRef/>
      </w:r>
      <w:r w:rsidRPr="00A53B68">
        <w:rPr>
          <w:lang w:val="de-DE"/>
        </w:rPr>
        <w:t xml:space="preserve"> </w:t>
      </w:r>
      <w:r w:rsidR="000A789F" w:rsidRPr="000A789F">
        <w:rPr>
          <w:lang w:val="de-DE"/>
        </w:rPr>
        <w:t>Singer</w:t>
      </w:r>
      <w:r w:rsidR="000A789F" w:rsidRPr="00A53B68">
        <w:rPr>
          <w:lang w:val="de-DE"/>
        </w:rPr>
        <w:t xml:space="preserve"> </w:t>
      </w:r>
      <w:r w:rsidR="00076334" w:rsidRPr="00076334">
        <w:rPr>
          <w:lang w:val="de-DE"/>
        </w:rPr>
        <w:t>(2015)</w:t>
      </w:r>
      <w:r w:rsidR="000A789F" w:rsidRPr="000A789F">
        <w:rPr>
          <w:lang w:val="de-DE"/>
        </w:rPr>
        <w:t xml:space="preserve">, p. </w:t>
      </w:r>
      <w:r w:rsidRPr="000A789F">
        <w:rPr>
          <w:lang w:val="de-DE"/>
        </w:rPr>
        <w:t>2</w:t>
      </w:r>
      <w:r w:rsidR="000A789F">
        <w:rPr>
          <w:lang w:val="de-DE"/>
        </w:rPr>
        <w:t>.</w:t>
      </w:r>
    </w:p>
  </w:footnote>
  <w:footnote w:id="78">
    <w:p w14:paraId="744AED4E" w14:textId="3388B6A3" w:rsidR="00444C6E" w:rsidRPr="000A789F" w:rsidRDefault="00444C6E">
      <w:pPr>
        <w:pStyle w:val="FootnoteText"/>
        <w:rPr>
          <w:lang w:val="de-DE"/>
        </w:rPr>
      </w:pPr>
      <w:r>
        <w:rPr>
          <w:rStyle w:val="FootnoteReference"/>
        </w:rPr>
        <w:footnoteRef/>
      </w:r>
      <w:r w:rsidRPr="00A53B68">
        <w:rPr>
          <w:lang w:val="de-DE"/>
        </w:rPr>
        <w:t xml:space="preserve"> </w:t>
      </w:r>
      <w:r w:rsidR="000A789F" w:rsidRPr="000A789F">
        <w:rPr>
          <w:lang w:val="de-DE"/>
        </w:rPr>
        <w:t>Singer</w:t>
      </w:r>
      <w:r w:rsidR="000A789F" w:rsidRPr="00A53B68">
        <w:rPr>
          <w:lang w:val="de-DE"/>
        </w:rPr>
        <w:t xml:space="preserve"> </w:t>
      </w:r>
      <w:r w:rsidR="00076334" w:rsidRPr="00076334">
        <w:rPr>
          <w:lang w:val="de-DE"/>
        </w:rPr>
        <w:t>(2015)</w:t>
      </w:r>
      <w:r w:rsidR="000A789F" w:rsidRPr="000A789F">
        <w:rPr>
          <w:lang w:val="de-DE"/>
        </w:rPr>
        <w:t xml:space="preserve">, p. </w:t>
      </w:r>
      <w:r w:rsidRPr="000A789F">
        <w:rPr>
          <w:lang w:val="de-DE"/>
        </w:rPr>
        <w:t>20</w:t>
      </w:r>
      <w:r w:rsidR="000A789F">
        <w:rPr>
          <w:lang w:val="de-DE"/>
        </w:rPr>
        <w:t>.</w:t>
      </w:r>
    </w:p>
  </w:footnote>
  <w:footnote w:id="79">
    <w:p w14:paraId="234358F6" w14:textId="224F2CF1" w:rsidR="00F861C0" w:rsidRPr="000A789F" w:rsidRDefault="00F861C0">
      <w:pPr>
        <w:pStyle w:val="FootnoteText"/>
        <w:rPr>
          <w:lang w:val="de-DE"/>
        </w:rPr>
      </w:pPr>
      <w:r>
        <w:rPr>
          <w:rStyle w:val="FootnoteReference"/>
        </w:rPr>
        <w:footnoteRef/>
      </w:r>
      <w:r w:rsidRPr="00A53B68">
        <w:rPr>
          <w:lang w:val="de-DE"/>
        </w:rPr>
        <w:t xml:space="preserve"> </w:t>
      </w:r>
      <w:r w:rsidR="000A789F" w:rsidRPr="000A789F">
        <w:rPr>
          <w:lang w:val="de-DE"/>
        </w:rPr>
        <w:t>Singer</w:t>
      </w:r>
      <w:r w:rsidR="000A789F" w:rsidRPr="00A53B68">
        <w:rPr>
          <w:lang w:val="de-DE"/>
        </w:rPr>
        <w:t xml:space="preserve"> </w:t>
      </w:r>
      <w:r w:rsidR="00076334" w:rsidRPr="00076334">
        <w:rPr>
          <w:lang w:val="de-DE"/>
        </w:rPr>
        <w:t>(2015)</w:t>
      </w:r>
      <w:r w:rsidR="000A789F" w:rsidRPr="000A789F">
        <w:rPr>
          <w:lang w:val="de-DE"/>
        </w:rPr>
        <w:t xml:space="preserve">, p. </w:t>
      </w:r>
      <w:r w:rsidRPr="000A789F">
        <w:rPr>
          <w:lang w:val="de-DE"/>
        </w:rPr>
        <w:t>85</w:t>
      </w:r>
      <w:r w:rsidR="000A789F">
        <w:rPr>
          <w:lang w:val="de-DE"/>
        </w:rPr>
        <w:t>.</w:t>
      </w:r>
    </w:p>
  </w:footnote>
  <w:footnote w:id="80">
    <w:p w14:paraId="66D15D95" w14:textId="1CD179FB" w:rsidR="004730B7" w:rsidRPr="002F2771" w:rsidRDefault="004730B7">
      <w:pPr>
        <w:pStyle w:val="FootnoteText"/>
        <w:rPr>
          <w:lang w:val="en-GB"/>
        </w:rPr>
      </w:pPr>
      <w:r>
        <w:rPr>
          <w:rStyle w:val="FootnoteReference"/>
        </w:rPr>
        <w:footnoteRef/>
      </w:r>
      <w:r w:rsidRPr="002F2771">
        <w:rPr>
          <w:lang w:val="en-GB"/>
        </w:rPr>
        <w:t xml:space="preserve"> </w:t>
      </w:r>
      <w:r w:rsidR="000A789F" w:rsidRPr="002F2771">
        <w:rPr>
          <w:lang w:val="en-GB"/>
        </w:rPr>
        <w:t xml:space="preserve">Singer </w:t>
      </w:r>
      <w:r w:rsidR="00076334" w:rsidRPr="0046243A">
        <w:rPr>
          <w:lang w:val="en-GB"/>
        </w:rPr>
        <w:t>(2015)</w:t>
      </w:r>
      <w:r w:rsidR="000A789F" w:rsidRPr="002F2771">
        <w:rPr>
          <w:lang w:val="en-GB"/>
        </w:rPr>
        <w:t xml:space="preserve">, p. </w:t>
      </w:r>
      <w:r w:rsidRPr="002F2771">
        <w:rPr>
          <w:lang w:val="en-GB"/>
        </w:rPr>
        <w:t>182</w:t>
      </w:r>
      <w:r w:rsidR="000A789F" w:rsidRPr="002F2771">
        <w:rPr>
          <w:lang w:val="en-GB"/>
        </w:rPr>
        <w:t>.</w:t>
      </w:r>
    </w:p>
  </w:footnote>
  <w:footnote w:id="81">
    <w:p w14:paraId="2440C388" w14:textId="77777777" w:rsidR="006C4588" w:rsidRPr="007A1DDE" w:rsidRDefault="006C4588" w:rsidP="006C4588">
      <w:pPr>
        <w:pStyle w:val="FootnoteText"/>
        <w:rPr>
          <w:lang w:val="en-GB"/>
        </w:rPr>
      </w:pPr>
      <w:r>
        <w:rPr>
          <w:rStyle w:val="FootnoteReference"/>
        </w:rPr>
        <w:footnoteRef/>
      </w:r>
      <w:r w:rsidRPr="00136F6C">
        <w:rPr>
          <w:lang w:val="en-GB"/>
        </w:rPr>
        <w:t xml:space="preserve"> Maarten Peels</w:t>
      </w:r>
      <w:r w:rsidRPr="00FD5642">
        <w:rPr>
          <w:lang w:val="en-GB"/>
        </w:rPr>
        <w:t xml:space="preserve">, </w:t>
      </w:r>
      <w:r>
        <w:rPr>
          <w:lang w:val="en-GB"/>
        </w:rPr>
        <w:t>“</w:t>
      </w:r>
      <w:r w:rsidRPr="00A53B68">
        <w:rPr>
          <w:lang w:val="en-US"/>
        </w:rPr>
        <w:t>Peter Singer vs the Casuist Approach to Hunting</w:t>
      </w:r>
      <w:r>
        <w:rPr>
          <w:lang w:val="en-GB"/>
        </w:rPr>
        <w:t xml:space="preserve">,” </w:t>
      </w:r>
      <w:r>
        <w:rPr>
          <w:i/>
          <w:iCs/>
          <w:lang w:val="en-GB"/>
        </w:rPr>
        <w:t>potenvandebizon.nl</w:t>
      </w:r>
      <w:r>
        <w:rPr>
          <w:lang w:val="en-GB"/>
        </w:rPr>
        <w:t xml:space="preserve"> </w:t>
      </w:r>
      <w:r w:rsidRPr="00A53B68">
        <w:rPr>
          <w:lang w:val="en-US"/>
        </w:rPr>
        <w:t>(2024)</w:t>
      </w:r>
      <w:r>
        <w:rPr>
          <w:lang w:val="en-GB"/>
        </w:rPr>
        <w:t xml:space="preserve"> </w:t>
      </w:r>
      <w:r>
        <w:fldChar w:fldCharType="begin"/>
      </w:r>
      <w:r w:rsidRPr="0046243A">
        <w:rPr>
          <w:lang w:val="en-GB"/>
        </w:rPr>
        <w:instrText>HYPERLINK "https://www.potenvandebizon.nl/l/peter-singer-vs-te-casuist-approach-to-hunting/"</w:instrText>
      </w:r>
      <w:r>
        <w:fldChar w:fldCharType="separate"/>
      </w:r>
      <w:r w:rsidRPr="007A1DDE">
        <w:rPr>
          <w:rStyle w:val="Hyperlink"/>
          <w:lang w:val="en-GB"/>
        </w:rPr>
        <w:t>Link</w:t>
      </w:r>
      <w:r>
        <w:fldChar w:fldCharType="end"/>
      </w:r>
    </w:p>
  </w:footnote>
  <w:footnote w:id="82">
    <w:p w14:paraId="07E2AD6D" w14:textId="4AC58AB1" w:rsidR="000B5F53" w:rsidRPr="000B5F53" w:rsidRDefault="000B5F53">
      <w:pPr>
        <w:pStyle w:val="FootnoteText"/>
        <w:rPr>
          <w:lang w:val="en-GB"/>
        </w:rPr>
      </w:pPr>
      <w:r>
        <w:rPr>
          <w:rStyle w:val="FootnoteReference"/>
        </w:rPr>
        <w:footnoteRef/>
      </w:r>
      <w:r w:rsidRPr="00A53B68">
        <w:rPr>
          <w:lang w:val="en-US"/>
        </w:rPr>
        <w:t xml:space="preserve"> </w:t>
      </w:r>
      <w:r w:rsidR="00773D3E" w:rsidRPr="00B57CC2">
        <w:rPr>
          <w:lang w:val="en-GB"/>
        </w:rPr>
        <w:t>Singer</w:t>
      </w:r>
      <w:r w:rsidR="00773D3E" w:rsidRPr="00A53B68">
        <w:rPr>
          <w:lang w:val="en-US"/>
        </w:rPr>
        <w:t xml:space="preserve"> </w:t>
      </w:r>
      <w:r w:rsidR="00076334" w:rsidRPr="0046243A">
        <w:rPr>
          <w:lang w:val="en-GB"/>
        </w:rPr>
        <w:t>(2015)</w:t>
      </w:r>
      <w:r w:rsidR="00773D3E" w:rsidRPr="00B57CC2">
        <w:rPr>
          <w:lang w:val="en-GB"/>
        </w:rPr>
        <w:t xml:space="preserve">, p. </w:t>
      </w:r>
      <w:r>
        <w:rPr>
          <w:lang w:val="en-GB"/>
        </w:rPr>
        <w:t xml:space="preserve">230 </w:t>
      </w:r>
      <w:r w:rsidR="00757592">
        <w:rPr>
          <w:lang w:val="en-GB"/>
        </w:rPr>
        <w:t>.</w:t>
      </w:r>
    </w:p>
  </w:footnote>
  <w:footnote w:id="83">
    <w:p w14:paraId="41FE3605" w14:textId="2F428D84" w:rsidR="00EF7417" w:rsidRPr="006C537B" w:rsidRDefault="00EF7417" w:rsidP="00EF7417">
      <w:pPr>
        <w:pStyle w:val="FootnoteText"/>
        <w:rPr>
          <w:lang w:val="en-GB"/>
        </w:rPr>
      </w:pPr>
      <w:r>
        <w:rPr>
          <w:rStyle w:val="FootnoteReference"/>
        </w:rPr>
        <w:footnoteRef/>
      </w:r>
      <w:r w:rsidRPr="00A53B68">
        <w:rPr>
          <w:lang w:val="en-US"/>
        </w:rPr>
        <w:t xml:space="preserve"> </w:t>
      </w:r>
      <w:r w:rsidR="00E97356">
        <w:rPr>
          <w:lang w:val="en-GB"/>
        </w:rPr>
        <w:t>Peter Singer</w:t>
      </w:r>
      <w:r w:rsidR="00B57CC2" w:rsidRPr="00A53B68">
        <w:rPr>
          <w:lang w:val="en-US"/>
        </w:rPr>
        <w:t xml:space="preserve"> (Ed.)</w:t>
      </w:r>
      <w:r w:rsidR="006C537B">
        <w:rPr>
          <w:lang w:val="en-GB"/>
        </w:rPr>
        <w:t>,</w:t>
      </w:r>
      <w:r w:rsidR="00B57CC2" w:rsidRPr="00A53B68">
        <w:rPr>
          <w:i/>
          <w:iCs/>
          <w:lang w:val="en-US"/>
        </w:rPr>
        <w:t xml:space="preserve"> In defense of animals: The second wave</w:t>
      </w:r>
      <w:r w:rsidR="00757592">
        <w:rPr>
          <w:i/>
          <w:iCs/>
          <w:lang w:val="en-GB"/>
        </w:rPr>
        <w:t xml:space="preserve"> </w:t>
      </w:r>
      <w:r w:rsidR="006C537B">
        <w:rPr>
          <w:lang w:val="en-GB"/>
        </w:rPr>
        <w:t>(Malden: Blackwell Publishing, 2013). p.</w:t>
      </w:r>
      <w:r w:rsidR="00B57CC2" w:rsidRPr="00A53B68">
        <w:rPr>
          <w:i/>
          <w:iCs/>
          <w:lang w:val="en-US"/>
        </w:rPr>
        <w:t xml:space="preserve"> </w:t>
      </w:r>
      <w:r w:rsidRPr="00A53B68">
        <w:rPr>
          <w:lang w:val="en-US"/>
        </w:rPr>
        <w:t>1</w:t>
      </w:r>
      <w:r w:rsidR="006C537B">
        <w:rPr>
          <w:lang w:val="en-GB"/>
        </w:rPr>
        <w:t>.</w:t>
      </w:r>
    </w:p>
  </w:footnote>
  <w:footnote w:id="84">
    <w:p w14:paraId="46575CED" w14:textId="59BEC860" w:rsidR="00ED22A9" w:rsidRPr="0046243A" w:rsidRDefault="00ED22A9">
      <w:pPr>
        <w:pStyle w:val="FootnoteText"/>
        <w:rPr>
          <w:lang w:val="en-GB"/>
        </w:rPr>
      </w:pPr>
      <w:r>
        <w:rPr>
          <w:rStyle w:val="FootnoteReference"/>
        </w:rPr>
        <w:footnoteRef/>
      </w:r>
      <w:r w:rsidRPr="0046243A">
        <w:rPr>
          <w:lang w:val="en-GB"/>
        </w:rPr>
        <w:t xml:space="preserve"> </w:t>
      </w:r>
      <w:r w:rsidR="00757592" w:rsidRPr="0046243A">
        <w:rPr>
          <w:lang w:val="en-GB"/>
        </w:rPr>
        <w:t xml:space="preserve">Singer </w:t>
      </w:r>
      <w:r w:rsidR="00076334" w:rsidRPr="0046243A">
        <w:rPr>
          <w:lang w:val="en-GB"/>
        </w:rPr>
        <w:t>(2015)</w:t>
      </w:r>
      <w:r w:rsidR="00757592" w:rsidRPr="0046243A">
        <w:rPr>
          <w:lang w:val="en-GB"/>
        </w:rPr>
        <w:t xml:space="preserve">, pp. </w:t>
      </w:r>
      <w:r w:rsidRPr="0046243A">
        <w:rPr>
          <w:lang w:val="en-GB"/>
        </w:rPr>
        <w:t>22-3</w:t>
      </w:r>
      <w:r w:rsidR="00757592" w:rsidRPr="0046243A">
        <w:rPr>
          <w:lang w:val="en-GB"/>
        </w:rPr>
        <w:t>.</w:t>
      </w:r>
    </w:p>
  </w:footnote>
  <w:footnote w:id="85">
    <w:p w14:paraId="5577AD20" w14:textId="011082AF" w:rsidR="00C3441D" w:rsidRPr="0046243A" w:rsidRDefault="00C3441D">
      <w:pPr>
        <w:pStyle w:val="FootnoteText"/>
        <w:rPr>
          <w:lang w:val="en-GB"/>
        </w:rPr>
      </w:pPr>
      <w:r>
        <w:rPr>
          <w:rStyle w:val="FootnoteReference"/>
        </w:rPr>
        <w:footnoteRef/>
      </w:r>
      <w:r w:rsidRPr="0046243A">
        <w:rPr>
          <w:lang w:val="en-GB"/>
        </w:rPr>
        <w:t xml:space="preserve"> </w:t>
      </w:r>
      <w:r w:rsidR="00757592" w:rsidRPr="0046243A">
        <w:rPr>
          <w:lang w:val="en-GB"/>
        </w:rPr>
        <w:t xml:space="preserve">Singer </w:t>
      </w:r>
      <w:r w:rsidR="00076334" w:rsidRPr="0046243A">
        <w:rPr>
          <w:lang w:val="en-GB"/>
        </w:rPr>
        <w:t>(2015)</w:t>
      </w:r>
      <w:r w:rsidR="00757592" w:rsidRPr="0046243A">
        <w:rPr>
          <w:lang w:val="en-GB"/>
        </w:rPr>
        <w:t xml:space="preserve">, p. </w:t>
      </w:r>
      <w:r w:rsidRPr="0046243A">
        <w:rPr>
          <w:lang w:val="en-GB"/>
        </w:rPr>
        <w:t>234</w:t>
      </w:r>
      <w:r w:rsidR="00757592" w:rsidRPr="0046243A">
        <w:rPr>
          <w:lang w:val="en-GB"/>
        </w:rPr>
        <w:t>.</w:t>
      </w:r>
    </w:p>
  </w:footnote>
  <w:footnote w:id="86">
    <w:p w14:paraId="78F8D9C0" w14:textId="5501AC9E" w:rsidR="00840CD3" w:rsidRPr="0046243A" w:rsidRDefault="00840CD3" w:rsidP="009E2EDF">
      <w:pPr>
        <w:pStyle w:val="FootnoteText"/>
        <w:rPr>
          <w:lang w:val="en-GB"/>
        </w:rPr>
      </w:pPr>
      <w:r>
        <w:rPr>
          <w:rStyle w:val="FootnoteReference"/>
        </w:rPr>
        <w:footnoteRef/>
      </w:r>
      <w:r w:rsidRPr="0046243A">
        <w:rPr>
          <w:lang w:val="en-GB"/>
        </w:rPr>
        <w:t xml:space="preserve"> </w:t>
      </w:r>
      <w:bookmarkStart w:id="31" w:name="_Hlk199328808"/>
      <w:r w:rsidR="006C1D5E" w:rsidRPr="0046243A">
        <w:rPr>
          <w:lang w:val="en-GB"/>
        </w:rPr>
        <w:t>M.W. Kuiper and S.E. van Wieren</w:t>
      </w:r>
      <w:r w:rsidR="002A36B6" w:rsidRPr="0046243A">
        <w:rPr>
          <w:lang w:val="en-GB"/>
        </w:rPr>
        <w:t xml:space="preserve"> [note to Franck &amp; Jos, first names were irretrievable]</w:t>
      </w:r>
      <w:r w:rsidR="006C1D5E" w:rsidRPr="0046243A">
        <w:rPr>
          <w:lang w:val="en-GB"/>
        </w:rPr>
        <w:t xml:space="preserve">, </w:t>
      </w:r>
      <w:r w:rsidRPr="0046243A">
        <w:rPr>
          <w:i/>
          <w:iCs/>
          <w:lang w:val="en-GB"/>
        </w:rPr>
        <w:t>Contraceptie in het beheer van hoefdieren</w:t>
      </w:r>
      <w:r w:rsidRPr="0046243A">
        <w:rPr>
          <w:lang w:val="en-GB"/>
        </w:rPr>
        <w:t xml:space="preserve"> </w:t>
      </w:r>
      <w:r w:rsidR="006C1D5E" w:rsidRPr="0046243A">
        <w:rPr>
          <w:lang w:val="en-GB"/>
        </w:rPr>
        <w:t xml:space="preserve">(report for Wageningen University, 2010). </w:t>
      </w:r>
      <w:bookmarkEnd w:id="31"/>
      <w:r w:rsidR="00AF6C28" w:rsidRPr="0046243A">
        <w:rPr>
          <w:lang w:val="en-GB"/>
        </w:rPr>
        <w:t>p. 4</w:t>
      </w:r>
      <w:r w:rsidR="006C1D5E" w:rsidRPr="0046243A">
        <w:rPr>
          <w:lang w:val="en-GB"/>
        </w:rPr>
        <w:t>.</w:t>
      </w:r>
    </w:p>
  </w:footnote>
  <w:footnote w:id="87">
    <w:p w14:paraId="48EAA0EE" w14:textId="5529BEAA" w:rsidR="00C47C9C" w:rsidRPr="00C47C9C" w:rsidRDefault="00C47C9C">
      <w:pPr>
        <w:pStyle w:val="FootnoteText"/>
        <w:rPr>
          <w:lang w:val="en-GB"/>
        </w:rPr>
      </w:pPr>
      <w:r>
        <w:rPr>
          <w:rStyle w:val="FootnoteReference"/>
        </w:rPr>
        <w:footnoteRef/>
      </w:r>
      <w:r w:rsidRPr="00C47C9C">
        <w:t xml:space="preserve"> Staatsbosbeheer (2022). Wat zijn alternatieven voor afschot damherten? </w:t>
      </w:r>
      <w:r w:rsidRPr="00C47C9C">
        <w:rPr>
          <w:lang w:val="en-GB"/>
        </w:rPr>
        <w:t xml:space="preserve">Op </w:t>
      </w:r>
      <w:r w:rsidRPr="00C47C9C">
        <w:rPr>
          <w:i/>
          <w:iCs/>
          <w:lang w:val="en-GB"/>
        </w:rPr>
        <w:t>naturetoday.com</w:t>
      </w:r>
      <w:r w:rsidRPr="00C47C9C">
        <w:rPr>
          <w:lang w:val="en-GB"/>
        </w:rPr>
        <w:t xml:space="preserve">, July 1 2022. </w:t>
      </w:r>
      <w:r>
        <w:fldChar w:fldCharType="begin"/>
      </w:r>
      <w:r w:rsidRPr="0046243A">
        <w:rPr>
          <w:lang w:val="en-GB"/>
        </w:rPr>
        <w:instrText>HYPERLINK "https://www.naturetoday.com/intl/nl/nature-reports/message/?msg=29400"</w:instrText>
      </w:r>
      <w:r>
        <w:fldChar w:fldCharType="separate"/>
      </w:r>
      <w:r w:rsidRPr="00D63086">
        <w:rPr>
          <w:rStyle w:val="Hyperlink"/>
          <w:lang w:val="en-GB"/>
        </w:rPr>
        <w:t>https://www.naturetoday.com/intl/nl/nature-reports/message/?msg=29400</w:t>
      </w:r>
      <w:r>
        <w:fldChar w:fldCharType="end"/>
      </w:r>
      <w:r w:rsidRPr="00C47C9C">
        <w:rPr>
          <w:lang w:val="en-GB"/>
        </w:rPr>
        <w:t xml:space="preserve"> (last visited 25-10-2024)</w:t>
      </w:r>
    </w:p>
  </w:footnote>
  <w:footnote w:id="88">
    <w:p w14:paraId="13BC36F1" w14:textId="58F238B3" w:rsidR="00B15822" w:rsidRPr="00B15822" w:rsidRDefault="00B15822" w:rsidP="00C12B39">
      <w:pPr>
        <w:pStyle w:val="FootnoteText"/>
        <w:rPr>
          <w:lang w:val="en-GB"/>
        </w:rPr>
      </w:pPr>
      <w:r>
        <w:rPr>
          <w:rStyle w:val="FootnoteReference"/>
        </w:rPr>
        <w:footnoteRef/>
      </w:r>
      <w:r w:rsidR="00C12B39">
        <w:rPr>
          <w:lang w:val="en-GB"/>
        </w:rPr>
        <w:t xml:space="preserve"> </w:t>
      </w:r>
      <w:bookmarkStart w:id="32" w:name="_Hlk199329105"/>
      <w:r w:rsidR="00C12B39" w:rsidRPr="00C12B39">
        <w:rPr>
          <w:lang w:val="en-GB"/>
        </w:rPr>
        <w:t>Sathya Chinnadurai, Barbara de Mori, and Jackie Gai</w:t>
      </w:r>
      <w:r w:rsidR="00C12B39">
        <w:rPr>
          <w:lang w:val="en-GB"/>
        </w:rPr>
        <w:t>,</w:t>
      </w:r>
      <w:r w:rsidRPr="00A53B68">
        <w:rPr>
          <w:lang w:val="en-US"/>
        </w:rPr>
        <w:t xml:space="preserve"> </w:t>
      </w:r>
      <w:r w:rsidR="00C12B39">
        <w:rPr>
          <w:lang w:val="en-GB"/>
        </w:rPr>
        <w:t>“</w:t>
      </w:r>
      <w:r w:rsidR="00C12B39" w:rsidRPr="00C12B39">
        <w:rPr>
          <w:lang w:val="en-GB"/>
        </w:rPr>
        <w:t>Free-ranging Wildlife</w:t>
      </w:r>
      <w:r w:rsidR="00C12B39">
        <w:rPr>
          <w:lang w:val="en-GB"/>
        </w:rPr>
        <w:t xml:space="preserve">: </w:t>
      </w:r>
      <w:r w:rsidR="00C12B39" w:rsidRPr="00C12B39">
        <w:rPr>
          <w:lang w:val="en-GB"/>
        </w:rPr>
        <w:t>Veterinary Practice in Wildlife Management Agencies</w:t>
      </w:r>
      <w:r w:rsidR="00C12B39">
        <w:rPr>
          <w:lang w:val="en-GB"/>
        </w:rPr>
        <w:t xml:space="preserve">” in </w:t>
      </w:r>
      <w:r w:rsidRPr="00C12B39">
        <w:rPr>
          <w:i/>
          <w:iCs/>
          <w:lang w:val="en-GB"/>
        </w:rPr>
        <w:t>Ethics of veterinary practice</w:t>
      </w:r>
      <w:r>
        <w:rPr>
          <w:lang w:val="en-GB"/>
        </w:rPr>
        <w:t xml:space="preserve"> </w:t>
      </w:r>
      <w:r w:rsidR="0092136F">
        <w:rPr>
          <w:lang w:val="en-GB"/>
        </w:rPr>
        <w:t xml:space="preserve">(Hoboken: Wiley, 2022). </w:t>
      </w:r>
      <w:bookmarkEnd w:id="32"/>
      <w:r>
        <w:rPr>
          <w:lang w:val="en-GB"/>
        </w:rPr>
        <w:t>p. 301</w:t>
      </w:r>
    </w:p>
  </w:footnote>
  <w:footnote w:id="89">
    <w:p w14:paraId="4772D240" w14:textId="3E7428F9" w:rsidR="005C5BAC" w:rsidRPr="005C5BAC" w:rsidRDefault="005C5BAC">
      <w:pPr>
        <w:pStyle w:val="FootnoteText"/>
      </w:pPr>
      <w:r>
        <w:rPr>
          <w:rStyle w:val="FootnoteReference"/>
        </w:rPr>
        <w:footnoteRef/>
      </w:r>
      <w:r>
        <w:t xml:space="preserve"> </w:t>
      </w:r>
      <w:r w:rsidR="0092136F" w:rsidRPr="0092136F">
        <w:t xml:space="preserve">Paul Teunissen, “Het tuig van de waterleidingduinen,” </w:t>
      </w:r>
      <w:r w:rsidR="0092136F" w:rsidRPr="0092136F">
        <w:rPr>
          <w:i/>
          <w:iCs/>
        </w:rPr>
        <w:t>Vrij Nederland</w:t>
      </w:r>
      <w:r w:rsidR="0092136F" w:rsidRPr="0092136F">
        <w:t xml:space="preserve"> (10-03-2016). </w:t>
      </w:r>
      <w:hyperlink r:id="rId3" w:history="1">
        <w:r w:rsidR="0092136F" w:rsidRPr="0092136F">
          <w:rPr>
            <w:rStyle w:val="Hyperlink"/>
          </w:rPr>
          <w:t>Link</w:t>
        </w:r>
      </w:hyperlink>
    </w:p>
  </w:footnote>
  <w:footnote w:id="90">
    <w:p w14:paraId="02987B9F" w14:textId="0EF0D848" w:rsidR="005C5BAC" w:rsidRPr="005C5BAC" w:rsidRDefault="005C5BAC">
      <w:pPr>
        <w:pStyle w:val="FootnoteText"/>
      </w:pPr>
      <w:r>
        <w:rPr>
          <w:rStyle w:val="FootnoteReference"/>
        </w:rPr>
        <w:footnoteRef/>
      </w:r>
      <w:r>
        <w:t xml:space="preserve"> </w:t>
      </w:r>
      <w:r w:rsidR="009E2EDF">
        <w:t xml:space="preserve">Kuiper </w:t>
      </w:r>
      <w:proofErr w:type="spellStart"/>
      <w:r w:rsidR="009E2EDF">
        <w:t>and</w:t>
      </w:r>
      <w:proofErr w:type="spellEnd"/>
      <w:r w:rsidR="009E2EDF">
        <w:t xml:space="preserve"> Van Wieren </w:t>
      </w:r>
      <w:r w:rsidR="00076334">
        <w:t>(</w:t>
      </w:r>
      <w:r w:rsidR="009E2EDF">
        <w:t>2010</w:t>
      </w:r>
      <w:r w:rsidR="00076334">
        <w:t>)</w:t>
      </w:r>
      <w:r w:rsidR="009E2EDF">
        <w:t>,</w:t>
      </w:r>
      <w:r>
        <w:t xml:space="preserve"> </w:t>
      </w:r>
      <w:r w:rsidR="00E52753">
        <w:t>p. 14</w:t>
      </w:r>
      <w:r w:rsidR="009E2EDF">
        <w:t>.</w:t>
      </w:r>
    </w:p>
  </w:footnote>
  <w:footnote w:id="91">
    <w:p w14:paraId="7D86E053" w14:textId="2328E9E1" w:rsidR="00E2525D" w:rsidRPr="00E2525D" w:rsidRDefault="00E2525D">
      <w:pPr>
        <w:pStyle w:val="FootnoteText"/>
      </w:pPr>
      <w:r>
        <w:rPr>
          <w:rStyle w:val="FootnoteReference"/>
        </w:rPr>
        <w:footnoteRef/>
      </w:r>
      <w:r>
        <w:t xml:space="preserve"> </w:t>
      </w:r>
      <w:r w:rsidR="009E2EDF" w:rsidRPr="009E2EDF">
        <w:t xml:space="preserve">Kuiper </w:t>
      </w:r>
      <w:proofErr w:type="spellStart"/>
      <w:r w:rsidR="009E2EDF" w:rsidRPr="009E2EDF">
        <w:t>and</w:t>
      </w:r>
      <w:proofErr w:type="spellEnd"/>
      <w:r w:rsidR="009E2EDF" w:rsidRPr="009E2EDF">
        <w:t xml:space="preserve"> Van Wieren </w:t>
      </w:r>
      <w:r w:rsidR="00076334">
        <w:t>(</w:t>
      </w:r>
      <w:r w:rsidR="009E2EDF" w:rsidRPr="009E2EDF">
        <w:t>2010</w:t>
      </w:r>
      <w:r w:rsidR="00076334">
        <w:t>)</w:t>
      </w:r>
      <w:r w:rsidR="009E2EDF">
        <w:t xml:space="preserve">, </w:t>
      </w:r>
      <w:r>
        <w:t xml:space="preserve">p. </w:t>
      </w:r>
      <w:r w:rsidR="00EA50D8">
        <w:t>1</w:t>
      </w:r>
      <w:r w:rsidR="009E2EDF">
        <w:t>.</w:t>
      </w:r>
    </w:p>
  </w:footnote>
  <w:footnote w:id="92">
    <w:p w14:paraId="5B1703E4" w14:textId="04E9804E" w:rsidR="00E2525D" w:rsidRPr="00DA7ECF" w:rsidRDefault="00E2525D">
      <w:pPr>
        <w:pStyle w:val="FootnoteText"/>
        <w:rPr>
          <w:lang w:val="en-GB"/>
        </w:rPr>
      </w:pPr>
      <w:r>
        <w:rPr>
          <w:rStyle w:val="FootnoteReference"/>
        </w:rPr>
        <w:footnoteRef/>
      </w:r>
      <w:r w:rsidRPr="00A53B68">
        <w:rPr>
          <w:lang w:val="en-US"/>
        </w:rPr>
        <w:t xml:space="preserve"> </w:t>
      </w:r>
      <w:r w:rsidR="00DA7ECF" w:rsidRPr="00DA7ECF">
        <w:rPr>
          <w:lang w:val="en-GB"/>
        </w:rPr>
        <w:t xml:space="preserve">Teunissen </w:t>
      </w:r>
      <w:r w:rsidR="00076334">
        <w:rPr>
          <w:lang w:val="en-GB"/>
        </w:rPr>
        <w:t>(</w:t>
      </w:r>
      <w:r w:rsidR="00DA7ECF" w:rsidRPr="00DA7ECF">
        <w:rPr>
          <w:lang w:val="en-GB"/>
        </w:rPr>
        <w:t>2016</w:t>
      </w:r>
      <w:r w:rsidR="00076334">
        <w:rPr>
          <w:lang w:val="en-GB"/>
        </w:rPr>
        <w:t>)</w:t>
      </w:r>
      <w:r w:rsidR="00DA7ECF" w:rsidRPr="00DA7ECF">
        <w:rPr>
          <w:lang w:val="en-GB"/>
        </w:rPr>
        <w:t>.</w:t>
      </w:r>
    </w:p>
  </w:footnote>
  <w:footnote w:id="93">
    <w:p w14:paraId="5E5FB2A2" w14:textId="4BBE3252" w:rsidR="00C014D1" w:rsidRPr="00916F74" w:rsidRDefault="00C014D1" w:rsidP="00C014D1">
      <w:pPr>
        <w:pStyle w:val="FootnoteText"/>
        <w:rPr>
          <w:lang w:val="en-GB"/>
        </w:rPr>
      </w:pPr>
      <w:r>
        <w:rPr>
          <w:rStyle w:val="FootnoteReference"/>
        </w:rPr>
        <w:footnoteRef/>
      </w:r>
      <w:r w:rsidRPr="00A53B68">
        <w:rPr>
          <w:lang w:val="en-US"/>
        </w:rPr>
        <w:t xml:space="preserve"> </w:t>
      </w:r>
      <w:r w:rsidR="00DA7ECF">
        <w:rPr>
          <w:lang w:val="en-GB"/>
        </w:rPr>
        <w:t xml:space="preserve">Peter </w:t>
      </w:r>
      <w:r w:rsidRPr="00916F74">
        <w:rPr>
          <w:lang w:val="en-GB"/>
        </w:rPr>
        <w:t xml:space="preserve">Singer, “Peter Singer: </w:t>
      </w:r>
      <w:r w:rsidRPr="00A53B68">
        <w:rPr>
          <w:lang w:val="en-US"/>
        </w:rPr>
        <w:t>The Ethics of What We Eat</w:t>
      </w:r>
      <w:r w:rsidRPr="00916F74">
        <w:rPr>
          <w:lang w:val="en-GB"/>
        </w:rPr>
        <w:t xml:space="preserve">”, video recording of lecture published by Williams College on </w:t>
      </w:r>
      <w:r w:rsidRPr="00916F74">
        <w:rPr>
          <w:i/>
          <w:iCs/>
          <w:lang w:val="en-GB"/>
        </w:rPr>
        <w:t>youtube.com</w:t>
      </w:r>
      <w:r w:rsidRPr="00916F74">
        <w:rPr>
          <w:lang w:val="en-GB"/>
        </w:rPr>
        <w:t>, 14 dec 2009 (last visited 25-10-2024).</w:t>
      </w:r>
      <w:r>
        <w:rPr>
          <w:lang w:val="en-GB"/>
        </w:rPr>
        <w:t xml:space="preserve"> </w:t>
      </w:r>
      <w:r w:rsidRPr="00916F74">
        <w:rPr>
          <w:lang w:val="en-GB"/>
        </w:rPr>
        <w:t>1:06:01-1:07:47</w:t>
      </w:r>
    </w:p>
  </w:footnote>
  <w:footnote w:id="94">
    <w:p w14:paraId="28787DF0" w14:textId="2545A178" w:rsidR="0088071E" w:rsidRPr="0046243A" w:rsidRDefault="0088071E" w:rsidP="0088071E">
      <w:pPr>
        <w:pStyle w:val="FootnoteText"/>
        <w:rPr>
          <w:lang w:val="en-GB"/>
        </w:rPr>
      </w:pPr>
      <w:r>
        <w:rPr>
          <w:rStyle w:val="FootnoteReference"/>
        </w:rPr>
        <w:footnoteRef/>
      </w:r>
      <w:r w:rsidRPr="0046243A">
        <w:rPr>
          <w:lang w:val="en-GB"/>
        </w:rPr>
        <w:t xml:space="preserve"> </w:t>
      </w:r>
      <w:r w:rsidR="00DA7ECF" w:rsidRPr="0046243A">
        <w:rPr>
          <w:lang w:val="en-GB"/>
        </w:rPr>
        <w:t xml:space="preserve">Singer </w:t>
      </w:r>
      <w:r w:rsidR="00846DC3" w:rsidRPr="0046243A">
        <w:rPr>
          <w:lang w:val="en-GB"/>
        </w:rPr>
        <w:t>(</w:t>
      </w:r>
      <w:r w:rsidR="00DA7ECF" w:rsidRPr="0046243A">
        <w:rPr>
          <w:lang w:val="en-GB"/>
        </w:rPr>
        <w:t>2015</w:t>
      </w:r>
      <w:r w:rsidR="00846DC3" w:rsidRPr="0046243A">
        <w:rPr>
          <w:lang w:val="en-GB"/>
        </w:rPr>
        <w:t>)</w:t>
      </w:r>
      <w:r w:rsidR="00DA7ECF" w:rsidRPr="0046243A">
        <w:rPr>
          <w:lang w:val="en-GB"/>
        </w:rPr>
        <w:t xml:space="preserve">, </w:t>
      </w:r>
      <w:r w:rsidRPr="0046243A">
        <w:rPr>
          <w:lang w:val="en-GB"/>
        </w:rPr>
        <w:t>244</w:t>
      </w:r>
      <w:r w:rsidR="00DA7ECF" w:rsidRPr="0046243A">
        <w:rPr>
          <w:lang w:val="en-GB"/>
        </w:rPr>
        <w:t>.</w:t>
      </w:r>
    </w:p>
  </w:footnote>
  <w:footnote w:id="95">
    <w:p w14:paraId="6FB66A33" w14:textId="7ACD824B" w:rsidR="008719EF" w:rsidRPr="0046243A" w:rsidRDefault="008719EF" w:rsidP="008719EF">
      <w:pPr>
        <w:pStyle w:val="FootnoteText"/>
        <w:rPr>
          <w:lang w:val="en-GB"/>
        </w:rPr>
      </w:pPr>
      <w:r>
        <w:rPr>
          <w:rStyle w:val="FootnoteReference"/>
        </w:rPr>
        <w:footnoteRef/>
      </w:r>
      <w:r w:rsidRPr="0046243A">
        <w:rPr>
          <w:lang w:val="en-GB"/>
        </w:rPr>
        <w:t xml:space="preserve"> </w:t>
      </w:r>
      <w:r w:rsidR="009E2EDF" w:rsidRPr="0046243A">
        <w:rPr>
          <w:lang w:val="en-GB"/>
        </w:rPr>
        <w:t xml:space="preserve">Singer </w:t>
      </w:r>
      <w:r w:rsidR="00846DC3" w:rsidRPr="0046243A">
        <w:rPr>
          <w:lang w:val="en-GB"/>
        </w:rPr>
        <w:t>(2015)</w:t>
      </w:r>
      <w:r w:rsidR="009E2EDF" w:rsidRPr="0046243A">
        <w:rPr>
          <w:lang w:val="en-GB"/>
        </w:rPr>
        <w:t xml:space="preserve">, p. </w:t>
      </w:r>
      <w:r w:rsidRPr="0046243A">
        <w:rPr>
          <w:lang w:val="en-GB"/>
        </w:rPr>
        <w:t>231</w:t>
      </w:r>
      <w:r w:rsidR="009E2EDF" w:rsidRPr="0046243A">
        <w:rPr>
          <w:lang w:val="en-GB"/>
        </w:rPr>
        <w:t>.</w:t>
      </w:r>
    </w:p>
  </w:footnote>
  <w:footnote w:id="96">
    <w:p w14:paraId="3A03AF0D" w14:textId="21D11A30" w:rsidR="00916016" w:rsidRPr="0046243A" w:rsidRDefault="00916016">
      <w:pPr>
        <w:pStyle w:val="FootnoteText"/>
        <w:rPr>
          <w:lang w:val="en-GB"/>
        </w:rPr>
      </w:pPr>
      <w:r>
        <w:rPr>
          <w:rStyle w:val="FootnoteReference"/>
        </w:rPr>
        <w:footnoteRef/>
      </w:r>
      <w:r w:rsidRPr="0046243A">
        <w:rPr>
          <w:lang w:val="en-GB"/>
        </w:rPr>
        <w:t xml:space="preserve"> </w:t>
      </w:r>
      <w:r w:rsidR="009E2EDF" w:rsidRPr="0046243A">
        <w:rPr>
          <w:lang w:val="en-GB"/>
        </w:rPr>
        <w:t xml:space="preserve">Singer </w:t>
      </w:r>
      <w:r w:rsidR="00846DC3" w:rsidRPr="0046243A">
        <w:rPr>
          <w:lang w:val="en-GB"/>
        </w:rPr>
        <w:t>(2015)</w:t>
      </w:r>
      <w:r w:rsidR="009E2EDF" w:rsidRPr="0046243A">
        <w:rPr>
          <w:lang w:val="en-GB"/>
        </w:rPr>
        <w:t>, p.</w:t>
      </w:r>
      <w:r w:rsidRPr="0046243A">
        <w:rPr>
          <w:lang w:val="en-GB"/>
        </w:rPr>
        <w:t>160</w:t>
      </w:r>
      <w:r w:rsidR="009E2EDF" w:rsidRPr="0046243A">
        <w:rPr>
          <w:lang w:val="en-GB"/>
        </w:rPr>
        <w:t>.</w:t>
      </w:r>
    </w:p>
  </w:footnote>
  <w:footnote w:id="97">
    <w:p w14:paraId="1C5AD5C2" w14:textId="09E82D17" w:rsidR="009E6E40" w:rsidRPr="00010703" w:rsidRDefault="009E6E40" w:rsidP="009E6E40">
      <w:pPr>
        <w:pStyle w:val="FootnoteText"/>
        <w:rPr>
          <w:lang w:val="en-GB"/>
        </w:rPr>
      </w:pPr>
      <w:r>
        <w:rPr>
          <w:rStyle w:val="FootnoteReference"/>
        </w:rPr>
        <w:footnoteRef/>
      </w:r>
      <w:r w:rsidRPr="00A53B68">
        <w:rPr>
          <w:lang w:val="en-US"/>
        </w:rPr>
        <w:t xml:space="preserve"> </w:t>
      </w:r>
      <w:r w:rsidR="00D8343A" w:rsidRPr="00D8343A">
        <w:rPr>
          <w:lang w:val="en-GB"/>
        </w:rPr>
        <w:t xml:space="preserve">Chinnadurai </w:t>
      </w:r>
      <w:r w:rsidR="00D8343A">
        <w:rPr>
          <w:lang w:val="en-GB"/>
        </w:rPr>
        <w:t xml:space="preserve">et al. </w:t>
      </w:r>
      <w:r w:rsidR="00846DC3">
        <w:rPr>
          <w:lang w:val="en-GB"/>
        </w:rPr>
        <w:t>(</w:t>
      </w:r>
      <w:r w:rsidR="00D8343A">
        <w:rPr>
          <w:lang w:val="en-GB"/>
        </w:rPr>
        <w:t>2022</w:t>
      </w:r>
      <w:r w:rsidR="00846DC3">
        <w:rPr>
          <w:lang w:val="en-GB"/>
        </w:rPr>
        <w:t>)</w:t>
      </w:r>
      <w:r w:rsidR="00D8343A">
        <w:rPr>
          <w:lang w:val="en-GB"/>
        </w:rPr>
        <w:t xml:space="preserve">, </w:t>
      </w:r>
      <w:r>
        <w:rPr>
          <w:lang w:val="en-GB"/>
        </w:rPr>
        <w:t>p. 301</w:t>
      </w:r>
      <w:r w:rsidR="00D8343A">
        <w:rPr>
          <w:lang w:val="en-GB"/>
        </w:rPr>
        <w:t>.</w:t>
      </w:r>
    </w:p>
  </w:footnote>
  <w:footnote w:id="98">
    <w:p w14:paraId="663D6DDE" w14:textId="16A83E9A" w:rsidR="00442E7E" w:rsidRPr="00442E7E" w:rsidRDefault="00442E7E">
      <w:pPr>
        <w:pStyle w:val="FootnoteText"/>
        <w:rPr>
          <w:lang w:val="en-GB"/>
        </w:rPr>
      </w:pPr>
      <w:r>
        <w:rPr>
          <w:rStyle w:val="FootnoteReference"/>
        </w:rPr>
        <w:footnoteRef/>
      </w:r>
      <w:r w:rsidRPr="00442E7E">
        <w:rPr>
          <w:lang w:val="en-GB"/>
        </w:rPr>
        <w:t xml:space="preserve"> </w:t>
      </w:r>
      <w:r>
        <w:rPr>
          <w:lang w:val="en-GB"/>
        </w:rPr>
        <w:t xml:space="preserve">Regan </w:t>
      </w:r>
      <w:r w:rsidR="00846DC3">
        <w:rPr>
          <w:lang w:val="en-GB"/>
        </w:rPr>
        <w:t>(</w:t>
      </w:r>
      <w:r>
        <w:rPr>
          <w:lang w:val="en-GB"/>
        </w:rPr>
        <w:t>2004</w:t>
      </w:r>
      <w:r w:rsidR="00846DC3">
        <w:rPr>
          <w:lang w:val="en-GB"/>
        </w:rPr>
        <w:t>)</w:t>
      </w:r>
      <w:r>
        <w:rPr>
          <w:lang w:val="en-GB"/>
        </w:rPr>
        <w:t xml:space="preserve">, </w:t>
      </w:r>
      <w:r w:rsidR="00152A60">
        <w:rPr>
          <w:lang w:val="en-GB"/>
        </w:rPr>
        <w:t>p. 359.</w:t>
      </w:r>
    </w:p>
  </w:footnote>
  <w:footnote w:id="99">
    <w:p w14:paraId="3A2AAFCD" w14:textId="07C46293" w:rsidR="007C64B1" w:rsidRPr="007C64B1" w:rsidRDefault="007C64B1">
      <w:pPr>
        <w:pStyle w:val="FootnoteText"/>
        <w:rPr>
          <w:lang w:val="en-GB"/>
        </w:rPr>
      </w:pPr>
      <w:r>
        <w:rPr>
          <w:rStyle w:val="FootnoteReference"/>
        </w:rPr>
        <w:footnoteRef/>
      </w:r>
      <w:r w:rsidRPr="007C64B1">
        <w:rPr>
          <w:lang w:val="en-GB"/>
        </w:rPr>
        <w:t xml:space="preserve"> </w:t>
      </w:r>
      <w:r>
        <w:rPr>
          <w:lang w:val="en-GB"/>
        </w:rPr>
        <w:t xml:space="preserve">Regan </w:t>
      </w:r>
      <w:r w:rsidR="00846DC3">
        <w:rPr>
          <w:lang w:val="en-GB"/>
        </w:rPr>
        <w:t>(</w:t>
      </w:r>
      <w:r>
        <w:rPr>
          <w:lang w:val="en-GB"/>
        </w:rPr>
        <w:t>2004</w:t>
      </w:r>
      <w:r w:rsidR="00846DC3">
        <w:rPr>
          <w:lang w:val="en-GB"/>
        </w:rPr>
        <w:t>)</w:t>
      </w:r>
      <w:r>
        <w:rPr>
          <w:lang w:val="en-GB"/>
        </w:rPr>
        <w:t>, p. 362.</w:t>
      </w:r>
    </w:p>
  </w:footnote>
  <w:footnote w:id="100">
    <w:p w14:paraId="68D08CDF" w14:textId="4CE64625" w:rsidR="00575864" w:rsidRPr="00153BE4" w:rsidRDefault="00575864" w:rsidP="00575864">
      <w:pPr>
        <w:pStyle w:val="FootnoteText"/>
        <w:rPr>
          <w:lang w:val="en-GB"/>
        </w:rPr>
      </w:pPr>
      <w:r>
        <w:rPr>
          <w:rStyle w:val="FootnoteReference"/>
        </w:rPr>
        <w:footnoteRef/>
      </w:r>
      <w:r w:rsidRPr="00A53B68">
        <w:rPr>
          <w:lang w:val="en-US"/>
        </w:rPr>
        <w:t xml:space="preserve"> Countryside Alliance</w:t>
      </w:r>
      <w:r>
        <w:rPr>
          <w:lang w:val="en-GB"/>
        </w:rPr>
        <w:t xml:space="preserve">, “The Case for Hunting,” </w:t>
      </w:r>
      <w:r w:rsidRPr="00A53B68">
        <w:rPr>
          <w:i/>
          <w:iCs/>
          <w:lang w:val="en-US"/>
        </w:rPr>
        <w:t xml:space="preserve">countryside-alliance.org.uk </w:t>
      </w:r>
      <w:r>
        <w:rPr>
          <w:lang w:val="en-GB"/>
        </w:rPr>
        <w:t xml:space="preserve">(2012), </w:t>
      </w:r>
      <w:r w:rsidRPr="00A53B68">
        <w:rPr>
          <w:lang w:val="en-US"/>
        </w:rPr>
        <w:t>p. 4</w:t>
      </w:r>
      <w:r>
        <w:rPr>
          <w:lang w:val="en-GB"/>
        </w:rPr>
        <w:t xml:space="preserve">. </w:t>
      </w:r>
      <w:r w:rsidR="00153BE4">
        <w:fldChar w:fldCharType="begin"/>
      </w:r>
      <w:r w:rsidR="00153BE4" w:rsidRPr="0046243A">
        <w:rPr>
          <w:lang w:val="en-GB"/>
        </w:rPr>
        <w:instrText>HYPERLINK "https://web.archive.org/web/20170613192458/http:/www.countryside-alliance.org/ca-flatcap/wp-content/uploads/2016/08/CASE_FOR_HUNTING2012.pdf"</w:instrText>
      </w:r>
      <w:r w:rsidR="00153BE4">
        <w:fldChar w:fldCharType="separate"/>
      </w:r>
      <w:r w:rsidR="00153BE4" w:rsidRPr="00153BE4">
        <w:rPr>
          <w:rStyle w:val="Hyperlink"/>
          <w:lang w:val="en-GB"/>
        </w:rPr>
        <w:t>Link</w:t>
      </w:r>
      <w:r w:rsidR="00153BE4">
        <w:fldChar w:fldCharType="end"/>
      </w:r>
    </w:p>
  </w:footnote>
  <w:footnote w:id="101">
    <w:p w14:paraId="4FC706BE" w14:textId="77777777" w:rsidR="00375C35" w:rsidRPr="00887B49" w:rsidRDefault="00375C35" w:rsidP="00375C35">
      <w:pPr>
        <w:pStyle w:val="FootnoteText"/>
        <w:rPr>
          <w:lang w:val="en-GB"/>
        </w:rPr>
      </w:pPr>
      <w:r>
        <w:rPr>
          <w:rStyle w:val="FootnoteReference"/>
        </w:rPr>
        <w:footnoteRef/>
      </w:r>
      <w:r w:rsidRPr="00A53B68">
        <w:rPr>
          <w:lang w:val="en-US"/>
        </w:rPr>
        <w:t xml:space="preserve"> Lawrence Cahoone</w:t>
      </w:r>
      <w:r w:rsidRPr="00887B49">
        <w:rPr>
          <w:lang w:val="en-GB"/>
        </w:rPr>
        <w:t>,</w:t>
      </w:r>
      <w:r w:rsidRPr="00A53B68">
        <w:rPr>
          <w:lang w:val="en-US"/>
        </w:rPr>
        <w:t xml:space="preserve"> "Hunting as a moral good." </w:t>
      </w:r>
      <w:r w:rsidRPr="00A53B68">
        <w:rPr>
          <w:i/>
          <w:iCs/>
          <w:lang w:val="en-US"/>
        </w:rPr>
        <w:t>Environmental Values</w:t>
      </w:r>
      <w:r w:rsidRPr="00A53B68">
        <w:rPr>
          <w:lang w:val="en-US"/>
        </w:rPr>
        <w:t> 18, no. 1 (2009): 67-89</w:t>
      </w:r>
      <w:r>
        <w:rPr>
          <w:lang w:val="en-GB"/>
        </w:rPr>
        <w:t>. p. 77.</w:t>
      </w:r>
    </w:p>
  </w:footnote>
  <w:footnote w:id="102">
    <w:p w14:paraId="0501899A" w14:textId="77777777" w:rsidR="00416279" w:rsidRDefault="00246CEB">
      <w:pPr>
        <w:pStyle w:val="FootnoteText"/>
        <w:rPr>
          <w:lang w:val="en-GB"/>
        </w:rPr>
      </w:pPr>
      <w:r>
        <w:rPr>
          <w:rStyle w:val="FootnoteReference"/>
        </w:rPr>
        <w:footnoteRef/>
      </w:r>
      <w:r w:rsidR="00FC320E">
        <w:rPr>
          <w:lang w:val="en-GB"/>
        </w:rPr>
        <w:t xml:space="preserve"> </w:t>
      </w:r>
      <w:bookmarkStart w:id="37" w:name="_Hlk199332585"/>
      <w:r w:rsidR="00FC320E">
        <w:rPr>
          <w:lang w:val="en-GB"/>
        </w:rPr>
        <w:t>William</w:t>
      </w:r>
      <w:r w:rsidRPr="00A53B68">
        <w:rPr>
          <w:lang w:val="en-US"/>
        </w:rPr>
        <w:t xml:space="preserve"> </w:t>
      </w:r>
      <w:r>
        <w:rPr>
          <w:lang w:val="en-GB"/>
        </w:rPr>
        <w:t>Cronon</w:t>
      </w:r>
      <w:r w:rsidR="00FC320E">
        <w:rPr>
          <w:lang w:val="en-GB"/>
        </w:rPr>
        <w:t xml:space="preserve"> (ed.)</w:t>
      </w:r>
      <w:r>
        <w:rPr>
          <w:lang w:val="en-GB"/>
        </w:rPr>
        <w:t>,</w:t>
      </w:r>
      <w:r w:rsidR="00FC320E">
        <w:rPr>
          <w:lang w:val="en-GB"/>
        </w:rPr>
        <w:t xml:space="preserve"> “The Trouble with Wilderness” in </w:t>
      </w:r>
      <w:r w:rsidRPr="00FC320E">
        <w:rPr>
          <w:i/>
          <w:iCs/>
          <w:lang w:val="en-GB"/>
        </w:rPr>
        <w:t>Uncommon Ground</w:t>
      </w:r>
      <w:r w:rsidR="00951C27">
        <w:rPr>
          <w:lang w:val="en-GB"/>
        </w:rPr>
        <w:t xml:space="preserve"> (New York: </w:t>
      </w:r>
      <w:r w:rsidR="00416279">
        <w:rPr>
          <w:lang w:val="en-GB"/>
        </w:rPr>
        <w:t>W. W. Norton, 1996),</w:t>
      </w:r>
      <w:r>
        <w:rPr>
          <w:lang w:val="en-GB"/>
        </w:rPr>
        <w:t xml:space="preserve"> p. 72</w:t>
      </w:r>
      <w:r w:rsidR="00553A39">
        <w:rPr>
          <w:lang w:val="en-GB"/>
        </w:rPr>
        <w:t xml:space="preserve">; </w:t>
      </w:r>
    </w:p>
    <w:p w14:paraId="491F86F3" w14:textId="31301B85" w:rsidR="00911614" w:rsidRDefault="001A61A2">
      <w:pPr>
        <w:pStyle w:val="FootnoteText"/>
        <w:rPr>
          <w:lang w:val="en-GB"/>
        </w:rPr>
      </w:pPr>
      <w:r>
        <w:rPr>
          <w:lang w:val="en-GB"/>
        </w:rPr>
        <w:t>J</w:t>
      </w:r>
      <w:r w:rsidR="00560184">
        <w:rPr>
          <w:lang w:val="en-GB"/>
        </w:rPr>
        <w:t>ohn</w:t>
      </w:r>
      <w:r>
        <w:rPr>
          <w:lang w:val="en-GB"/>
        </w:rPr>
        <w:t xml:space="preserve"> Baird </w:t>
      </w:r>
      <w:r w:rsidR="00553A39">
        <w:rPr>
          <w:lang w:val="en-GB"/>
        </w:rPr>
        <w:t>Callicott</w:t>
      </w:r>
      <w:r>
        <w:rPr>
          <w:lang w:val="en-GB"/>
        </w:rPr>
        <w:t>, “Should</w:t>
      </w:r>
      <w:r w:rsidR="00553A39">
        <w:rPr>
          <w:lang w:val="en-GB"/>
        </w:rPr>
        <w:t xml:space="preserve"> Wilderness</w:t>
      </w:r>
      <w:r>
        <w:rPr>
          <w:lang w:val="en-GB"/>
        </w:rPr>
        <w:t xml:space="preserve"> Areas Become Biodiversity Reserves?”</w:t>
      </w:r>
      <w:r w:rsidR="00553A39">
        <w:rPr>
          <w:lang w:val="en-GB"/>
        </w:rPr>
        <w:t xml:space="preserve"> </w:t>
      </w:r>
      <w:r>
        <w:rPr>
          <w:lang w:val="en-GB"/>
        </w:rPr>
        <w:t xml:space="preserve">in </w:t>
      </w:r>
      <w:r>
        <w:rPr>
          <w:i/>
          <w:iCs/>
          <w:lang w:val="en-GB"/>
        </w:rPr>
        <w:t>The George Wright Foru</w:t>
      </w:r>
      <w:r w:rsidR="00911614">
        <w:rPr>
          <w:i/>
          <w:iCs/>
          <w:lang w:val="en-GB"/>
        </w:rPr>
        <w:t xml:space="preserve">m, </w:t>
      </w:r>
      <w:r w:rsidR="00911614" w:rsidRPr="00911614">
        <w:rPr>
          <w:lang w:val="en-GB"/>
        </w:rPr>
        <w:t>1996</w:t>
      </w:r>
      <w:r w:rsidR="00911614">
        <w:rPr>
          <w:lang w:val="en-GB"/>
        </w:rPr>
        <w:t>, Vol. 13, No. 2 (1996), 32-38,</w:t>
      </w:r>
      <w:r w:rsidR="00911614">
        <w:rPr>
          <w:i/>
          <w:iCs/>
          <w:lang w:val="en-GB"/>
        </w:rPr>
        <w:t xml:space="preserve"> </w:t>
      </w:r>
      <w:r w:rsidR="00553A39">
        <w:rPr>
          <w:lang w:val="en-GB"/>
        </w:rPr>
        <w:t xml:space="preserve">p. 32; </w:t>
      </w:r>
    </w:p>
    <w:p w14:paraId="59131603" w14:textId="44DF5728" w:rsidR="00246CEB" w:rsidRPr="009D1DD6" w:rsidRDefault="003F7757">
      <w:pPr>
        <w:pStyle w:val="FootnoteText"/>
        <w:rPr>
          <w:lang w:val="en-GB"/>
        </w:rPr>
      </w:pPr>
      <w:r>
        <w:rPr>
          <w:lang w:val="en-GB"/>
        </w:rPr>
        <w:t xml:space="preserve">Clayton Koppes, </w:t>
      </w:r>
      <w:r w:rsidR="00911614">
        <w:rPr>
          <w:lang w:val="en-GB"/>
        </w:rPr>
        <w:t>“</w:t>
      </w:r>
      <w:r>
        <w:rPr>
          <w:lang w:val="en-GB"/>
        </w:rPr>
        <w:t>Efficiency, Equity</w:t>
      </w:r>
      <w:r w:rsidR="00D64667">
        <w:rPr>
          <w:lang w:val="en-GB"/>
        </w:rPr>
        <w:t>,</w:t>
      </w:r>
      <w:r>
        <w:rPr>
          <w:lang w:val="en-GB"/>
        </w:rPr>
        <w:t xml:space="preserve"> </w:t>
      </w:r>
      <w:proofErr w:type="spellStart"/>
      <w:r>
        <w:rPr>
          <w:lang w:val="en-GB"/>
        </w:rPr>
        <w:t>Esthetics</w:t>
      </w:r>
      <w:proofErr w:type="spellEnd"/>
      <w:r w:rsidR="00911614">
        <w:rPr>
          <w:lang w:val="en-GB"/>
        </w:rPr>
        <w:t xml:space="preserve">” in </w:t>
      </w:r>
      <w:r w:rsidR="009D1DD6">
        <w:rPr>
          <w:i/>
          <w:iCs/>
          <w:lang w:val="en-GB"/>
        </w:rPr>
        <w:t xml:space="preserve">The </w:t>
      </w:r>
      <w:r w:rsidRPr="00911614">
        <w:rPr>
          <w:i/>
          <w:iCs/>
          <w:lang w:val="en-GB"/>
        </w:rPr>
        <w:t>Ends of the Earth</w:t>
      </w:r>
      <w:r w:rsidR="009D1DD6">
        <w:rPr>
          <w:lang w:val="en-GB"/>
        </w:rPr>
        <w:t>, Donald Worster (ed.) (Cambridge: Cambridge University Press, 1988).</w:t>
      </w:r>
      <w:bookmarkEnd w:id="37"/>
    </w:p>
  </w:footnote>
  <w:footnote w:id="103">
    <w:p w14:paraId="3844EE9C" w14:textId="2D969A1B" w:rsidR="00E24B84" w:rsidRPr="006E68A4" w:rsidRDefault="00E24B84" w:rsidP="00E24B84">
      <w:pPr>
        <w:pStyle w:val="FootnoteText"/>
        <w:rPr>
          <w:lang w:val="en-GB"/>
        </w:rPr>
      </w:pPr>
      <w:r>
        <w:rPr>
          <w:rStyle w:val="FootnoteReference"/>
        </w:rPr>
        <w:footnoteRef/>
      </w:r>
      <w:r w:rsidR="006D6195">
        <w:rPr>
          <w:lang w:val="en-GB"/>
        </w:rPr>
        <w:t xml:space="preserve"> </w:t>
      </w:r>
      <w:bookmarkStart w:id="38" w:name="_Hlk199332576"/>
      <w:r w:rsidR="006D6195">
        <w:rPr>
          <w:lang w:val="en-GB"/>
        </w:rPr>
        <w:t xml:space="preserve">Henry David Thoreau, “Walking” in </w:t>
      </w:r>
      <w:r w:rsidR="006D6195">
        <w:rPr>
          <w:i/>
          <w:iCs/>
          <w:lang w:val="en-GB"/>
        </w:rPr>
        <w:t>The Portable Thoreau</w:t>
      </w:r>
      <w:r w:rsidR="006D6195">
        <w:rPr>
          <w:lang w:val="en-GB"/>
        </w:rPr>
        <w:t>, Carl Bode (ed.)</w:t>
      </w:r>
      <w:r w:rsidR="00D64667">
        <w:rPr>
          <w:lang w:val="en-GB"/>
        </w:rPr>
        <w:t xml:space="preserve"> (New York: The Viking Press, 1947). </w:t>
      </w:r>
      <w:bookmarkEnd w:id="38"/>
      <w:r w:rsidR="00D64667">
        <w:rPr>
          <w:lang w:val="en-GB"/>
        </w:rPr>
        <w:t>p. 610.</w:t>
      </w:r>
    </w:p>
  </w:footnote>
  <w:footnote w:id="104">
    <w:p w14:paraId="3F23B956" w14:textId="53042120" w:rsidR="003F49BA" w:rsidRPr="003F49BA" w:rsidRDefault="003F49BA">
      <w:pPr>
        <w:pStyle w:val="FootnoteText"/>
        <w:rPr>
          <w:lang w:val="en-GB"/>
        </w:rPr>
      </w:pPr>
      <w:r>
        <w:rPr>
          <w:rStyle w:val="FootnoteReference"/>
        </w:rPr>
        <w:footnoteRef/>
      </w:r>
      <w:r w:rsidRPr="00A53B68">
        <w:rPr>
          <w:lang w:val="en-US"/>
        </w:rPr>
        <w:t xml:space="preserve"> </w:t>
      </w:r>
      <w:r w:rsidR="00794DF8">
        <w:rPr>
          <w:lang w:val="en-GB"/>
        </w:rPr>
        <w:t xml:space="preserve">Cronon </w:t>
      </w:r>
      <w:r w:rsidR="00846DC3">
        <w:rPr>
          <w:lang w:val="en-GB"/>
        </w:rPr>
        <w:t>(</w:t>
      </w:r>
      <w:r w:rsidR="00794DF8">
        <w:rPr>
          <w:lang w:val="en-GB"/>
        </w:rPr>
        <w:t>1996</w:t>
      </w:r>
      <w:r w:rsidR="00846DC3">
        <w:rPr>
          <w:lang w:val="en-GB"/>
        </w:rPr>
        <w:t>)</w:t>
      </w:r>
      <w:r w:rsidR="00794DF8">
        <w:rPr>
          <w:lang w:val="en-GB"/>
        </w:rPr>
        <w:t>,</w:t>
      </w:r>
      <w:r>
        <w:rPr>
          <w:lang w:val="en-GB"/>
        </w:rPr>
        <w:t xml:space="preserve"> p. 85</w:t>
      </w:r>
      <w:r w:rsidR="00794DF8">
        <w:rPr>
          <w:lang w:val="en-GB"/>
        </w:rPr>
        <w:t>.</w:t>
      </w:r>
    </w:p>
  </w:footnote>
  <w:footnote w:id="105">
    <w:p w14:paraId="48464831" w14:textId="67616F41" w:rsidR="00AD50FD" w:rsidRPr="00AD50FD" w:rsidRDefault="00AD50FD">
      <w:pPr>
        <w:pStyle w:val="FootnoteText"/>
        <w:rPr>
          <w:lang w:val="en-GB"/>
        </w:rPr>
      </w:pPr>
      <w:r>
        <w:rPr>
          <w:rStyle w:val="FootnoteReference"/>
        </w:rPr>
        <w:footnoteRef/>
      </w:r>
      <w:r w:rsidRPr="00A53B68">
        <w:rPr>
          <w:lang w:val="en-US"/>
        </w:rPr>
        <w:t xml:space="preserve"> </w:t>
      </w:r>
      <w:r w:rsidR="00794DF8" w:rsidRPr="00794DF8">
        <w:rPr>
          <w:lang w:val="en-GB"/>
        </w:rPr>
        <w:t xml:space="preserve">Cronon </w:t>
      </w:r>
      <w:r w:rsidR="00846DC3">
        <w:rPr>
          <w:lang w:val="en-GB"/>
        </w:rPr>
        <w:t>(</w:t>
      </w:r>
      <w:r w:rsidR="00794DF8" w:rsidRPr="00794DF8">
        <w:rPr>
          <w:lang w:val="en-GB"/>
        </w:rPr>
        <w:t>1996</w:t>
      </w:r>
      <w:r w:rsidR="00846DC3">
        <w:rPr>
          <w:lang w:val="en-GB"/>
        </w:rPr>
        <w:t>)</w:t>
      </w:r>
      <w:r w:rsidR="00794DF8" w:rsidRPr="00794DF8">
        <w:rPr>
          <w:lang w:val="en-GB"/>
        </w:rPr>
        <w:t xml:space="preserve">, p. </w:t>
      </w:r>
      <w:r>
        <w:rPr>
          <w:lang w:val="en-GB"/>
        </w:rPr>
        <w:t>83</w:t>
      </w:r>
      <w:r w:rsidR="00794DF8">
        <w:rPr>
          <w:lang w:val="en-GB"/>
        </w:rPr>
        <w:t>.</w:t>
      </w:r>
    </w:p>
  </w:footnote>
  <w:footnote w:id="106">
    <w:p w14:paraId="1233036F" w14:textId="3D6E996B" w:rsidR="0091524F" w:rsidRPr="0091524F" w:rsidRDefault="0091524F">
      <w:pPr>
        <w:pStyle w:val="FootnoteText"/>
        <w:rPr>
          <w:lang w:val="en-GB"/>
        </w:rPr>
      </w:pPr>
      <w:r>
        <w:rPr>
          <w:rStyle w:val="FootnoteReference"/>
        </w:rPr>
        <w:footnoteRef/>
      </w:r>
      <w:r w:rsidRPr="00A53B68">
        <w:rPr>
          <w:lang w:val="en-US"/>
        </w:rPr>
        <w:t xml:space="preserve"> </w:t>
      </w:r>
      <w:r w:rsidRPr="0091524F">
        <w:rPr>
          <w:lang w:val="en-GB"/>
        </w:rPr>
        <w:t xml:space="preserve">Regan </w:t>
      </w:r>
      <w:r w:rsidR="00846DC3">
        <w:rPr>
          <w:lang w:val="en-GB"/>
        </w:rPr>
        <w:t>(</w:t>
      </w:r>
      <w:r w:rsidRPr="0091524F">
        <w:rPr>
          <w:lang w:val="en-GB"/>
        </w:rPr>
        <w:t>2004</w:t>
      </w:r>
      <w:r w:rsidR="00846DC3">
        <w:rPr>
          <w:lang w:val="en-GB"/>
        </w:rPr>
        <w:t>)</w:t>
      </w:r>
      <w:r w:rsidRPr="0091524F">
        <w:rPr>
          <w:lang w:val="en-GB"/>
        </w:rPr>
        <w:t>, p. 357. Original italics.</w:t>
      </w:r>
    </w:p>
  </w:footnote>
  <w:footnote w:id="107">
    <w:p w14:paraId="5AC7D5FD" w14:textId="51BC9AC8" w:rsidR="00AF6F07" w:rsidRPr="0048647E" w:rsidRDefault="00AF6F07" w:rsidP="00AF6F07">
      <w:pPr>
        <w:pStyle w:val="FootnoteText"/>
        <w:rPr>
          <w:lang w:val="en-GB"/>
        </w:rPr>
      </w:pPr>
      <w:r>
        <w:rPr>
          <w:rStyle w:val="FootnoteReference"/>
        </w:rPr>
        <w:footnoteRef/>
      </w:r>
      <w:r w:rsidRPr="00A53B68">
        <w:rPr>
          <w:lang w:val="en-US"/>
        </w:rPr>
        <w:t xml:space="preserve"> </w:t>
      </w:r>
      <w:r w:rsidR="00794DF8">
        <w:rPr>
          <w:lang w:val="en-GB"/>
        </w:rPr>
        <w:t xml:space="preserve">Singer </w:t>
      </w:r>
      <w:r w:rsidR="00846DC3" w:rsidRPr="0046243A">
        <w:rPr>
          <w:lang w:val="en-GB"/>
        </w:rPr>
        <w:t>(2015)</w:t>
      </w:r>
      <w:r w:rsidR="00794DF8">
        <w:rPr>
          <w:lang w:val="en-GB"/>
        </w:rPr>
        <w:t>, p.</w:t>
      </w:r>
      <w:r>
        <w:rPr>
          <w:lang w:val="en-GB"/>
        </w:rPr>
        <w:t xml:space="preserve"> 226</w:t>
      </w:r>
      <w:r w:rsidR="00794DF8">
        <w:rPr>
          <w:lang w:val="en-GB"/>
        </w:rPr>
        <w:t>.</w:t>
      </w:r>
    </w:p>
  </w:footnote>
  <w:footnote w:id="108">
    <w:p w14:paraId="6D6BA25B" w14:textId="17E213BA" w:rsidR="00D52A33" w:rsidRPr="00D52A33" w:rsidRDefault="00D52A33">
      <w:pPr>
        <w:pStyle w:val="FootnoteText"/>
        <w:rPr>
          <w:lang w:val="en-GB"/>
        </w:rPr>
      </w:pPr>
      <w:r>
        <w:rPr>
          <w:rStyle w:val="FootnoteReference"/>
        </w:rPr>
        <w:footnoteRef/>
      </w:r>
      <w:r w:rsidRPr="00D52A33">
        <w:rPr>
          <w:lang w:val="en-GB"/>
        </w:rPr>
        <w:t xml:space="preserve"> </w:t>
      </w:r>
      <w:r w:rsidRPr="00D52A33">
        <w:rPr>
          <w:lang w:val="en-US"/>
        </w:rPr>
        <w:t>Jennifer Everett, "Environmental ethics, animal welfarism, and the problem of predation: A Bambi lover's respect for nature." </w:t>
      </w:r>
      <w:r w:rsidRPr="00D52A33">
        <w:rPr>
          <w:i/>
          <w:iCs/>
          <w:lang w:val="en-US"/>
        </w:rPr>
        <w:t>Ethics and the Environment</w:t>
      </w:r>
      <w:r w:rsidRPr="00D52A33">
        <w:rPr>
          <w:lang w:val="en-US"/>
        </w:rPr>
        <w:t> (2001): 42-67.</w:t>
      </w:r>
    </w:p>
  </w:footnote>
  <w:footnote w:id="109">
    <w:p w14:paraId="5F469132" w14:textId="0177BED0" w:rsidR="00E53F85" w:rsidRPr="00E53F85" w:rsidRDefault="00E53F85">
      <w:pPr>
        <w:pStyle w:val="FootnoteText"/>
        <w:rPr>
          <w:lang w:val="en-GB"/>
        </w:rPr>
      </w:pPr>
      <w:r>
        <w:rPr>
          <w:rStyle w:val="FootnoteReference"/>
        </w:rPr>
        <w:footnoteRef/>
      </w:r>
      <w:r w:rsidRPr="00A53B68">
        <w:rPr>
          <w:lang w:val="en-US"/>
        </w:rPr>
        <w:t xml:space="preserve"> </w:t>
      </w:r>
      <w:r>
        <w:rPr>
          <w:lang w:val="en-GB"/>
        </w:rPr>
        <w:t xml:space="preserve">Aldo Leopold, </w:t>
      </w:r>
      <w:r w:rsidR="0091524F" w:rsidRPr="0091524F">
        <w:rPr>
          <w:i/>
          <w:iCs/>
          <w:lang w:val="en-GB"/>
        </w:rPr>
        <w:t xml:space="preserve">A </w:t>
      </w:r>
      <w:r w:rsidRPr="0091524F">
        <w:rPr>
          <w:i/>
          <w:iCs/>
          <w:lang w:val="en-GB"/>
        </w:rPr>
        <w:t>Sand County Almanac</w:t>
      </w:r>
      <w:r w:rsidR="0091524F">
        <w:rPr>
          <w:lang w:val="en-GB"/>
        </w:rPr>
        <w:t xml:space="preserve"> (Great Britain: Penguin, 2020).</w:t>
      </w:r>
      <w:r>
        <w:rPr>
          <w:lang w:val="en-GB"/>
        </w:rPr>
        <w:t xml:space="preserve"> p. 145</w:t>
      </w:r>
      <w:r w:rsidR="0091524F">
        <w:rPr>
          <w:lang w:val="en-GB"/>
        </w:rPr>
        <w:t>.</w:t>
      </w:r>
    </w:p>
  </w:footnote>
  <w:footnote w:id="110">
    <w:p w14:paraId="06005763" w14:textId="3DB39AFE" w:rsidR="00F347DA" w:rsidRPr="00F12CAC" w:rsidRDefault="00F347DA">
      <w:pPr>
        <w:pStyle w:val="FootnoteText"/>
        <w:rPr>
          <w:lang w:val="de-DE"/>
        </w:rPr>
      </w:pPr>
      <w:r>
        <w:rPr>
          <w:rStyle w:val="FootnoteReference"/>
        </w:rPr>
        <w:footnoteRef/>
      </w:r>
      <w:r w:rsidRPr="00F12CAC">
        <w:rPr>
          <w:lang w:val="de-DE"/>
        </w:rPr>
        <w:t xml:space="preserve"> </w:t>
      </w:r>
      <w:proofErr w:type="spellStart"/>
      <w:r w:rsidRPr="00F12CAC">
        <w:rPr>
          <w:lang w:val="de-DE"/>
        </w:rPr>
        <w:t>Koppes</w:t>
      </w:r>
      <w:proofErr w:type="spellEnd"/>
      <w:r w:rsidR="007A369C" w:rsidRPr="00F12CAC">
        <w:rPr>
          <w:lang w:val="de-DE"/>
        </w:rPr>
        <w:t xml:space="preserve"> </w:t>
      </w:r>
      <w:r w:rsidR="00846DC3">
        <w:rPr>
          <w:lang w:val="de-DE"/>
        </w:rPr>
        <w:t>(</w:t>
      </w:r>
      <w:r w:rsidR="007A369C" w:rsidRPr="00F12CAC">
        <w:rPr>
          <w:lang w:val="de-DE"/>
        </w:rPr>
        <w:t>1988</w:t>
      </w:r>
      <w:r w:rsidR="00846DC3">
        <w:rPr>
          <w:lang w:val="de-DE"/>
        </w:rPr>
        <w:t>)</w:t>
      </w:r>
      <w:r w:rsidR="007A369C" w:rsidRPr="00F12CAC">
        <w:rPr>
          <w:lang w:val="de-DE"/>
        </w:rPr>
        <w:t>,</w:t>
      </w:r>
      <w:r w:rsidRPr="00F12CAC">
        <w:rPr>
          <w:lang w:val="de-DE"/>
        </w:rPr>
        <w:t xml:space="preserve"> </w:t>
      </w:r>
      <w:r w:rsidR="007A369C" w:rsidRPr="00F12CAC">
        <w:rPr>
          <w:lang w:val="de-DE"/>
        </w:rPr>
        <w:t>pp</w:t>
      </w:r>
      <w:r w:rsidRPr="00F12CAC">
        <w:rPr>
          <w:lang w:val="de-DE"/>
        </w:rPr>
        <w:t>. 230-1.</w:t>
      </w:r>
    </w:p>
  </w:footnote>
  <w:footnote w:id="111">
    <w:p w14:paraId="64468F18" w14:textId="285BE85C" w:rsidR="00BA2827" w:rsidRPr="00F12CAC" w:rsidRDefault="00BA2827">
      <w:pPr>
        <w:pStyle w:val="FootnoteText"/>
        <w:rPr>
          <w:lang w:val="de-DE"/>
        </w:rPr>
      </w:pPr>
      <w:r>
        <w:rPr>
          <w:rStyle w:val="FootnoteReference"/>
        </w:rPr>
        <w:footnoteRef/>
      </w:r>
      <w:r w:rsidRPr="00F12CAC">
        <w:rPr>
          <w:lang w:val="de-DE"/>
        </w:rPr>
        <w:t xml:space="preserve"> Idem pp. </w:t>
      </w:r>
      <w:r w:rsidR="007D1FB3" w:rsidRPr="00F12CAC">
        <w:rPr>
          <w:lang w:val="de-DE"/>
        </w:rPr>
        <w:t>233-5.</w:t>
      </w:r>
    </w:p>
  </w:footnote>
  <w:footnote w:id="112">
    <w:p w14:paraId="7BF544E1" w14:textId="202B523F" w:rsidR="00100562" w:rsidRPr="00F12CAC" w:rsidRDefault="00100562" w:rsidP="00100562">
      <w:pPr>
        <w:pStyle w:val="FootnoteText"/>
        <w:rPr>
          <w:lang w:val="de-DE"/>
        </w:rPr>
      </w:pPr>
      <w:r>
        <w:rPr>
          <w:rStyle w:val="FootnoteReference"/>
        </w:rPr>
        <w:footnoteRef/>
      </w:r>
      <w:r w:rsidRPr="00F12CAC">
        <w:rPr>
          <w:lang w:val="de-DE"/>
        </w:rPr>
        <w:t xml:space="preserve"> Ibidem</w:t>
      </w:r>
      <w:r w:rsidR="007A369C" w:rsidRPr="00F12CAC">
        <w:rPr>
          <w:lang w:val="de-DE"/>
        </w:rPr>
        <w:t>.</w:t>
      </w:r>
    </w:p>
  </w:footnote>
  <w:footnote w:id="113">
    <w:p w14:paraId="4782A87E" w14:textId="0373B417" w:rsidR="00E24B84" w:rsidRPr="004B2178" w:rsidRDefault="00E24B84" w:rsidP="00E24B84">
      <w:pPr>
        <w:pStyle w:val="FootnoteText"/>
        <w:rPr>
          <w:lang w:val="en-GB"/>
        </w:rPr>
      </w:pPr>
      <w:r>
        <w:rPr>
          <w:rStyle w:val="FootnoteReference"/>
        </w:rPr>
        <w:footnoteRef/>
      </w:r>
      <w:r>
        <w:t xml:space="preserve"> </w:t>
      </w:r>
      <w:bookmarkStart w:id="39" w:name="_Hlk196159181"/>
      <w:r w:rsidRPr="00CC7221">
        <w:t xml:space="preserve">Conrad </w:t>
      </w:r>
      <w:proofErr w:type="spellStart"/>
      <w:r w:rsidRPr="00CC7221">
        <w:t>Gietman</w:t>
      </w:r>
      <w:proofErr w:type="spellEnd"/>
      <w:r w:rsidRPr="00641554">
        <w:t xml:space="preserve"> et al.</w:t>
      </w:r>
      <w:r w:rsidRPr="00CC7221">
        <w:t> </w:t>
      </w:r>
      <w:r w:rsidRPr="00CC7221">
        <w:rPr>
          <w:i/>
          <w:iCs/>
        </w:rPr>
        <w:t>De jacht: een cultuurgeschiedenis van jager, dier en landschap</w:t>
      </w:r>
      <w:r w:rsidR="00203522" w:rsidRPr="00203522">
        <w:t xml:space="preserve"> </w:t>
      </w:r>
      <w:r w:rsidR="00203522">
        <w:t xml:space="preserve">(Hilversum: </w:t>
      </w:r>
      <w:r w:rsidRPr="00CC7221">
        <w:t>Verloren, 2022</w:t>
      </w:r>
      <w:r w:rsidR="00203522" w:rsidRPr="00203522">
        <w:t>)</w:t>
      </w:r>
      <w:r w:rsidRPr="00CC7221">
        <w:t>.</w:t>
      </w:r>
      <w:r w:rsidRPr="00203522">
        <w:t xml:space="preserve"> </w:t>
      </w:r>
      <w:bookmarkEnd w:id="39"/>
      <w:r w:rsidRPr="00203522">
        <w:t xml:space="preserve">p. 340. </w:t>
      </w:r>
      <w:r w:rsidRPr="004B2178">
        <w:rPr>
          <w:lang w:val="en-GB"/>
        </w:rPr>
        <w:t>My translation.</w:t>
      </w:r>
    </w:p>
  </w:footnote>
  <w:footnote w:id="114">
    <w:p w14:paraId="69652834" w14:textId="1E96E495" w:rsidR="00D00DAD" w:rsidRPr="00D00DAD" w:rsidRDefault="00D00DAD">
      <w:pPr>
        <w:pStyle w:val="FootnoteText"/>
        <w:rPr>
          <w:lang w:val="en-GB"/>
        </w:rPr>
      </w:pPr>
      <w:r>
        <w:rPr>
          <w:rStyle w:val="FootnoteReference"/>
        </w:rPr>
        <w:footnoteRef/>
      </w:r>
      <w:r w:rsidRPr="00A53B68">
        <w:rPr>
          <w:lang w:val="en-US"/>
        </w:rPr>
        <w:t xml:space="preserve"> </w:t>
      </w:r>
      <w:r w:rsidR="003046DE">
        <w:rPr>
          <w:lang w:val="en-GB"/>
        </w:rPr>
        <w:t xml:space="preserve">Callicott </w:t>
      </w:r>
      <w:r w:rsidR="00BC58B4">
        <w:rPr>
          <w:lang w:val="en-GB"/>
        </w:rPr>
        <w:t>(</w:t>
      </w:r>
      <w:r w:rsidR="003046DE">
        <w:rPr>
          <w:lang w:val="en-GB"/>
        </w:rPr>
        <w:t>1996</w:t>
      </w:r>
      <w:r w:rsidR="00BC58B4">
        <w:rPr>
          <w:lang w:val="en-GB"/>
        </w:rPr>
        <w:t>)</w:t>
      </w:r>
      <w:r w:rsidR="003046DE">
        <w:rPr>
          <w:lang w:val="en-GB"/>
        </w:rPr>
        <w:t>, p. 33.</w:t>
      </w:r>
    </w:p>
  </w:footnote>
  <w:footnote w:id="115">
    <w:p w14:paraId="2110986E" w14:textId="5A872BDE" w:rsidR="00E24B84" w:rsidRPr="00100562" w:rsidRDefault="00E24B84" w:rsidP="00E24B84">
      <w:pPr>
        <w:pStyle w:val="FootnoteText"/>
        <w:rPr>
          <w:lang w:val="en-GB"/>
        </w:rPr>
      </w:pPr>
      <w:r>
        <w:rPr>
          <w:rStyle w:val="FootnoteReference"/>
        </w:rPr>
        <w:footnoteRef/>
      </w:r>
      <w:r w:rsidRPr="00A53B68">
        <w:rPr>
          <w:lang w:val="en-US"/>
        </w:rPr>
        <w:t xml:space="preserve"> </w:t>
      </w:r>
      <w:bookmarkStart w:id="41" w:name="_Hlk199333292"/>
      <w:r w:rsidR="00331558" w:rsidRPr="00A53B68">
        <w:rPr>
          <w:lang w:val="en-US"/>
        </w:rPr>
        <w:t xml:space="preserve">Crawford </w:t>
      </w:r>
      <w:r w:rsidRPr="00A53B68">
        <w:rPr>
          <w:lang w:val="en-US"/>
        </w:rPr>
        <w:t xml:space="preserve">Holling, </w:t>
      </w:r>
      <w:r w:rsidR="00331558">
        <w:rPr>
          <w:lang w:val="en-GB"/>
        </w:rPr>
        <w:t>“</w:t>
      </w:r>
      <w:r w:rsidRPr="00A53B68">
        <w:rPr>
          <w:lang w:val="en-US"/>
        </w:rPr>
        <w:t>Resilience and stability of ecological systems</w:t>
      </w:r>
      <w:r w:rsidR="00331558">
        <w:rPr>
          <w:lang w:val="en-GB"/>
        </w:rPr>
        <w:t>”</w:t>
      </w:r>
      <w:r w:rsidR="00907AC3">
        <w:rPr>
          <w:lang w:val="en-GB"/>
        </w:rPr>
        <w:t xml:space="preserve"> in</w:t>
      </w:r>
      <w:r w:rsidRPr="00A53B68">
        <w:rPr>
          <w:lang w:val="en-US"/>
        </w:rPr>
        <w:t xml:space="preserve"> </w:t>
      </w:r>
      <w:r w:rsidR="00907AC3" w:rsidRPr="00A53B68">
        <w:rPr>
          <w:i/>
          <w:iCs/>
          <w:lang w:val="en-US"/>
        </w:rPr>
        <w:t>Annual Review of Ecology and S</w:t>
      </w:r>
      <w:r w:rsidR="00907AC3">
        <w:rPr>
          <w:i/>
          <w:iCs/>
          <w:lang w:val="en-GB"/>
        </w:rPr>
        <w:t>y</w:t>
      </w:r>
      <w:proofErr w:type="spellStart"/>
      <w:r w:rsidR="00907AC3" w:rsidRPr="00A53B68">
        <w:rPr>
          <w:i/>
          <w:iCs/>
          <w:lang w:val="en-US"/>
        </w:rPr>
        <w:t>stematics</w:t>
      </w:r>
      <w:proofErr w:type="spellEnd"/>
      <w:r w:rsidR="00907AC3" w:rsidRPr="00A53B68">
        <w:rPr>
          <w:lang w:val="en-US"/>
        </w:rPr>
        <w:t xml:space="preserve"> </w:t>
      </w:r>
      <w:r w:rsidR="00BC58B4">
        <w:rPr>
          <w:lang w:val="en-US"/>
        </w:rPr>
        <w:t>(</w:t>
      </w:r>
      <w:r w:rsidR="00907AC3" w:rsidRPr="00A53B68">
        <w:rPr>
          <w:lang w:val="en-US"/>
        </w:rPr>
        <w:t>Volume 4,</w:t>
      </w:r>
      <w:r w:rsidR="00907AC3" w:rsidRPr="00A53B68">
        <w:rPr>
          <w:sz w:val="22"/>
          <w:szCs w:val="22"/>
          <w:lang w:val="en-US"/>
        </w:rPr>
        <w:t xml:space="preserve"> </w:t>
      </w:r>
      <w:r w:rsidR="00907AC3" w:rsidRPr="00A53B68">
        <w:rPr>
          <w:lang w:val="en-US"/>
        </w:rPr>
        <w:t>1973</w:t>
      </w:r>
      <w:r w:rsidR="00BC58B4">
        <w:rPr>
          <w:lang w:val="en-US"/>
        </w:rPr>
        <w:t>)</w:t>
      </w:r>
      <w:r w:rsidR="00907AC3" w:rsidRPr="00A53B68">
        <w:rPr>
          <w:lang w:val="en-US"/>
        </w:rPr>
        <w:t xml:space="preserve"> pp. 1-23. </w:t>
      </w:r>
      <w:bookmarkEnd w:id="41"/>
    </w:p>
  </w:footnote>
  <w:footnote w:id="116">
    <w:p w14:paraId="14B4809E" w14:textId="08CEEE99" w:rsidR="00E24B84" w:rsidRPr="00100562" w:rsidRDefault="00E24B84" w:rsidP="00E24B84">
      <w:pPr>
        <w:pStyle w:val="FootnoteText"/>
        <w:rPr>
          <w:lang w:val="en-GB"/>
        </w:rPr>
      </w:pPr>
      <w:r>
        <w:rPr>
          <w:rStyle w:val="FootnoteReference"/>
        </w:rPr>
        <w:footnoteRef/>
      </w:r>
      <w:r w:rsidRPr="00A53B68">
        <w:rPr>
          <w:lang w:val="en-US"/>
        </w:rPr>
        <w:t xml:space="preserve"> </w:t>
      </w:r>
      <w:r w:rsidRPr="00100562">
        <w:rPr>
          <w:lang w:val="en-GB"/>
        </w:rPr>
        <w:t>Idem, p. 2</w:t>
      </w:r>
      <w:r w:rsidR="00331558">
        <w:rPr>
          <w:lang w:val="en-GB"/>
        </w:rPr>
        <w:t>.</w:t>
      </w:r>
    </w:p>
  </w:footnote>
  <w:footnote w:id="117">
    <w:p w14:paraId="6BB6D9E7" w14:textId="05A41A49" w:rsidR="00E24B84" w:rsidRPr="00100562" w:rsidRDefault="00E24B84" w:rsidP="00E24B84">
      <w:pPr>
        <w:pStyle w:val="FootnoteText"/>
        <w:rPr>
          <w:lang w:val="en-GB"/>
        </w:rPr>
      </w:pPr>
      <w:r>
        <w:rPr>
          <w:rStyle w:val="FootnoteReference"/>
        </w:rPr>
        <w:footnoteRef/>
      </w:r>
      <w:r w:rsidRPr="00A53B68">
        <w:rPr>
          <w:lang w:val="en-US"/>
        </w:rPr>
        <w:t xml:space="preserve"> </w:t>
      </w:r>
      <w:r w:rsidRPr="00100562">
        <w:rPr>
          <w:lang w:val="en-GB"/>
        </w:rPr>
        <w:t>Ibidem</w:t>
      </w:r>
      <w:r w:rsidR="00331558">
        <w:rPr>
          <w:lang w:val="en-GB"/>
        </w:rPr>
        <w:t>.</w:t>
      </w:r>
    </w:p>
  </w:footnote>
  <w:footnote w:id="118">
    <w:p w14:paraId="32863EE8" w14:textId="5DBA6DE0" w:rsidR="003D67A6" w:rsidRPr="003D67A6" w:rsidRDefault="003D67A6">
      <w:pPr>
        <w:pStyle w:val="FootnoteText"/>
        <w:rPr>
          <w:lang w:val="en-GB"/>
        </w:rPr>
      </w:pPr>
      <w:r>
        <w:rPr>
          <w:rStyle w:val="FootnoteReference"/>
        </w:rPr>
        <w:footnoteRef/>
      </w:r>
      <w:r w:rsidRPr="00A53B68">
        <w:rPr>
          <w:lang w:val="en-US"/>
        </w:rPr>
        <w:t xml:space="preserve"> </w:t>
      </w:r>
      <w:r>
        <w:rPr>
          <w:lang w:val="en-GB"/>
        </w:rPr>
        <w:t xml:space="preserve">Callicott, </w:t>
      </w:r>
      <w:r w:rsidR="00BC58B4">
        <w:rPr>
          <w:lang w:val="en-GB"/>
        </w:rPr>
        <w:t>(</w:t>
      </w:r>
      <w:r w:rsidR="00331558">
        <w:rPr>
          <w:lang w:val="en-GB"/>
        </w:rPr>
        <w:t>1996</w:t>
      </w:r>
      <w:r w:rsidR="00BC58B4">
        <w:rPr>
          <w:lang w:val="en-GB"/>
        </w:rPr>
        <w:t>)</w:t>
      </w:r>
      <w:r w:rsidR="00331558">
        <w:rPr>
          <w:lang w:val="en-GB"/>
        </w:rPr>
        <w:t>, p</w:t>
      </w:r>
      <w:r>
        <w:rPr>
          <w:lang w:val="en-GB"/>
        </w:rPr>
        <w:t>. 32</w:t>
      </w:r>
      <w:r w:rsidR="00331558">
        <w:rPr>
          <w:lang w:val="en-GB"/>
        </w:rPr>
        <w:t>.</w:t>
      </w:r>
    </w:p>
  </w:footnote>
  <w:footnote w:id="119">
    <w:p w14:paraId="405DE0FA" w14:textId="02A6D18A" w:rsidR="00176E6B" w:rsidRPr="00176E6B" w:rsidRDefault="00176E6B">
      <w:pPr>
        <w:pStyle w:val="FootnoteText"/>
        <w:rPr>
          <w:lang w:val="en-GB"/>
        </w:rPr>
      </w:pPr>
      <w:r>
        <w:rPr>
          <w:rStyle w:val="FootnoteReference"/>
        </w:rPr>
        <w:footnoteRef/>
      </w:r>
      <w:bookmarkStart w:id="42" w:name="_Hlk199333532"/>
      <w:r w:rsidRPr="00A53B68">
        <w:rPr>
          <w:lang w:val="en-US"/>
        </w:rPr>
        <w:t xml:space="preserve"> </w:t>
      </w:r>
      <w:bookmarkStart w:id="43" w:name="_Hlk199333576"/>
      <w:r w:rsidR="00331558">
        <w:rPr>
          <w:lang w:val="en-GB"/>
        </w:rPr>
        <w:t>J</w:t>
      </w:r>
      <w:r w:rsidR="0063682F">
        <w:rPr>
          <w:lang w:val="en-GB"/>
        </w:rPr>
        <w:t>ohn</w:t>
      </w:r>
      <w:r w:rsidR="00331558">
        <w:rPr>
          <w:lang w:val="en-GB"/>
        </w:rPr>
        <w:t xml:space="preserve"> Baird </w:t>
      </w:r>
      <w:r>
        <w:rPr>
          <w:lang w:val="en-GB"/>
        </w:rPr>
        <w:t xml:space="preserve">Callicott, </w:t>
      </w:r>
      <w:r w:rsidR="00331558">
        <w:rPr>
          <w:lang w:val="en-GB"/>
        </w:rPr>
        <w:t>“</w:t>
      </w:r>
      <w:r>
        <w:rPr>
          <w:lang w:val="en-GB"/>
        </w:rPr>
        <w:t>Animal Liberation a triangular affair</w:t>
      </w:r>
      <w:r w:rsidR="00331558">
        <w:rPr>
          <w:lang w:val="en-GB"/>
        </w:rPr>
        <w:t>” in</w:t>
      </w:r>
      <w:r>
        <w:rPr>
          <w:lang w:val="en-GB"/>
        </w:rPr>
        <w:t xml:space="preserve"> </w:t>
      </w:r>
      <w:r w:rsidR="00510AFC" w:rsidRPr="00A53B68">
        <w:rPr>
          <w:i/>
          <w:iCs/>
          <w:lang w:val="en-US"/>
        </w:rPr>
        <w:t>Environmental ethics</w:t>
      </w:r>
      <w:r w:rsidR="00510AFC" w:rsidRPr="00A53B68">
        <w:rPr>
          <w:lang w:val="en-US"/>
        </w:rPr>
        <w:t>, </w:t>
      </w:r>
      <w:r w:rsidR="00510AFC" w:rsidRPr="00A53B68">
        <w:rPr>
          <w:i/>
          <w:iCs/>
          <w:lang w:val="en-US"/>
        </w:rPr>
        <w:t>2</w:t>
      </w:r>
      <w:r w:rsidR="00510AFC" w:rsidRPr="00A53B68">
        <w:rPr>
          <w:lang w:val="en-US"/>
        </w:rPr>
        <w:t>(4)</w:t>
      </w:r>
      <w:r w:rsidR="00D64177">
        <w:rPr>
          <w:lang w:val="en-GB"/>
        </w:rPr>
        <w:t xml:space="preserve"> (1980)</w:t>
      </w:r>
      <w:r w:rsidR="00510AFC" w:rsidRPr="00A53B68">
        <w:rPr>
          <w:lang w:val="en-US"/>
        </w:rPr>
        <w:t>, 311-338</w:t>
      </w:r>
      <w:bookmarkEnd w:id="43"/>
      <w:r w:rsidR="00510AFC" w:rsidRPr="00A53B68">
        <w:rPr>
          <w:lang w:val="en-US"/>
        </w:rPr>
        <w:t>.</w:t>
      </w:r>
      <w:r w:rsidR="00510AFC" w:rsidRPr="00510AFC">
        <w:rPr>
          <w:lang w:val="en-GB"/>
        </w:rPr>
        <w:t xml:space="preserve"> </w:t>
      </w:r>
      <w:bookmarkEnd w:id="42"/>
      <w:r>
        <w:rPr>
          <w:lang w:val="en-GB"/>
        </w:rPr>
        <w:t>p. 325</w:t>
      </w:r>
      <w:r w:rsidR="00510AFC">
        <w:rPr>
          <w:lang w:val="en-GB"/>
        </w:rPr>
        <w:t>.</w:t>
      </w:r>
    </w:p>
  </w:footnote>
  <w:footnote w:id="120">
    <w:p w14:paraId="417F6A61" w14:textId="70D5C200" w:rsidR="00A5567F" w:rsidRPr="00A5567F" w:rsidRDefault="001C22C4" w:rsidP="00A5567F">
      <w:pPr>
        <w:pStyle w:val="FootnoteText"/>
        <w:rPr>
          <w:lang w:val="en-GB"/>
        </w:rPr>
      </w:pPr>
      <w:r>
        <w:rPr>
          <w:rStyle w:val="FootnoteReference"/>
        </w:rPr>
        <w:footnoteRef/>
      </w:r>
      <w:r w:rsidRPr="00A53B68">
        <w:rPr>
          <w:lang w:val="en-US"/>
        </w:rPr>
        <w:t xml:space="preserve"> </w:t>
      </w:r>
      <w:bookmarkStart w:id="44" w:name="_Hlk199333514"/>
      <w:r>
        <w:rPr>
          <w:lang w:val="en-GB"/>
        </w:rPr>
        <w:t xml:space="preserve">Holmes Rolston III, </w:t>
      </w:r>
      <w:r w:rsidR="00A5567F">
        <w:rPr>
          <w:lang w:val="en-GB"/>
        </w:rPr>
        <w:t>“</w:t>
      </w:r>
      <w:r>
        <w:rPr>
          <w:lang w:val="en-GB"/>
        </w:rPr>
        <w:t>Environmental Ethics</w:t>
      </w:r>
      <w:r w:rsidR="00A5567F">
        <w:rPr>
          <w:lang w:val="en-GB"/>
        </w:rPr>
        <w:t xml:space="preserve">” in </w:t>
      </w:r>
      <w:r w:rsidR="00A5567F" w:rsidRPr="00A5567F">
        <w:rPr>
          <w:i/>
          <w:iCs/>
          <w:lang w:val="en-GB"/>
        </w:rPr>
        <w:t>The Blackwell Companion to Philosophy</w:t>
      </w:r>
      <w:r w:rsidR="00A5567F" w:rsidRPr="00A5567F">
        <w:rPr>
          <w:lang w:val="en-GB"/>
        </w:rPr>
        <w:t xml:space="preserve">, 2nd ed. </w:t>
      </w:r>
      <w:r w:rsidR="00A4775B" w:rsidRPr="00A4775B">
        <w:rPr>
          <w:lang w:val="en-GB"/>
        </w:rPr>
        <w:t>eds.</w:t>
      </w:r>
    </w:p>
    <w:p w14:paraId="30221DBF" w14:textId="4DA17258" w:rsidR="001C22C4" w:rsidRPr="00261025" w:rsidRDefault="00A5567F" w:rsidP="00A5567F">
      <w:pPr>
        <w:pStyle w:val="FootnoteText"/>
        <w:rPr>
          <w:lang w:val="en-GB"/>
        </w:rPr>
      </w:pPr>
      <w:r w:rsidRPr="00A5567F">
        <w:rPr>
          <w:lang w:val="en-GB"/>
        </w:rPr>
        <w:t xml:space="preserve">Nicholas Bunnin and E. P. Tsui-James, </w:t>
      </w:r>
      <w:r w:rsidR="00A4775B">
        <w:rPr>
          <w:lang w:val="en-GB"/>
        </w:rPr>
        <w:t>(</w:t>
      </w:r>
      <w:r w:rsidRPr="00A5567F">
        <w:rPr>
          <w:lang w:val="en-GB"/>
        </w:rPr>
        <w:t>Oxford: Blackwell Publishing, 2003</w:t>
      </w:r>
      <w:r w:rsidR="00A4775B">
        <w:rPr>
          <w:lang w:val="en-GB"/>
        </w:rPr>
        <w:t>).</w:t>
      </w:r>
      <w:r w:rsidR="001C22C4">
        <w:rPr>
          <w:lang w:val="en-GB"/>
        </w:rPr>
        <w:t xml:space="preserve"> </w:t>
      </w:r>
      <w:bookmarkEnd w:id="44"/>
      <w:r w:rsidR="001C22C4">
        <w:rPr>
          <w:lang w:val="en-GB"/>
        </w:rPr>
        <w:t>p. 518</w:t>
      </w:r>
      <w:r w:rsidR="00A4775B">
        <w:rPr>
          <w:lang w:val="en-GB"/>
        </w:rPr>
        <w:t>.</w:t>
      </w:r>
    </w:p>
  </w:footnote>
  <w:footnote w:id="121">
    <w:p w14:paraId="60ABED18" w14:textId="4BBD5BA3" w:rsidR="00C868A7" w:rsidRPr="00E243B1" w:rsidRDefault="00C868A7" w:rsidP="00C868A7">
      <w:pPr>
        <w:pStyle w:val="FootnoteText"/>
        <w:rPr>
          <w:lang w:val="en-GB"/>
        </w:rPr>
      </w:pPr>
      <w:r>
        <w:rPr>
          <w:rStyle w:val="FootnoteReference"/>
        </w:rPr>
        <w:footnoteRef/>
      </w:r>
      <w:r w:rsidRPr="00A53B68">
        <w:rPr>
          <w:lang w:val="en-US"/>
        </w:rPr>
        <w:t xml:space="preserve"> </w:t>
      </w:r>
      <w:r w:rsidR="00510AFC">
        <w:rPr>
          <w:lang w:val="en-GB"/>
        </w:rPr>
        <w:t xml:space="preserve">Callicott </w:t>
      </w:r>
      <w:r w:rsidR="00BC58B4">
        <w:rPr>
          <w:lang w:val="en-GB"/>
        </w:rPr>
        <w:t>(</w:t>
      </w:r>
      <w:r w:rsidR="00510AFC">
        <w:rPr>
          <w:lang w:val="en-GB"/>
        </w:rPr>
        <w:t>1980</w:t>
      </w:r>
      <w:r w:rsidR="00BC58B4">
        <w:rPr>
          <w:lang w:val="en-GB"/>
        </w:rPr>
        <w:t>)</w:t>
      </w:r>
      <w:r w:rsidR="00510AFC">
        <w:rPr>
          <w:lang w:val="en-GB"/>
        </w:rPr>
        <w:t>,</w:t>
      </w:r>
      <w:r>
        <w:rPr>
          <w:lang w:val="en-GB"/>
        </w:rPr>
        <w:t xml:space="preserve"> p. 312</w:t>
      </w:r>
      <w:r w:rsidR="00510AFC">
        <w:rPr>
          <w:lang w:val="en-GB"/>
        </w:rPr>
        <w:t>.</w:t>
      </w:r>
    </w:p>
  </w:footnote>
  <w:footnote w:id="122">
    <w:p w14:paraId="3EB3A376" w14:textId="4FCA510B" w:rsidR="00C868A7" w:rsidRPr="00677AEB" w:rsidRDefault="00C868A7" w:rsidP="00C868A7">
      <w:pPr>
        <w:pStyle w:val="FootnoteText"/>
        <w:rPr>
          <w:lang w:val="en-GB"/>
        </w:rPr>
      </w:pPr>
      <w:r>
        <w:rPr>
          <w:rStyle w:val="FootnoteReference"/>
        </w:rPr>
        <w:footnoteRef/>
      </w:r>
      <w:r w:rsidRPr="00A53B68">
        <w:rPr>
          <w:lang w:val="en-US"/>
        </w:rPr>
        <w:t xml:space="preserve"> </w:t>
      </w:r>
      <w:r w:rsidR="00572E14">
        <w:rPr>
          <w:lang w:val="en-GB"/>
        </w:rPr>
        <w:t>Leopold (2020)</w:t>
      </w:r>
      <w:r>
        <w:rPr>
          <w:lang w:val="en-GB"/>
        </w:rPr>
        <w:t>, p. 204</w:t>
      </w:r>
    </w:p>
  </w:footnote>
  <w:footnote w:id="123">
    <w:p w14:paraId="68CE922C" w14:textId="69C4DB5B" w:rsidR="00B152A2" w:rsidRPr="00A53B68" w:rsidRDefault="00B152A2" w:rsidP="00B152A2">
      <w:pPr>
        <w:pStyle w:val="FootnoteText"/>
        <w:rPr>
          <w:lang w:val="en-US"/>
        </w:rPr>
      </w:pPr>
      <w:r>
        <w:rPr>
          <w:rStyle w:val="FootnoteReference"/>
        </w:rPr>
        <w:footnoteRef/>
      </w:r>
      <w:r w:rsidRPr="00A53B68">
        <w:rPr>
          <w:lang w:val="en-US"/>
        </w:rPr>
        <w:t xml:space="preserve"> </w:t>
      </w:r>
      <w:bookmarkStart w:id="46" w:name="_Hlk193719098"/>
      <w:r w:rsidRPr="00A53B68">
        <w:rPr>
          <w:lang w:val="en-US"/>
        </w:rPr>
        <w:t>Countryside Alliance</w:t>
      </w:r>
      <w:r>
        <w:rPr>
          <w:lang w:val="en-GB"/>
        </w:rPr>
        <w:t xml:space="preserve">, “The Case for Hunting,” </w:t>
      </w:r>
      <w:r w:rsidRPr="00A53B68">
        <w:rPr>
          <w:i/>
          <w:iCs/>
          <w:lang w:val="en-US"/>
        </w:rPr>
        <w:t xml:space="preserve">countryside-alliance.org.uk </w:t>
      </w:r>
      <w:r>
        <w:rPr>
          <w:lang w:val="en-GB"/>
        </w:rPr>
        <w:t xml:space="preserve">(2012), </w:t>
      </w:r>
      <w:r w:rsidRPr="00A53B68">
        <w:rPr>
          <w:lang w:val="en-US"/>
        </w:rPr>
        <w:t>p. 4</w:t>
      </w:r>
      <w:r>
        <w:rPr>
          <w:lang w:val="en-GB"/>
        </w:rPr>
        <w:t xml:space="preserve">. </w:t>
      </w:r>
      <w:bookmarkStart w:id="47" w:name="_Hlk193719128"/>
      <w:r>
        <w:fldChar w:fldCharType="begin"/>
      </w:r>
      <w:r w:rsidRPr="00A53B68">
        <w:rPr>
          <w:lang w:val="en-US"/>
        </w:rPr>
        <w:instrText>HYPERLINK "https://web.archive.org/web/20170613192458/http:/www.countryside-alliance.org/ca-flatcap/wp-content/uploads/2016/08/CASE_FOR_HUNTING2012.pdf"</w:instrText>
      </w:r>
      <w:r>
        <w:fldChar w:fldCharType="separate"/>
      </w:r>
      <w:r w:rsidR="0063682F">
        <w:rPr>
          <w:rStyle w:val="Hyperlink"/>
          <w:lang w:val="en-GB"/>
        </w:rPr>
        <w:t>L</w:t>
      </w:r>
      <w:r w:rsidRPr="004B2D2D">
        <w:rPr>
          <w:rStyle w:val="Hyperlink"/>
          <w:lang w:val="en-GB"/>
        </w:rPr>
        <w:t>ink</w:t>
      </w:r>
      <w:r>
        <w:fldChar w:fldCharType="end"/>
      </w:r>
      <w:bookmarkEnd w:id="47"/>
      <w:r w:rsidRPr="004B2D2D">
        <w:rPr>
          <w:lang w:val="en-GB"/>
        </w:rPr>
        <w:t xml:space="preserve"> </w:t>
      </w:r>
      <w:bookmarkEnd w:id="46"/>
    </w:p>
  </w:footnote>
  <w:footnote w:id="124">
    <w:p w14:paraId="0C92B55F" w14:textId="18F47758" w:rsidR="00C868A7" w:rsidRPr="006124ED" w:rsidRDefault="00C868A7" w:rsidP="00C868A7">
      <w:pPr>
        <w:pStyle w:val="FootnoteText"/>
        <w:rPr>
          <w:lang w:val="en-GB"/>
        </w:rPr>
      </w:pPr>
      <w:r>
        <w:rPr>
          <w:rStyle w:val="FootnoteReference"/>
        </w:rPr>
        <w:footnoteRef/>
      </w:r>
      <w:r w:rsidRPr="00A53B68">
        <w:rPr>
          <w:lang w:val="en-US"/>
        </w:rPr>
        <w:t xml:space="preserve"> </w:t>
      </w:r>
      <w:r w:rsidR="00572E14">
        <w:rPr>
          <w:lang w:val="en-GB"/>
        </w:rPr>
        <w:t>Leopold (2020),</w:t>
      </w:r>
      <w:r>
        <w:rPr>
          <w:lang w:val="en-GB"/>
        </w:rPr>
        <w:t xml:space="preserve"> p. 224-5. </w:t>
      </w:r>
    </w:p>
  </w:footnote>
  <w:footnote w:id="125">
    <w:p w14:paraId="7344A645" w14:textId="7FA046E9" w:rsidR="00C868A7" w:rsidRPr="00AA3D29" w:rsidRDefault="00C868A7" w:rsidP="00C868A7">
      <w:pPr>
        <w:pStyle w:val="FootnoteText"/>
        <w:rPr>
          <w:lang w:val="en-GB"/>
        </w:rPr>
      </w:pPr>
      <w:r>
        <w:rPr>
          <w:rStyle w:val="FootnoteReference"/>
        </w:rPr>
        <w:footnoteRef/>
      </w:r>
      <w:r w:rsidRPr="00A53B68">
        <w:rPr>
          <w:lang w:val="en-US"/>
        </w:rPr>
        <w:t xml:space="preserve"> </w:t>
      </w:r>
      <w:r>
        <w:rPr>
          <w:lang w:val="en-GB"/>
        </w:rPr>
        <w:t xml:space="preserve">Callicott </w:t>
      </w:r>
      <w:r w:rsidR="003D2A04" w:rsidRPr="003D2A04">
        <w:rPr>
          <w:lang w:val="en-GB"/>
        </w:rPr>
        <w:t xml:space="preserve">(1980), </w:t>
      </w:r>
      <w:r>
        <w:rPr>
          <w:lang w:val="en-GB"/>
        </w:rPr>
        <w:t>p. 320</w:t>
      </w:r>
    </w:p>
  </w:footnote>
  <w:footnote w:id="126">
    <w:p w14:paraId="701F538A" w14:textId="71BBAA83" w:rsidR="00B51B5B" w:rsidRPr="00B51B5B" w:rsidRDefault="00B51B5B">
      <w:pPr>
        <w:pStyle w:val="FootnoteText"/>
        <w:rPr>
          <w:lang w:val="en-GB"/>
        </w:rPr>
      </w:pPr>
      <w:r>
        <w:rPr>
          <w:rStyle w:val="FootnoteReference"/>
        </w:rPr>
        <w:footnoteRef/>
      </w:r>
      <w:r w:rsidRPr="00A53B68">
        <w:rPr>
          <w:lang w:val="en-US"/>
        </w:rPr>
        <w:t xml:space="preserve"> </w:t>
      </w:r>
      <w:r>
        <w:rPr>
          <w:lang w:val="en-GB"/>
        </w:rPr>
        <w:t xml:space="preserve">Callicott </w:t>
      </w:r>
      <w:r w:rsidR="003D2A04" w:rsidRPr="003D2A04">
        <w:rPr>
          <w:lang w:val="en-GB"/>
        </w:rPr>
        <w:t xml:space="preserve">(1980), </w:t>
      </w:r>
      <w:r>
        <w:rPr>
          <w:lang w:val="en-GB"/>
        </w:rPr>
        <w:t>p. 321</w:t>
      </w:r>
    </w:p>
  </w:footnote>
  <w:footnote w:id="127">
    <w:p w14:paraId="0DF279DB" w14:textId="7EEFD313" w:rsidR="00A10410" w:rsidRPr="00A10410" w:rsidRDefault="00A10410">
      <w:pPr>
        <w:pStyle w:val="FootnoteText"/>
        <w:rPr>
          <w:lang w:val="en-GB"/>
        </w:rPr>
      </w:pPr>
      <w:r>
        <w:rPr>
          <w:rStyle w:val="FootnoteReference"/>
        </w:rPr>
        <w:footnoteRef/>
      </w:r>
      <w:r w:rsidRPr="00A53B68">
        <w:rPr>
          <w:lang w:val="en-US"/>
        </w:rPr>
        <w:t xml:space="preserve"> </w:t>
      </w:r>
      <w:r>
        <w:rPr>
          <w:lang w:val="en-GB"/>
        </w:rPr>
        <w:t xml:space="preserve">Callicott </w:t>
      </w:r>
      <w:r w:rsidR="003D2A04" w:rsidRPr="003D2A04">
        <w:rPr>
          <w:lang w:val="en-GB"/>
        </w:rPr>
        <w:t xml:space="preserve">(1980), </w:t>
      </w:r>
      <w:r>
        <w:rPr>
          <w:lang w:val="en-GB"/>
        </w:rPr>
        <w:t>p</w:t>
      </w:r>
      <w:r w:rsidR="00FA7EE1">
        <w:rPr>
          <w:lang w:val="en-GB"/>
        </w:rPr>
        <w:t>p</w:t>
      </w:r>
      <w:r>
        <w:rPr>
          <w:lang w:val="en-GB"/>
        </w:rPr>
        <w:t>.</w:t>
      </w:r>
      <w:r w:rsidR="00FA7EE1">
        <w:rPr>
          <w:lang w:val="en-GB"/>
        </w:rPr>
        <w:t xml:space="preserve"> 320;</w:t>
      </w:r>
      <w:r>
        <w:rPr>
          <w:lang w:val="en-GB"/>
        </w:rPr>
        <w:t xml:space="preserve"> 324-5</w:t>
      </w:r>
      <w:r w:rsidR="004F0A2B">
        <w:rPr>
          <w:lang w:val="en-GB"/>
        </w:rPr>
        <w:t>; 327.</w:t>
      </w:r>
    </w:p>
  </w:footnote>
  <w:footnote w:id="128">
    <w:p w14:paraId="2D3597F0" w14:textId="794BB326" w:rsidR="00ED4601" w:rsidRPr="0046243A" w:rsidRDefault="00ED4601">
      <w:pPr>
        <w:pStyle w:val="FootnoteText"/>
        <w:rPr>
          <w:lang w:val="en-GB"/>
        </w:rPr>
      </w:pPr>
      <w:r>
        <w:rPr>
          <w:rStyle w:val="FootnoteReference"/>
        </w:rPr>
        <w:footnoteRef/>
      </w:r>
      <w:r w:rsidRPr="0046243A">
        <w:rPr>
          <w:lang w:val="en-GB"/>
        </w:rPr>
        <w:t xml:space="preserve"> </w:t>
      </w:r>
      <w:r w:rsidRPr="0046243A">
        <w:rPr>
          <w:lang w:val="en-GB"/>
        </w:rPr>
        <w:t xml:space="preserve">Regan </w:t>
      </w:r>
      <w:r w:rsidR="006D1904" w:rsidRPr="0046243A">
        <w:rPr>
          <w:lang w:val="en-GB"/>
        </w:rPr>
        <w:t>(</w:t>
      </w:r>
      <w:r w:rsidRPr="0046243A">
        <w:rPr>
          <w:lang w:val="en-GB"/>
        </w:rPr>
        <w:t>2004</w:t>
      </w:r>
      <w:r w:rsidR="006D1904" w:rsidRPr="0046243A">
        <w:rPr>
          <w:lang w:val="en-GB"/>
        </w:rPr>
        <w:t>)</w:t>
      </w:r>
      <w:r w:rsidRPr="0046243A">
        <w:rPr>
          <w:lang w:val="en-GB"/>
        </w:rPr>
        <w:t>, p. 359.</w:t>
      </w:r>
    </w:p>
  </w:footnote>
  <w:footnote w:id="129">
    <w:p w14:paraId="57AFBF11" w14:textId="77777777" w:rsidR="00FC147A" w:rsidRDefault="00FC147A" w:rsidP="00FC147A">
      <w:pPr>
        <w:pStyle w:val="FootnoteText"/>
      </w:pPr>
      <w:r>
        <w:rPr>
          <w:rStyle w:val="FootnoteReference"/>
        </w:rPr>
        <w:footnoteRef/>
      </w:r>
      <w:r>
        <w:t xml:space="preserve"> </w:t>
      </w:r>
      <w:bookmarkStart w:id="49" w:name="_Hlk193719411"/>
      <w:r>
        <w:t xml:space="preserve">Maarten Huygen, “Wrede dierenbeschermers,” </w:t>
      </w:r>
      <w:r>
        <w:rPr>
          <w:i/>
          <w:iCs/>
        </w:rPr>
        <w:t xml:space="preserve">NRC </w:t>
      </w:r>
      <w:r>
        <w:t xml:space="preserve">(20-06-1996) </w:t>
      </w:r>
      <w:hyperlink r:id="rId4" w:history="1">
        <w:r>
          <w:rPr>
            <w:rStyle w:val="Hyperlink"/>
          </w:rPr>
          <w:t xml:space="preserve">Link </w:t>
        </w:r>
      </w:hyperlink>
      <w:r>
        <w:t xml:space="preserve"> </w:t>
      </w:r>
      <w:bookmarkEnd w:id="49"/>
    </w:p>
  </w:footnote>
  <w:footnote w:id="130">
    <w:p w14:paraId="0867C2B2" w14:textId="77777777" w:rsidR="00D474B9" w:rsidRDefault="00D474B9" w:rsidP="00D474B9">
      <w:pPr>
        <w:pStyle w:val="FootnoteText"/>
      </w:pPr>
      <w:r>
        <w:rPr>
          <w:rStyle w:val="FootnoteReference"/>
        </w:rPr>
        <w:footnoteRef/>
      </w:r>
      <w:r>
        <w:t xml:space="preserve"> </w:t>
      </w:r>
      <w:bookmarkStart w:id="50" w:name="_Hlk193719669"/>
      <w:r>
        <w:t xml:space="preserve">Waternet, “Historisch overzicht reeën-damherten AWD” on </w:t>
      </w:r>
      <w:r>
        <w:rPr>
          <w:i/>
          <w:iCs/>
        </w:rPr>
        <w:t>https://awd.waternet.nl/</w:t>
      </w:r>
      <w:r>
        <w:t xml:space="preserve"> (2013). </w:t>
      </w:r>
      <w:hyperlink r:id="rId5" w:history="1">
        <w:r>
          <w:rPr>
            <w:rStyle w:val="Hyperlink"/>
          </w:rPr>
          <w:t>Link</w:t>
        </w:r>
      </w:hyperlink>
      <w:bookmarkEnd w:id="50"/>
    </w:p>
  </w:footnote>
  <w:footnote w:id="131">
    <w:p w14:paraId="0FA4E7EE" w14:textId="77777777" w:rsidR="00D474B9" w:rsidRDefault="00D474B9" w:rsidP="00D474B9">
      <w:pPr>
        <w:pStyle w:val="FootnoteText"/>
      </w:pPr>
      <w:r>
        <w:rPr>
          <w:rStyle w:val="FootnoteReference"/>
        </w:rPr>
        <w:footnoteRef/>
      </w:r>
      <w:r>
        <w:t xml:space="preserve"> </w:t>
      </w:r>
      <w:bookmarkStart w:id="51" w:name="_Hlk193719872"/>
      <w:r>
        <w:t>Amsterdamse Waterleidingduinen, “Beheer dieren: Dossier damherten” (</w:t>
      </w:r>
      <w:proofErr w:type="spellStart"/>
      <w:r>
        <w:t>n.d</w:t>
      </w:r>
      <w:proofErr w:type="spellEnd"/>
      <w:r>
        <w:t xml:space="preserve">.) </w:t>
      </w:r>
      <w:hyperlink r:id="rId6" w:history="1">
        <w:r>
          <w:rPr>
            <w:rStyle w:val="Hyperlink"/>
          </w:rPr>
          <w:t>Link</w:t>
        </w:r>
      </w:hyperlink>
      <w:bookmarkEnd w:id="51"/>
    </w:p>
  </w:footnote>
  <w:footnote w:id="132">
    <w:p w14:paraId="446250F4" w14:textId="77777777" w:rsidR="00D474B9" w:rsidRDefault="00D474B9" w:rsidP="00D474B9">
      <w:pPr>
        <w:pStyle w:val="FootnoteText"/>
      </w:pPr>
      <w:r>
        <w:rPr>
          <w:rStyle w:val="FootnoteReference"/>
        </w:rPr>
        <w:footnoteRef/>
      </w:r>
      <w:r>
        <w:t xml:space="preserve"> </w:t>
      </w:r>
      <w:hyperlink r:id="rId7" w:history="1">
        <w:r>
          <w:rPr>
            <w:rStyle w:val="Hyperlink"/>
          </w:rPr>
          <w:t>https://www.vn.nl/het-tuig-van-de-waterleidingduinen/</w:t>
        </w:r>
      </w:hyperlink>
      <w:r>
        <w:t xml:space="preserve"> </w:t>
      </w:r>
    </w:p>
  </w:footnote>
  <w:footnote w:id="133">
    <w:p w14:paraId="0AC88306" w14:textId="3F87029D" w:rsidR="00D474B9" w:rsidRPr="00A53B68" w:rsidRDefault="00D474B9" w:rsidP="00D474B9">
      <w:pPr>
        <w:pStyle w:val="FootnoteText"/>
        <w:rPr>
          <w:lang w:val="en-US"/>
        </w:rPr>
      </w:pPr>
      <w:r>
        <w:rPr>
          <w:rStyle w:val="FootnoteReference"/>
        </w:rPr>
        <w:footnoteRef/>
      </w:r>
      <w:r>
        <w:t xml:space="preserve"> </w:t>
      </w:r>
      <w:bookmarkStart w:id="52" w:name="_Hlk193720641"/>
      <w:r>
        <w:t>G</w:t>
      </w:r>
      <w:r w:rsidR="00916AEB">
        <w:t>eert</w:t>
      </w:r>
      <w:r>
        <w:t xml:space="preserve"> Groot </w:t>
      </w:r>
      <w:proofErr w:type="spellStart"/>
      <w:r>
        <w:t>Bruinderink</w:t>
      </w:r>
      <w:proofErr w:type="spellEnd"/>
      <w:r>
        <w:t xml:space="preserve"> et al., Damherten en verkeersveiligheid rond de Amsterdamse waterleidingduinen (</w:t>
      </w:r>
      <w:proofErr w:type="spellStart"/>
      <w:r>
        <w:t>Alterra</w:t>
      </w:r>
      <w:proofErr w:type="spellEnd"/>
      <w:r>
        <w:t xml:space="preserve">, Wageningen, 2004). </w:t>
      </w:r>
      <w:bookmarkEnd w:id="52"/>
      <w:r>
        <w:fldChar w:fldCharType="begin"/>
      </w:r>
      <w:r>
        <w:instrText>HYPERLINK "https://awd.waternet.nl/media/dossierdamherten/pdf/Damherten%20en%20verkeersveiligheid%20rond%20de%20AWD_2004.pdf"</w:instrText>
      </w:r>
      <w:r>
        <w:fldChar w:fldCharType="separate"/>
      </w:r>
      <w:r>
        <w:rPr>
          <w:rStyle w:val="Hyperlink"/>
          <w:lang w:val="en-GB"/>
        </w:rPr>
        <w:t>Link</w:t>
      </w:r>
      <w:r>
        <w:fldChar w:fldCharType="end"/>
      </w:r>
    </w:p>
  </w:footnote>
  <w:footnote w:id="134">
    <w:p w14:paraId="4957439D" w14:textId="77777777" w:rsidR="00D474B9" w:rsidRDefault="00D474B9" w:rsidP="00D474B9">
      <w:pPr>
        <w:pStyle w:val="FootnoteText"/>
      </w:pPr>
      <w:r>
        <w:rPr>
          <w:rStyle w:val="FootnoteReference"/>
        </w:rPr>
        <w:footnoteRef/>
      </w:r>
      <w:r w:rsidRPr="00A53B68">
        <w:rPr>
          <w:lang w:val="en-US"/>
        </w:rPr>
        <w:t xml:space="preserve"> </w:t>
      </w:r>
      <w:bookmarkStart w:id="53" w:name="_Hlk193720146"/>
      <w:r w:rsidRPr="00A53B68">
        <w:rPr>
          <w:lang w:val="en-US"/>
        </w:rPr>
        <w:t>Vincent van der Spek</w:t>
      </w:r>
      <w:r>
        <w:rPr>
          <w:lang w:val="en-GB"/>
        </w:rPr>
        <w:t>, “</w:t>
      </w:r>
      <w:r w:rsidRPr="00A53B68">
        <w:rPr>
          <w:lang w:val="en-US"/>
        </w:rPr>
        <w:t>The impact of fallow deer (Dama dama) grazing on the biodiversity of a Dutch coastal dune system</w:t>
      </w:r>
      <w:r>
        <w:rPr>
          <w:lang w:val="en-GB"/>
        </w:rPr>
        <w:t xml:space="preserve">,” </w:t>
      </w:r>
      <w:proofErr w:type="spellStart"/>
      <w:r w:rsidRPr="00A53B68">
        <w:rPr>
          <w:i/>
          <w:iCs/>
          <w:lang w:val="en-US"/>
        </w:rPr>
        <w:t>Lutra</w:t>
      </w:r>
      <w:proofErr w:type="spellEnd"/>
      <w:r w:rsidRPr="00A53B68">
        <w:rPr>
          <w:i/>
          <w:iCs/>
          <w:lang w:val="en-US"/>
        </w:rPr>
        <w:t xml:space="preserve"> 67</w:t>
      </w:r>
      <w:r w:rsidRPr="00A53B68">
        <w:rPr>
          <w:lang w:val="en-US"/>
        </w:rPr>
        <w:t xml:space="preserve"> (1-2): 3-20</w:t>
      </w:r>
      <w:r>
        <w:rPr>
          <w:lang w:val="en-GB"/>
        </w:rPr>
        <w:t xml:space="preserve"> (</w:t>
      </w:r>
      <w:proofErr w:type="spellStart"/>
      <w:r>
        <w:rPr>
          <w:lang w:val="en-GB"/>
        </w:rPr>
        <w:t>Zoogdiervereniging</w:t>
      </w:r>
      <w:proofErr w:type="spellEnd"/>
      <w:r>
        <w:rPr>
          <w:lang w:val="en-GB"/>
        </w:rPr>
        <w:t xml:space="preserve">). </w:t>
      </w:r>
      <w:r>
        <w:fldChar w:fldCharType="begin"/>
      </w:r>
      <w:r w:rsidRPr="0046243A">
        <w:rPr>
          <w:lang w:val="en-GB"/>
        </w:rPr>
        <w:instrText>HYPERLINK "https://awd.waternet.nl/media/dossierdamherten/The%20impact%20of%20fallow%20dear%20grazing%20on%20biodiversity_Van%20der%20Spek_2024.pdf"</w:instrText>
      </w:r>
      <w:r>
        <w:fldChar w:fldCharType="separate"/>
      </w:r>
      <w:r>
        <w:rPr>
          <w:rStyle w:val="Hyperlink"/>
        </w:rPr>
        <w:t>Link</w:t>
      </w:r>
      <w:r>
        <w:fldChar w:fldCharType="end"/>
      </w:r>
      <w:r>
        <w:t xml:space="preserve"> </w:t>
      </w:r>
      <w:bookmarkEnd w:id="53"/>
    </w:p>
  </w:footnote>
  <w:footnote w:id="135">
    <w:p w14:paraId="33C9ADFC" w14:textId="77777777" w:rsidR="00D474B9" w:rsidRDefault="00D474B9" w:rsidP="00D474B9">
      <w:pPr>
        <w:pStyle w:val="FootnoteText"/>
      </w:pPr>
      <w:r>
        <w:rPr>
          <w:rStyle w:val="FootnoteReference"/>
        </w:rPr>
        <w:footnoteRef/>
      </w:r>
      <w:r>
        <w:t xml:space="preserve"> </w:t>
      </w:r>
      <w:bookmarkStart w:id="54" w:name="_Hlk193720349"/>
      <w:r>
        <w:t xml:space="preserve">Vereniging van Bos- en Natuurterreineigenaren, “Natuurkwaliteit en </w:t>
      </w:r>
      <w:proofErr w:type="spellStart"/>
      <w:r>
        <w:t>PASherstelopgave</w:t>
      </w:r>
      <w:proofErr w:type="spellEnd"/>
      <w:r>
        <w:t xml:space="preserve"> in relatie tot reeds genomen maatregelen en de damhertenpopulatie in de Amsterdamse Waterleidingduinen (Kennemerland-Zuid).” (2018)  </w:t>
      </w:r>
      <w:bookmarkEnd w:id="54"/>
      <w:r>
        <w:rPr>
          <w:lang w:val="en-GB"/>
        </w:rPr>
        <w:fldChar w:fldCharType="begin"/>
      </w:r>
      <w:r w:rsidRPr="007A6344">
        <w:instrText>HYPERLINK "https://awd.waternet.nl/media/dossierdamherten/Advies%20OBN%20deskundigenteam%202018.pdf"</w:instrText>
      </w:r>
      <w:r>
        <w:rPr>
          <w:lang w:val="en-GB"/>
        </w:rPr>
      </w:r>
      <w:r>
        <w:rPr>
          <w:lang w:val="en-GB"/>
        </w:rPr>
        <w:fldChar w:fldCharType="separate"/>
      </w:r>
      <w:r>
        <w:rPr>
          <w:rStyle w:val="Hyperlink"/>
        </w:rPr>
        <w:t>Link</w:t>
      </w:r>
      <w:r>
        <w:rPr>
          <w:lang w:val="en-GB"/>
        </w:rPr>
        <w:fldChar w:fldCharType="end"/>
      </w:r>
      <w:r>
        <w:t>. pp. 18, 21.</w:t>
      </w:r>
    </w:p>
  </w:footnote>
  <w:footnote w:id="136">
    <w:p w14:paraId="5B246F1E" w14:textId="165FB023" w:rsidR="00D474B9" w:rsidRDefault="00D474B9" w:rsidP="00D474B9">
      <w:pPr>
        <w:pStyle w:val="FootnoteText"/>
      </w:pPr>
      <w:r>
        <w:rPr>
          <w:rStyle w:val="FootnoteReference"/>
        </w:rPr>
        <w:footnoteRef/>
      </w:r>
      <w:bookmarkStart w:id="55" w:name="_Hlk193720485"/>
      <w:r>
        <w:t xml:space="preserve">J. Mourik </w:t>
      </w:r>
      <w:proofErr w:type="spellStart"/>
      <w:r>
        <w:t>and</w:t>
      </w:r>
      <w:proofErr w:type="spellEnd"/>
      <w:r>
        <w:t xml:space="preserve"> B.W.J. Oosterbaan,</w:t>
      </w:r>
      <w:r w:rsidR="005765CF">
        <w:t xml:space="preserve"> [</w:t>
      </w:r>
      <w:proofErr w:type="spellStart"/>
      <w:r w:rsidR="005765CF">
        <w:t>note</w:t>
      </w:r>
      <w:proofErr w:type="spellEnd"/>
      <w:r w:rsidR="005765CF">
        <w:t xml:space="preserve"> </w:t>
      </w:r>
      <w:proofErr w:type="spellStart"/>
      <w:r w:rsidR="005765CF">
        <w:t>to</w:t>
      </w:r>
      <w:proofErr w:type="spellEnd"/>
      <w:r w:rsidR="005765CF">
        <w:t xml:space="preserve"> Franck </w:t>
      </w:r>
      <w:proofErr w:type="spellStart"/>
      <w:r w:rsidR="005765CF">
        <w:t>and</w:t>
      </w:r>
      <w:proofErr w:type="spellEnd"/>
      <w:r w:rsidR="005765CF">
        <w:t xml:space="preserve"> Jos: first </w:t>
      </w:r>
      <w:proofErr w:type="spellStart"/>
      <w:r w:rsidR="005765CF">
        <w:t>names</w:t>
      </w:r>
      <w:proofErr w:type="spellEnd"/>
      <w:r w:rsidR="005765CF">
        <w:t xml:space="preserve"> </w:t>
      </w:r>
      <w:proofErr w:type="spellStart"/>
      <w:r w:rsidR="005765CF">
        <w:t>irretrievable</w:t>
      </w:r>
      <w:proofErr w:type="spellEnd"/>
      <w:r w:rsidR="005765CF">
        <w:t>]</w:t>
      </w:r>
      <w:r>
        <w:t xml:space="preserve"> “Invloed van Damherten op de vegetatie in de AWD,” </w:t>
      </w:r>
      <w:r>
        <w:rPr>
          <w:i/>
          <w:iCs/>
        </w:rPr>
        <w:t xml:space="preserve">Van der Goes en Groot </w:t>
      </w:r>
      <w:r w:rsidR="006D1904">
        <w:t>(</w:t>
      </w:r>
      <w:proofErr w:type="spellStart"/>
      <w:r w:rsidR="006D1904">
        <w:t>June</w:t>
      </w:r>
      <w:proofErr w:type="spellEnd"/>
      <w:r w:rsidR="006D1904">
        <w:t xml:space="preserve"> </w:t>
      </w:r>
      <w:r>
        <w:t>2020</w:t>
      </w:r>
      <w:r w:rsidR="006D1904">
        <w:t>).</w:t>
      </w:r>
      <w:r>
        <w:t xml:space="preserve"> </w:t>
      </w:r>
      <w:hyperlink r:id="rId8" w:history="1">
        <w:r>
          <w:rPr>
            <w:rStyle w:val="Hyperlink"/>
          </w:rPr>
          <w:t>Link</w:t>
        </w:r>
      </w:hyperlink>
      <w:r>
        <w:t xml:space="preserve">. </w:t>
      </w:r>
      <w:bookmarkEnd w:id="55"/>
      <w:r>
        <w:t>p. 27</w:t>
      </w:r>
    </w:p>
  </w:footnote>
  <w:footnote w:id="137">
    <w:p w14:paraId="1FC7B22F" w14:textId="5F6D0BC8" w:rsidR="00D474B9" w:rsidRDefault="00D474B9" w:rsidP="00D474B9">
      <w:pPr>
        <w:pStyle w:val="FootnoteText"/>
      </w:pPr>
      <w:r>
        <w:rPr>
          <w:rStyle w:val="FootnoteReference"/>
        </w:rPr>
        <w:footnoteRef/>
      </w:r>
      <w:r>
        <w:t xml:space="preserve"> </w:t>
      </w:r>
      <w:r w:rsidR="00D03C8A" w:rsidRPr="00D03C8A">
        <w:t>Teunissen</w:t>
      </w:r>
      <w:r w:rsidR="00D03C8A">
        <w:t xml:space="preserve"> </w:t>
      </w:r>
      <w:r w:rsidR="006D1904">
        <w:t>(</w:t>
      </w:r>
      <w:r w:rsidR="00D03C8A">
        <w:t>2016</w:t>
      </w:r>
      <w:r w:rsidR="006D1904">
        <w:t>)</w:t>
      </w:r>
      <w:r w:rsidR="00D03C8A">
        <w:t>.</w:t>
      </w:r>
    </w:p>
  </w:footnote>
  <w:footnote w:id="138">
    <w:p w14:paraId="4B0B7836" w14:textId="77777777" w:rsidR="00D474B9" w:rsidRDefault="00D474B9" w:rsidP="00D474B9">
      <w:pPr>
        <w:pStyle w:val="FootnoteText"/>
        <w:rPr>
          <w:lang w:val="en-GB"/>
        </w:rPr>
      </w:pPr>
      <w:r>
        <w:rPr>
          <w:rStyle w:val="FootnoteReference"/>
        </w:rPr>
        <w:footnoteRef/>
      </w:r>
      <w:r>
        <w:t xml:space="preserve"> Amsterdamse Waterleidingduinen, “Beheer dieren: Dossier damherten” (</w:t>
      </w:r>
      <w:proofErr w:type="spellStart"/>
      <w:r>
        <w:t>n.d</w:t>
      </w:r>
      <w:proofErr w:type="spellEnd"/>
      <w:r>
        <w:t xml:space="preserve">.). </w:t>
      </w:r>
      <w:hyperlink r:id="rId9" w:history="1">
        <w:r>
          <w:rPr>
            <w:rStyle w:val="Hyperlink"/>
            <w:lang w:val="en-GB"/>
          </w:rPr>
          <w:t>Link</w:t>
        </w:r>
      </w:hyperlink>
      <w:r>
        <w:rPr>
          <w:lang w:val="en-GB"/>
        </w:rPr>
        <w:t>.</w:t>
      </w:r>
    </w:p>
  </w:footnote>
  <w:footnote w:id="139">
    <w:p w14:paraId="52B09EF8" w14:textId="62ECAEFF" w:rsidR="00E85F47" w:rsidRPr="00372490" w:rsidRDefault="00E85F47">
      <w:pPr>
        <w:pStyle w:val="FootnoteText"/>
        <w:rPr>
          <w:lang w:val="en-GB"/>
        </w:rPr>
      </w:pPr>
      <w:r>
        <w:rPr>
          <w:rStyle w:val="FootnoteReference"/>
        </w:rPr>
        <w:footnoteRef/>
      </w:r>
      <w:r w:rsidRPr="00A53B68">
        <w:rPr>
          <w:lang w:val="en-US"/>
        </w:rPr>
        <w:t xml:space="preserve"> </w:t>
      </w:r>
      <w:r w:rsidR="00372490">
        <w:rPr>
          <w:lang w:val="en-GB"/>
        </w:rPr>
        <w:t xml:space="preserve">Lawrence Cahoone, </w:t>
      </w:r>
      <w:r w:rsidR="00372490" w:rsidRPr="00A53B68">
        <w:rPr>
          <w:lang w:val="en-US"/>
        </w:rPr>
        <w:t>"Hunting as a moral good." </w:t>
      </w:r>
      <w:r w:rsidR="00372490" w:rsidRPr="00A53B68">
        <w:rPr>
          <w:i/>
          <w:iCs/>
          <w:lang w:val="en-US"/>
        </w:rPr>
        <w:t>Environmental Values</w:t>
      </w:r>
      <w:r w:rsidR="00372490" w:rsidRPr="00A53B68">
        <w:rPr>
          <w:lang w:val="en-US"/>
        </w:rPr>
        <w:t> 18, no. 1 (2009): 67-89.</w:t>
      </w:r>
      <w:r w:rsidR="00372490">
        <w:rPr>
          <w:lang w:val="en-GB"/>
        </w:rPr>
        <w:t xml:space="preserve"> </w:t>
      </w:r>
      <w:r w:rsidR="005A53EE">
        <w:rPr>
          <w:lang w:val="en-GB"/>
        </w:rPr>
        <w:t>Pp. 75-6.</w:t>
      </w:r>
    </w:p>
  </w:footnote>
  <w:footnote w:id="140">
    <w:p w14:paraId="4E5F67AB" w14:textId="3C7548D2" w:rsidR="00D817D0" w:rsidRPr="00A53B68" w:rsidRDefault="00D817D0" w:rsidP="00D817D0">
      <w:pPr>
        <w:pStyle w:val="FootnoteText"/>
        <w:rPr>
          <w:lang w:val="en-US"/>
        </w:rPr>
      </w:pPr>
      <w:r>
        <w:rPr>
          <w:rStyle w:val="FootnoteReference"/>
        </w:rPr>
        <w:footnoteRef/>
      </w:r>
      <w:r w:rsidRPr="00A53B68">
        <w:rPr>
          <w:lang w:val="en-US"/>
        </w:rPr>
        <w:t xml:space="preserve"> </w:t>
      </w:r>
      <w:bookmarkStart w:id="57" w:name="_Hlk199333984"/>
      <w:r w:rsidR="00D21345" w:rsidRPr="00D21345">
        <w:rPr>
          <w:lang w:val="en-GB"/>
        </w:rPr>
        <w:t xml:space="preserve">Elizabeth Kolbert, </w:t>
      </w:r>
      <w:r w:rsidR="00D21345">
        <w:rPr>
          <w:lang w:val="en-GB"/>
        </w:rPr>
        <w:t>“</w:t>
      </w:r>
      <w:r w:rsidR="00D21345" w:rsidRPr="00D21345">
        <w:rPr>
          <w:lang w:val="en-GB"/>
        </w:rPr>
        <w:t>Recall of</w:t>
      </w:r>
      <w:r w:rsidR="00D21345">
        <w:rPr>
          <w:lang w:val="en-GB"/>
        </w:rPr>
        <w:t xml:space="preserve"> the Wild” in </w:t>
      </w:r>
      <w:r w:rsidR="00D21345">
        <w:rPr>
          <w:i/>
          <w:iCs/>
          <w:lang w:val="en-GB"/>
        </w:rPr>
        <w:t xml:space="preserve">The New Yorker </w:t>
      </w:r>
      <w:r w:rsidR="00D21345">
        <w:rPr>
          <w:lang w:val="en-GB"/>
        </w:rPr>
        <w:t xml:space="preserve">(16-12-2012). </w:t>
      </w:r>
      <w:r w:rsidR="00D21345">
        <w:fldChar w:fldCharType="begin"/>
      </w:r>
      <w:r w:rsidR="00D21345" w:rsidRPr="0046243A">
        <w:rPr>
          <w:lang w:val="en-GB"/>
        </w:rPr>
        <w:instrText>HYPERLINK "https://www.newyorker.com/magazine/2012/12/24/recall-of-the-wild"</w:instrText>
      </w:r>
      <w:r w:rsidR="00D21345">
        <w:fldChar w:fldCharType="separate"/>
      </w:r>
      <w:r w:rsidR="00D21345" w:rsidRPr="00641554">
        <w:rPr>
          <w:rStyle w:val="Hyperlink"/>
          <w:lang w:val="en-GB"/>
        </w:rPr>
        <w:t>Link</w:t>
      </w:r>
      <w:r w:rsidR="00D21345">
        <w:fldChar w:fldCharType="end"/>
      </w:r>
      <w:r w:rsidR="00D21345" w:rsidRPr="00641554">
        <w:rPr>
          <w:lang w:val="en-GB"/>
        </w:rPr>
        <w:t xml:space="preserve"> </w:t>
      </w:r>
      <w:bookmarkEnd w:id="57"/>
    </w:p>
  </w:footnote>
  <w:footnote w:id="141">
    <w:p w14:paraId="3A580EB1" w14:textId="08F6ADC5" w:rsidR="004C0C1E" w:rsidRPr="00AD29F2" w:rsidRDefault="004C0C1E" w:rsidP="004C0C1E">
      <w:pPr>
        <w:pStyle w:val="FootnoteText"/>
        <w:rPr>
          <w:lang w:val="en-GB"/>
        </w:rPr>
      </w:pPr>
      <w:r>
        <w:rPr>
          <w:rStyle w:val="FootnoteReference"/>
        </w:rPr>
        <w:footnoteRef/>
      </w:r>
      <w:r w:rsidRPr="00A53B68">
        <w:rPr>
          <w:lang w:val="en-US"/>
        </w:rPr>
        <w:t xml:space="preserve"> </w:t>
      </w:r>
      <w:r w:rsidRPr="004C0C1E">
        <w:rPr>
          <w:lang w:val="en-GB"/>
        </w:rPr>
        <w:t xml:space="preserve">Roger King, </w:t>
      </w:r>
      <w:r>
        <w:rPr>
          <w:lang w:val="en-GB"/>
        </w:rPr>
        <w:t>“</w:t>
      </w:r>
      <w:r w:rsidRPr="004C0C1E">
        <w:rPr>
          <w:lang w:val="en-GB"/>
        </w:rPr>
        <w:t>Environmental Ethics and</w:t>
      </w:r>
      <w:r>
        <w:rPr>
          <w:lang w:val="en-GB"/>
        </w:rPr>
        <w:t xml:space="preserve"> </w:t>
      </w:r>
      <w:r w:rsidRPr="004C0C1E">
        <w:rPr>
          <w:lang w:val="en-GB"/>
        </w:rPr>
        <w:t>the Case for Hunting</w:t>
      </w:r>
      <w:r>
        <w:rPr>
          <w:lang w:val="en-GB"/>
        </w:rPr>
        <w:t>” in</w:t>
      </w:r>
      <w:r w:rsidR="00B85371">
        <w:rPr>
          <w:lang w:val="en-GB"/>
        </w:rPr>
        <w:t xml:space="preserve"> </w:t>
      </w:r>
      <w:r w:rsidR="00B85371" w:rsidRPr="00A53B68">
        <w:rPr>
          <w:i/>
          <w:iCs/>
          <w:lang w:val="en-US"/>
        </w:rPr>
        <w:t>Environmental Ethics</w:t>
      </w:r>
      <w:r w:rsidR="00B85371" w:rsidRPr="00A53B68">
        <w:rPr>
          <w:lang w:val="en-US"/>
        </w:rPr>
        <w:t>, </w:t>
      </w:r>
      <w:r w:rsidR="00B85371" w:rsidRPr="00A53B68">
        <w:rPr>
          <w:i/>
          <w:iCs/>
          <w:lang w:val="en-US"/>
        </w:rPr>
        <w:t>13</w:t>
      </w:r>
      <w:r w:rsidR="00B85371" w:rsidRPr="00A53B68">
        <w:rPr>
          <w:lang w:val="en-US"/>
        </w:rPr>
        <w:t>(1), 59-85.</w:t>
      </w:r>
      <w:r w:rsidR="00AD29F2">
        <w:rPr>
          <w:lang w:val="en-GB"/>
        </w:rPr>
        <w:t>(</w:t>
      </w:r>
      <w:proofErr w:type="spellStart"/>
      <w:r w:rsidR="00AD29F2">
        <w:rPr>
          <w:lang w:val="en-GB"/>
        </w:rPr>
        <w:t>n.d</w:t>
      </w:r>
      <w:proofErr w:type="spellEnd"/>
      <w:r w:rsidR="00AD29F2">
        <w:rPr>
          <w:lang w:val="en-GB"/>
        </w:rPr>
        <w:t>).</w:t>
      </w:r>
    </w:p>
  </w:footnote>
  <w:footnote w:id="142">
    <w:p w14:paraId="0935285F" w14:textId="3F6EC4C3" w:rsidR="0040542F" w:rsidRPr="0040542F" w:rsidRDefault="0040542F">
      <w:pPr>
        <w:pStyle w:val="FootnoteText"/>
      </w:pPr>
      <w:r>
        <w:rPr>
          <w:rStyle w:val="FootnoteReference"/>
        </w:rPr>
        <w:footnoteRef/>
      </w:r>
      <w:r>
        <w:t xml:space="preserve"> </w:t>
      </w:r>
      <w:r w:rsidRPr="0040542F">
        <w:t>J</w:t>
      </w:r>
      <w:r>
        <w:t>ean-Pierre Geelen, “</w:t>
      </w:r>
      <w:r w:rsidRPr="0040542F">
        <w:t>Er ‘verdwijnen’ wolven in Nederland</w:t>
      </w:r>
      <w:r>
        <w:t xml:space="preserve">.” In </w:t>
      </w:r>
      <w:r>
        <w:rPr>
          <w:i/>
          <w:iCs/>
        </w:rPr>
        <w:t>De Volkskrant</w:t>
      </w:r>
      <w:r w:rsidR="00AD29F2">
        <w:t xml:space="preserve"> (</w:t>
      </w:r>
      <w:r>
        <w:t>28-01-2025</w:t>
      </w:r>
      <w:r w:rsidR="00AD29F2">
        <w:t>).</w:t>
      </w:r>
      <w:r>
        <w:t xml:space="preserve"> </w:t>
      </w:r>
      <w:hyperlink r:id="rId10" w:history="1">
        <w:r w:rsidRPr="0040542F">
          <w:rPr>
            <w:rStyle w:val="Hyperlink"/>
          </w:rPr>
          <w:t>Link</w:t>
        </w:r>
      </w:hyperlink>
    </w:p>
  </w:footnote>
  <w:footnote w:id="143">
    <w:p w14:paraId="6C6BC023" w14:textId="383C0EDA" w:rsidR="00883787" w:rsidRPr="00F12CAC" w:rsidRDefault="00883787">
      <w:pPr>
        <w:pStyle w:val="FootnoteText"/>
        <w:rPr>
          <w:lang w:val="en-GB"/>
        </w:rPr>
      </w:pPr>
      <w:r>
        <w:rPr>
          <w:rStyle w:val="FootnoteReference"/>
        </w:rPr>
        <w:footnoteRef/>
      </w:r>
      <w:r>
        <w:t xml:space="preserve"> </w:t>
      </w:r>
      <w:proofErr w:type="spellStart"/>
      <w:r w:rsidRPr="00883787">
        <w:t>Net</w:t>
      </w:r>
      <w:r>
        <w:t>tie</w:t>
      </w:r>
      <w:proofErr w:type="spellEnd"/>
      <w:r>
        <w:t xml:space="preserve"> Dekker, </w:t>
      </w:r>
      <w:r>
        <w:rPr>
          <w:i/>
          <w:iCs/>
        </w:rPr>
        <w:t xml:space="preserve">Jagerslatijn </w:t>
      </w:r>
      <w:r>
        <w:t>(</w:t>
      </w:r>
      <w:r w:rsidR="00DC1379">
        <w:t xml:space="preserve">Netherlands: KNNV, 2023). </w:t>
      </w:r>
      <w:r w:rsidR="00FA3CD2" w:rsidRPr="00F12CAC">
        <w:rPr>
          <w:lang w:val="en-GB"/>
        </w:rPr>
        <w:t>Pp. 55, 57.</w:t>
      </w:r>
    </w:p>
  </w:footnote>
  <w:footnote w:id="144">
    <w:p w14:paraId="20574C65" w14:textId="6A58D898" w:rsidR="00D55EFD" w:rsidRPr="00F12CAC" w:rsidRDefault="00D55EFD" w:rsidP="00D55EFD">
      <w:pPr>
        <w:pStyle w:val="FootnoteText"/>
        <w:rPr>
          <w:lang w:val="en-GB"/>
        </w:rPr>
      </w:pPr>
      <w:r>
        <w:rPr>
          <w:rStyle w:val="FootnoteReference"/>
        </w:rPr>
        <w:footnoteRef/>
      </w:r>
      <w:r w:rsidRPr="00F12CAC">
        <w:rPr>
          <w:lang w:val="en-GB"/>
        </w:rPr>
        <w:t xml:space="preserve"> Dekker</w:t>
      </w:r>
      <w:r w:rsidR="00AD29F2">
        <w:rPr>
          <w:lang w:val="en-GB"/>
        </w:rPr>
        <w:t xml:space="preserve"> (2023)</w:t>
      </w:r>
      <w:r w:rsidRPr="00F12CAC">
        <w:rPr>
          <w:lang w:val="en-GB"/>
        </w:rPr>
        <w:t>, p. 54</w:t>
      </w:r>
      <w:r w:rsidR="00FA3CD2" w:rsidRPr="00F12CAC">
        <w:rPr>
          <w:lang w:val="en-GB"/>
        </w:rPr>
        <w:t>.</w:t>
      </w:r>
      <w:r w:rsidRPr="00F12CAC">
        <w:rPr>
          <w:lang w:val="en-GB"/>
        </w:rPr>
        <w:t xml:space="preserve"> Original </w:t>
      </w:r>
      <w:r w:rsidR="00AD29F2">
        <w:rPr>
          <w:lang w:val="en-GB"/>
        </w:rPr>
        <w:t>emphasis</w:t>
      </w:r>
      <w:r w:rsidRPr="00F12CAC">
        <w:rPr>
          <w:lang w:val="en-GB"/>
        </w:rPr>
        <w:t xml:space="preserve"> transferred.</w:t>
      </w:r>
    </w:p>
  </w:footnote>
  <w:footnote w:id="145">
    <w:p w14:paraId="5DC876B9" w14:textId="06EE88E0" w:rsidR="00992F82" w:rsidRPr="0046243A" w:rsidRDefault="00992F82">
      <w:pPr>
        <w:pStyle w:val="FootnoteText"/>
      </w:pPr>
      <w:r>
        <w:rPr>
          <w:rStyle w:val="FootnoteReference"/>
        </w:rPr>
        <w:footnoteRef/>
      </w:r>
      <w:r w:rsidRPr="0046243A">
        <w:t xml:space="preserve"> </w:t>
      </w:r>
      <w:r w:rsidR="00416789" w:rsidRPr="0046243A">
        <w:t>Rechtbank Den Haag,</w:t>
      </w:r>
      <w:r w:rsidR="005F4D7D" w:rsidRPr="0046243A">
        <w:t xml:space="preserve"> </w:t>
      </w:r>
      <w:r w:rsidR="00416789" w:rsidRPr="0046243A">
        <w:t xml:space="preserve"> </w:t>
      </w:r>
      <w:r w:rsidR="00692056" w:rsidRPr="0046243A">
        <w:t xml:space="preserve">SGR 16/3458 (2016) </w:t>
      </w:r>
      <w:r w:rsidR="00692056">
        <w:fldChar w:fldCharType="begin"/>
      </w:r>
      <w:r w:rsidR="00692056">
        <w:instrText>HYPERLINK "https://awd.waternet.nl/media/dossierdamherten/pdf/Uitspraak%20beroep%20damherten%20december%202016.pdf"</w:instrText>
      </w:r>
      <w:r w:rsidR="00692056">
        <w:fldChar w:fldCharType="separate"/>
      </w:r>
      <w:r w:rsidR="00692056" w:rsidRPr="0046243A">
        <w:rPr>
          <w:rStyle w:val="Hyperlink"/>
        </w:rPr>
        <w:t>Link</w:t>
      </w:r>
      <w:r w:rsidR="00692056">
        <w:fldChar w:fldCharType="end"/>
      </w:r>
    </w:p>
  </w:footnote>
  <w:footnote w:id="146">
    <w:p w14:paraId="477EE234" w14:textId="046FF477" w:rsidR="00B1480D" w:rsidRPr="00F12CAC" w:rsidRDefault="00B1480D" w:rsidP="00B1480D">
      <w:pPr>
        <w:pStyle w:val="FootnoteText"/>
        <w:rPr>
          <w:lang w:val="en-GB"/>
        </w:rPr>
      </w:pPr>
      <w:r>
        <w:rPr>
          <w:rStyle w:val="FootnoteReference"/>
        </w:rPr>
        <w:footnoteRef/>
      </w:r>
      <w:r w:rsidRPr="0046243A">
        <w:t xml:space="preserve"> </w:t>
      </w:r>
      <w:r w:rsidR="0062509A" w:rsidRPr="0046243A">
        <w:t xml:space="preserve">Chinnadurai et al. </w:t>
      </w:r>
      <w:r w:rsidR="00AD29F2">
        <w:rPr>
          <w:lang w:val="en-GB"/>
        </w:rPr>
        <w:t>(</w:t>
      </w:r>
      <w:r w:rsidR="0062509A" w:rsidRPr="00F12CAC">
        <w:rPr>
          <w:lang w:val="en-GB"/>
        </w:rPr>
        <w:t>2022</w:t>
      </w:r>
      <w:r w:rsidR="00AD29F2">
        <w:rPr>
          <w:lang w:val="en-GB"/>
        </w:rPr>
        <w:t>)</w:t>
      </w:r>
      <w:r w:rsidR="0062509A" w:rsidRPr="00F12CAC">
        <w:rPr>
          <w:lang w:val="en-GB"/>
        </w:rPr>
        <w:t xml:space="preserve">, </w:t>
      </w:r>
      <w:r w:rsidRPr="00F12CAC">
        <w:rPr>
          <w:lang w:val="en-GB"/>
        </w:rPr>
        <w:t>p. 301</w:t>
      </w:r>
      <w:r w:rsidR="0062509A" w:rsidRPr="00F12CAC">
        <w:rPr>
          <w:lang w:val="en-GB"/>
        </w:rPr>
        <w:t>.</w:t>
      </w:r>
    </w:p>
  </w:footnote>
  <w:footnote w:id="147">
    <w:p w14:paraId="6B6FE47E" w14:textId="2AFE7E80" w:rsidR="008325E7" w:rsidRPr="00A47C7F" w:rsidRDefault="008325E7" w:rsidP="008325E7">
      <w:pPr>
        <w:pStyle w:val="FootnoteText"/>
        <w:rPr>
          <w:lang w:val="en-GB"/>
        </w:rPr>
      </w:pPr>
      <w:r>
        <w:rPr>
          <w:rStyle w:val="FootnoteReference"/>
        </w:rPr>
        <w:footnoteRef/>
      </w:r>
      <w:r w:rsidRPr="00A53B68">
        <w:rPr>
          <w:lang w:val="en-US"/>
        </w:rPr>
        <w:t xml:space="preserve"> </w:t>
      </w:r>
      <w:r w:rsidR="0062509A">
        <w:rPr>
          <w:lang w:val="en-GB"/>
        </w:rPr>
        <w:t xml:space="preserve">Callicott </w:t>
      </w:r>
      <w:r w:rsidR="00AD29F2">
        <w:rPr>
          <w:lang w:val="en-GB"/>
        </w:rPr>
        <w:t>(</w:t>
      </w:r>
      <w:r w:rsidR="0062509A">
        <w:rPr>
          <w:lang w:val="en-GB"/>
        </w:rPr>
        <w:t>1980</w:t>
      </w:r>
      <w:r w:rsidR="00AD29F2">
        <w:rPr>
          <w:lang w:val="en-GB"/>
        </w:rPr>
        <w:t>)</w:t>
      </w:r>
      <w:r w:rsidR="0062509A">
        <w:rPr>
          <w:lang w:val="en-GB"/>
        </w:rPr>
        <w:t>,</w:t>
      </w:r>
      <w:r>
        <w:rPr>
          <w:lang w:val="en-GB"/>
        </w:rPr>
        <w:t xml:space="preserve"> p. 320</w:t>
      </w:r>
      <w:r w:rsidR="0062509A">
        <w:rPr>
          <w:lang w:val="en-GB"/>
        </w:rPr>
        <w:t>.</w:t>
      </w:r>
    </w:p>
  </w:footnote>
  <w:footnote w:id="148">
    <w:p w14:paraId="3AE5644B" w14:textId="57DA48B4" w:rsidR="008974CD" w:rsidRPr="00F522CE" w:rsidRDefault="008974CD">
      <w:pPr>
        <w:pStyle w:val="FootnoteText"/>
        <w:rPr>
          <w:lang w:val="en-GB"/>
        </w:rPr>
      </w:pPr>
      <w:r>
        <w:rPr>
          <w:rStyle w:val="FootnoteReference"/>
        </w:rPr>
        <w:footnoteRef/>
      </w:r>
      <w:r w:rsidRPr="008974CD">
        <w:rPr>
          <w:lang w:val="en-GB"/>
        </w:rPr>
        <w:t xml:space="preserve"> Krueger et al., “Retrieval and loss rate</w:t>
      </w:r>
      <w:r>
        <w:rPr>
          <w:lang w:val="en-GB"/>
        </w:rPr>
        <w:t xml:space="preserve">s of white-tailed deer by Minnesota bowhunters” </w:t>
      </w:r>
      <w:r w:rsidR="00F522CE" w:rsidRPr="00F522CE">
        <w:rPr>
          <w:i/>
          <w:iCs/>
          <w:lang w:val="en-GB"/>
        </w:rPr>
        <w:t>Proceedings of the First National Bowhunting Conference. Archery Manufacturers and Merchants Organization, Comfrey, Minnesota, USA</w:t>
      </w:r>
      <w:r w:rsidR="00AD29F2">
        <w:rPr>
          <w:lang w:val="en-GB"/>
        </w:rPr>
        <w:t xml:space="preserve"> (</w:t>
      </w:r>
      <w:r w:rsidR="00F522CE" w:rsidRPr="00F522CE">
        <w:rPr>
          <w:lang w:val="en-GB"/>
        </w:rPr>
        <w:t>2002</w:t>
      </w:r>
      <w:r w:rsidR="00AD29F2">
        <w:rPr>
          <w:lang w:val="en-GB"/>
        </w:rPr>
        <w:t>)</w:t>
      </w:r>
      <w:r w:rsidR="00F522CE" w:rsidRPr="00F522CE">
        <w:rPr>
          <w:lang w:val="en-GB"/>
        </w:rPr>
        <w:t>.</w:t>
      </w:r>
    </w:p>
  </w:footnote>
  <w:footnote w:id="149">
    <w:p w14:paraId="230F353B" w14:textId="77777777" w:rsidR="00C106AC" w:rsidRPr="00C106AC" w:rsidRDefault="00C106AC" w:rsidP="00C106AC">
      <w:pPr>
        <w:pStyle w:val="FootnoteText"/>
      </w:pPr>
      <w:r>
        <w:rPr>
          <w:rStyle w:val="FootnoteReference"/>
        </w:rPr>
        <w:footnoteRef/>
      </w:r>
      <w:r w:rsidRPr="00A53B68">
        <w:rPr>
          <w:lang w:val="en-US"/>
        </w:rPr>
        <w:t xml:space="preserve"> </w:t>
      </w:r>
      <w:r>
        <w:rPr>
          <w:lang w:val="en-GB"/>
        </w:rPr>
        <w:t xml:space="preserve">Holmes Rolston III, </w:t>
      </w:r>
      <w:r>
        <w:rPr>
          <w:i/>
          <w:iCs/>
          <w:lang w:val="en-GB"/>
        </w:rPr>
        <w:t xml:space="preserve">Environmental Ethics </w:t>
      </w:r>
      <w:r>
        <w:rPr>
          <w:lang w:val="en-GB"/>
        </w:rPr>
        <w:t xml:space="preserve">(Philadelphia: Temple university Press, 1988). </w:t>
      </w:r>
      <w:r w:rsidRPr="00C106AC">
        <w:t>Pp. 88-9.</w:t>
      </w:r>
    </w:p>
  </w:footnote>
  <w:footnote w:id="150">
    <w:p w14:paraId="1979E29E" w14:textId="77777777" w:rsidR="00C106AC" w:rsidRPr="006659D8" w:rsidRDefault="00C106AC" w:rsidP="00C106AC">
      <w:pPr>
        <w:pStyle w:val="FootnoteText"/>
      </w:pPr>
      <w:r>
        <w:rPr>
          <w:rStyle w:val="FootnoteReference"/>
        </w:rPr>
        <w:footnoteRef/>
      </w:r>
      <w:r>
        <w:t xml:space="preserve"> </w:t>
      </w:r>
      <w:r w:rsidRPr="006659D8">
        <w:t xml:space="preserve">Eugenie van </w:t>
      </w:r>
      <w:proofErr w:type="spellStart"/>
      <w:r w:rsidRPr="006659D8">
        <w:t>Heijgen</w:t>
      </w:r>
      <w:proofErr w:type="spellEnd"/>
      <w:r w:rsidRPr="006659D8">
        <w:t xml:space="preserve">, “De </w:t>
      </w:r>
      <w:r>
        <w:t xml:space="preserve">jager of de bejaagde? </w:t>
      </w:r>
      <w:r w:rsidRPr="006659D8">
        <w:t xml:space="preserve">De ontwikkeling </w:t>
      </w:r>
      <w:r>
        <w:t xml:space="preserve">en rol van de jager in het jachtdebat” in </w:t>
      </w:r>
      <w:r>
        <w:rPr>
          <w:i/>
          <w:iCs/>
        </w:rPr>
        <w:t xml:space="preserve">De Jacht: Een cultuurgeschiedenis van jager, dier en landschap </w:t>
      </w:r>
      <w:r>
        <w:t xml:space="preserve"> </w:t>
      </w:r>
      <w:proofErr w:type="spellStart"/>
      <w:r w:rsidRPr="00B37F2C">
        <w:rPr>
          <w:i/>
          <w:iCs/>
        </w:rPr>
        <w:t>landschap</w:t>
      </w:r>
      <w:proofErr w:type="spellEnd"/>
      <w:r w:rsidRPr="00B37F2C">
        <w:t xml:space="preserve"> (Hilversum: Verloren, 2022).</w:t>
      </w:r>
      <w:r>
        <w:t xml:space="preserve"> p. 336.</w:t>
      </w:r>
    </w:p>
  </w:footnote>
  <w:footnote w:id="151">
    <w:p w14:paraId="73F77421" w14:textId="77777777" w:rsidR="00C106AC" w:rsidRPr="00A53B68" w:rsidRDefault="00C106AC" w:rsidP="00C106AC">
      <w:pPr>
        <w:pStyle w:val="FootnoteText"/>
        <w:rPr>
          <w:lang w:val="en-US"/>
        </w:rPr>
      </w:pPr>
      <w:r>
        <w:rPr>
          <w:rStyle w:val="FootnoteReference"/>
        </w:rPr>
        <w:footnoteRef/>
      </w:r>
      <w:r w:rsidRPr="00A53B68">
        <w:rPr>
          <w:lang w:val="en-US"/>
        </w:rPr>
        <w:t xml:space="preserve"> </w:t>
      </w:r>
      <w:r w:rsidRPr="00604CD6">
        <w:rPr>
          <w:lang w:val="en-GB"/>
        </w:rPr>
        <w:t xml:space="preserve">Theodore Roosevelt, </w:t>
      </w:r>
      <w:r w:rsidRPr="00604CD6">
        <w:rPr>
          <w:i/>
          <w:iCs/>
          <w:lang w:val="en-GB"/>
        </w:rPr>
        <w:t xml:space="preserve">The American Hunter </w:t>
      </w:r>
      <w:r>
        <w:rPr>
          <w:lang w:val="en-GB"/>
        </w:rPr>
        <w:t>(</w:t>
      </w:r>
      <w:r w:rsidRPr="00A53B68">
        <w:rPr>
          <w:lang w:val="en-US"/>
        </w:rPr>
        <w:t>Leipzig : Tauchnitz, 1906</w:t>
      </w:r>
      <w:r>
        <w:rPr>
          <w:lang w:val="en-GB"/>
        </w:rPr>
        <w:t>)</w:t>
      </w:r>
      <w:r w:rsidRPr="00604CD6">
        <w:rPr>
          <w:lang w:val="en-GB"/>
        </w:rPr>
        <w:t xml:space="preserve">. Pp. </w:t>
      </w:r>
      <w:r w:rsidRPr="00B37F2C">
        <w:rPr>
          <w:lang w:val="en-GB"/>
        </w:rPr>
        <w:t>234-6, p. 267.</w:t>
      </w:r>
    </w:p>
  </w:footnote>
  <w:footnote w:id="152">
    <w:p w14:paraId="772F00AF" w14:textId="77777777" w:rsidR="00C106AC" w:rsidRPr="00BC08C0" w:rsidRDefault="00C106AC" w:rsidP="00C106AC">
      <w:pPr>
        <w:pStyle w:val="FootnoteText"/>
        <w:rPr>
          <w:lang w:val="en-GB"/>
        </w:rPr>
      </w:pPr>
      <w:bookmarkStart w:id="59" w:name="_Hlk199333802"/>
      <w:r>
        <w:rPr>
          <w:rStyle w:val="FootnoteReference"/>
        </w:rPr>
        <w:footnoteRef/>
      </w:r>
      <w:r w:rsidRPr="00A53B68">
        <w:rPr>
          <w:lang w:val="en-US"/>
        </w:rPr>
        <w:t xml:space="preserve"> </w:t>
      </w:r>
      <w:bookmarkStart w:id="60" w:name="_Hlk196159621"/>
      <w:r w:rsidRPr="00A53B68">
        <w:rPr>
          <w:lang w:val="en-US"/>
        </w:rPr>
        <w:t>Charles Foster, </w:t>
      </w:r>
      <w:r w:rsidRPr="00A53B68">
        <w:rPr>
          <w:i/>
          <w:iCs/>
          <w:lang w:val="en-US"/>
        </w:rPr>
        <w:t>Being a Human: Adventures in 40,000 Years of Consciousness</w:t>
      </w:r>
      <w:r w:rsidRPr="00A53B68">
        <w:rPr>
          <w:lang w:val="en-US"/>
        </w:rPr>
        <w:t xml:space="preserve"> </w:t>
      </w:r>
      <w:r>
        <w:rPr>
          <w:lang w:val="en-GB"/>
        </w:rPr>
        <w:t xml:space="preserve">(London: </w:t>
      </w:r>
      <w:r w:rsidRPr="00A53B68">
        <w:rPr>
          <w:lang w:val="en-US"/>
        </w:rPr>
        <w:t>Profile Books, 2021</w:t>
      </w:r>
      <w:bookmarkEnd w:id="60"/>
      <w:r>
        <w:rPr>
          <w:lang w:val="en-GB"/>
        </w:rPr>
        <w:t>)</w:t>
      </w:r>
      <w:r w:rsidRPr="00A53B68">
        <w:rPr>
          <w:lang w:val="en-US"/>
        </w:rPr>
        <w:t>.</w:t>
      </w:r>
      <w:r w:rsidRPr="0001039A">
        <w:rPr>
          <w:lang w:val="en-GB"/>
        </w:rPr>
        <w:t xml:space="preserve"> </w:t>
      </w:r>
      <w:r w:rsidRPr="006659D8">
        <w:rPr>
          <w:lang w:val="en-GB"/>
        </w:rPr>
        <w:t xml:space="preserve">pp. 46-7. </w:t>
      </w:r>
      <w:r>
        <w:rPr>
          <w:lang w:val="en-GB"/>
        </w:rPr>
        <w:t xml:space="preserve">They try to kill the hare by dropping stones on it from a tree, but they both miss in the end. </w:t>
      </w:r>
    </w:p>
    <w:bookmarkEnd w:id="59"/>
  </w:footnote>
  <w:footnote w:id="153">
    <w:p w14:paraId="613A2C96" w14:textId="77777777" w:rsidR="00C106AC" w:rsidRPr="003C443E" w:rsidRDefault="00C106AC" w:rsidP="00C106AC">
      <w:pPr>
        <w:pStyle w:val="FootnoteText"/>
      </w:pPr>
      <w:r>
        <w:rPr>
          <w:rStyle w:val="FootnoteReference"/>
        </w:rPr>
        <w:footnoteRef/>
      </w:r>
      <w:r>
        <w:t xml:space="preserve"> </w:t>
      </w:r>
      <w:r w:rsidRPr="003C443E">
        <w:t xml:space="preserve">Original Dutch: “Zeker </w:t>
      </w:r>
      <w:proofErr w:type="spellStart"/>
      <w:r w:rsidRPr="003C443E">
        <w:t>gedoogbaar</w:t>
      </w:r>
      <w:proofErr w:type="spellEnd"/>
      <w:r w:rsidRPr="003C443E">
        <w:t xml:space="preserve"> b</w:t>
      </w:r>
      <w:r>
        <w:t>eleid.”</w:t>
      </w:r>
    </w:p>
  </w:footnote>
  <w:footnote w:id="154">
    <w:p w14:paraId="370DCB58" w14:textId="0822822D" w:rsidR="00165B29" w:rsidRPr="00165B29" w:rsidRDefault="00165B29">
      <w:pPr>
        <w:pStyle w:val="FootnoteText"/>
        <w:rPr>
          <w:lang w:val="en-GB"/>
        </w:rPr>
      </w:pPr>
      <w:r>
        <w:rPr>
          <w:rStyle w:val="FootnoteReference"/>
        </w:rPr>
        <w:footnoteRef/>
      </w:r>
      <w:r w:rsidRPr="00A53B68">
        <w:rPr>
          <w:lang w:val="en-US"/>
        </w:rPr>
        <w:t xml:space="preserve"> </w:t>
      </w:r>
      <w:r>
        <w:rPr>
          <w:lang w:val="en-GB"/>
        </w:rPr>
        <w:t xml:space="preserve">My impressions </w:t>
      </w:r>
      <w:r w:rsidR="00532FD6">
        <w:rPr>
          <w:lang w:val="en-GB"/>
        </w:rPr>
        <w:t xml:space="preserve">of bullfighting </w:t>
      </w:r>
      <w:r>
        <w:rPr>
          <w:lang w:val="en-GB"/>
        </w:rPr>
        <w:t xml:space="preserve">are based on </w:t>
      </w:r>
      <w:r w:rsidR="00532FD6">
        <w:rPr>
          <w:lang w:val="en-GB"/>
        </w:rPr>
        <w:t>a</w:t>
      </w:r>
      <w:r>
        <w:rPr>
          <w:lang w:val="en-GB"/>
        </w:rPr>
        <w:t xml:space="preserve"> recent documentary called </w:t>
      </w:r>
      <w:proofErr w:type="spellStart"/>
      <w:r>
        <w:rPr>
          <w:i/>
          <w:iCs/>
          <w:lang w:val="en-GB"/>
        </w:rPr>
        <w:t>Tardes</w:t>
      </w:r>
      <w:proofErr w:type="spellEnd"/>
      <w:r>
        <w:rPr>
          <w:i/>
          <w:iCs/>
          <w:lang w:val="en-GB"/>
        </w:rPr>
        <w:t xml:space="preserve"> de Soledad </w:t>
      </w:r>
      <w:r>
        <w:rPr>
          <w:lang w:val="en-GB"/>
        </w:rPr>
        <w:t>(2024).</w:t>
      </w:r>
    </w:p>
  </w:footnote>
  <w:footnote w:id="155">
    <w:p w14:paraId="079E967D" w14:textId="77777777" w:rsidR="00BA04AB" w:rsidRPr="001A2D2F" w:rsidRDefault="00BA04AB" w:rsidP="00BA04AB">
      <w:pPr>
        <w:pStyle w:val="FootnoteText"/>
        <w:rPr>
          <w:lang w:val="en-GB"/>
        </w:rPr>
      </w:pPr>
      <w:r>
        <w:rPr>
          <w:rStyle w:val="FootnoteReference"/>
        </w:rPr>
        <w:footnoteRef/>
      </w:r>
      <w:r w:rsidRPr="00A53B68">
        <w:rPr>
          <w:lang w:val="en-US"/>
        </w:rPr>
        <w:t xml:space="preserve"> </w:t>
      </w:r>
      <w:r>
        <w:rPr>
          <w:lang w:val="en-GB"/>
        </w:rPr>
        <w:t xml:space="preserve">It is common to find montages of bow hunts that are far from respectful. I think that YouTube video titles like “Epic Bow Kill Compilation” or “43 kills in 6 minutes!” say enough. </w:t>
      </w:r>
    </w:p>
  </w:footnote>
  <w:footnote w:id="156">
    <w:p w14:paraId="2452B011" w14:textId="4D557E04" w:rsidR="003063B6" w:rsidRPr="003063B6" w:rsidRDefault="003063B6">
      <w:pPr>
        <w:pStyle w:val="FootnoteText"/>
        <w:rPr>
          <w:lang w:val="en-GB"/>
        </w:rPr>
      </w:pPr>
      <w:r>
        <w:rPr>
          <w:rStyle w:val="FootnoteReference"/>
        </w:rPr>
        <w:footnoteRef/>
      </w:r>
      <w:r w:rsidRPr="003063B6">
        <w:rPr>
          <w:lang w:val="en-GB"/>
        </w:rPr>
        <w:t xml:space="preserve"> </w:t>
      </w:r>
      <w:r w:rsidR="00E86502" w:rsidRPr="00E86502">
        <w:rPr>
          <w:lang w:val="en-GB"/>
        </w:rPr>
        <w:t>Saayman, Melville, Petrus van der Merwe, and Andrea Saayman. "The economic impact of trophy hunting in the South African wildlife industry." </w:t>
      </w:r>
      <w:r w:rsidR="00E86502" w:rsidRPr="00DE3C0E">
        <w:rPr>
          <w:i/>
          <w:iCs/>
          <w:lang w:val="en-GB"/>
        </w:rPr>
        <w:t>Global Ecology and Conservation</w:t>
      </w:r>
      <w:r w:rsidR="00E86502" w:rsidRPr="00DE3C0E">
        <w:rPr>
          <w:lang w:val="en-GB"/>
        </w:rPr>
        <w:t> 16 (2018): e00510.</w:t>
      </w:r>
    </w:p>
  </w:footnote>
  <w:footnote w:id="157">
    <w:p w14:paraId="17EFDF53" w14:textId="51591F39" w:rsidR="009D4F61" w:rsidRPr="009D4F61" w:rsidRDefault="009D4F61">
      <w:pPr>
        <w:pStyle w:val="FootnoteText"/>
        <w:rPr>
          <w:lang w:val="en-GB"/>
        </w:rPr>
      </w:pPr>
      <w:r>
        <w:rPr>
          <w:rStyle w:val="FootnoteReference"/>
        </w:rPr>
        <w:footnoteRef/>
      </w:r>
      <w:r w:rsidRPr="00A53B68">
        <w:rPr>
          <w:lang w:val="en-US"/>
        </w:rPr>
        <w:t xml:space="preserve"> </w:t>
      </w:r>
      <w:r>
        <w:rPr>
          <w:lang w:val="en-GB"/>
        </w:rPr>
        <w:t xml:space="preserve">Cited from </w:t>
      </w:r>
      <w:r w:rsidR="00444872" w:rsidRPr="00A53B68">
        <w:rPr>
          <w:lang w:val="en-US"/>
        </w:rPr>
        <w:t>Charles Foster</w:t>
      </w:r>
      <w:r w:rsidR="00AF696F">
        <w:rPr>
          <w:lang w:val="en-US"/>
        </w:rPr>
        <w:t xml:space="preserve"> (2021),</w:t>
      </w:r>
      <w:r w:rsidR="00444872" w:rsidRPr="00444872">
        <w:rPr>
          <w:lang w:val="en-GB"/>
        </w:rPr>
        <w:t xml:space="preserve"> </w:t>
      </w:r>
      <w:r>
        <w:rPr>
          <w:lang w:val="en-GB"/>
        </w:rPr>
        <w:t>p. 15</w:t>
      </w:r>
    </w:p>
  </w:footnote>
  <w:footnote w:id="158">
    <w:p w14:paraId="3BE69FBB" w14:textId="41ECA3A2" w:rsidR="009D289D" w:rsidRPr="009D289D" w:rsidRDefault="009D289D">
      <w:pPr>
        <w:pStyle w:val="FootnoteText"/>
        <w:rPr>
          <w:lang w:val="en-GB"/>
        </w:rPr>
      </w:pPr>
      <w:r>
        <w:rPr>
          <w:rStyle w:val="FootnoteReference"/>
        </w:rPr>
        <w:footnoteRef/>
      </w:r>
      <w:r w:rsidRPr="00A53B68">
        <w:rPr>
          <w:lang w:val="en-US"/>
        </w:rPr>
        <w:t xml:space="preserve"> </w:t>
      </w:r>
      <w:r w:rsidRPr="009D289D">
        <w:rPr>
          <w:lang w:val="en-GB"/>
        </w:rPr>
        <w:t xml:space="preserve">Nolan Notah “Navajo Traditions: The Deer Hunter.” </w:t>
      </w:r>
      <w:r w:rsidRPr="009D289D">
        <w:rPr>
          <w:i/>
          <w:iCs/>
          <w:lang w:val="en-GB"/>
        </w:rPr>
        <w:t>Henry E. Hooper</w:t>
      </w:r>
      <w:r w:rsidRPr="009D289D">
        <w:rPr>
          <w:lang w:val="en-GB"/>
        </w:rPr>
        <w:t xml:space="preserve"> </w:t>
      </w:r>
      <w:r w:rsidR="003A2DD8">
        <w:rPr>
          <w:lang w:val="en-GB"/>
        </w:rPr>
        <w:t>(</w:t>
      </w:r>
      <w:r w:rsidRPr="009D289D">
        <w:rPr>
          <w:lang w:val="en-GB"/>
        </w:rPr>
        <w:t>October 18, 2002</w:t>
      </w:r>
      <w:r w:rsidR="003A2DD8">
        <w:rPr>
          <w:lang w:val="en-GB"/>
        </w:rPr>
        <w:t>)</w:t>
      </w:r>
      <w:r w:rsidRPr="009D289D">
        <w:rPr>
          <w:lang w:val="en-GB"/>
        </w:rPr>
        <w:t xml:space="preserve">. </w:t>
      </w:r>
      <w:r>
        <w:fldChar w:fldCharType="begin"/>
      </w:r>
      <w:r w:rsidRPr="0046243A">
        <w:rPr>
          <w:lang w:val="en-GB"/>
        </w:rPr>
        <w:instrText>HYPERLINK "https://henryehooper.blog/navajo-traditions-the-deer-hunter/"</w:instrText>
      </w:r>
      <w:r>
        <w:fldChar w:fldCharType="separate"/>
      </w:r>
      <w:r w:rsidRPr="009D289D">
        <w:rPr>
          <w:rStyle w:val="Hyperlink"/>
          <w:lang w:val="en-GB"/>
        </w:rPr>
        <w:t>Link</w:t>
      </w:r>
      <w:r>
        <w:fldChar w:fldCharType="end"/>
      </w:r>
    </w:p>
  </w:footnote>
  <w:footnote w:id="159">
    <w:p w14:paraId="3D875C42" w14:textId="179A3A12" w:rsidR="006B0C52" w:rsidRPr="006B0C52" w:rsidRDefault="006B0C52" w:rsidP="006C0D44">
      <w:pPr>
        <w:pStyle w:val="FootnoteText"/>
        <w:rPr>
          <w:lang w:val="en-GB"/>
        </w:rPr>
      </w:pPr>
      <w:r>
        <w:rPr>
          <w:rStyle w:val="FootnoteReference"/>
        </w:rPr>
        <w:footnoteRef/>
      </w:r>
      <w:r w:rsidRPr="006B0C52">
        <w:rPr>
          <w:lang w:val="en-GB"/>
        </w:rPr>
        <w:t xml:space="preserve"> </w:t>
      </w:r>
      <w:r w:rsidR="006C0D44">
        <w:rPr>
          <w:lang w:val="en-GB"/>
        </w:rPr>
        <w:t xml:space="preserve">See </w:t>
      </w:r>
      <w:r w:rsidR="003A2DD8">
        <w:rPr>
          <w:lang w:val="en-GB"/>
        </w:rPr>
        <w:t xml:space="preserve">Daniel </w:t>
      </w:r>
      <w:r w:rsidR="006C0D44" w:rsidRPr="006C0D44">
        <w:rPr>
          <w:lang w:val="en-GB"/>
        </w:rPr>
        <w:t xml:space="preserve">Stiles, Ethnoarchaeology: A discussion of methods and applications. </w:t>
      </w:r>
      <w:r w:rsidR="006C0D44" w:rsidRPr="00AF696F">
        <w:rPr>
          <w:i/>
          <w:iCs/>
          <w:lang w:val="en-GB"/>
        </w:rPr>
        <w:t>Man</w:t>
      </w:r>
      <w:r w:rsidR="006C0D44" w:rsidRPr="006C0D44">
        <w:rPr>
          <w:lang w:val="en-GB"/>
        </w:rPr>
        <w:t>, 87-103</w:t>
      </w:r>
      <w:r w:rsidR="00AF696F">
        <w:rPr>
          <w:lang w:val="en-GB"/>
        </w:rPr>
        <w:t xml:space="preserve"> (1977)</w:t>
      </w:r>
      <w:r w:rsidR="004E054B">
        <w:rPr>
          <w:lang w:val="en-GB"/>
        </w:rPr>
        <w:t xml:space="preserve">; and </w:t>
      </w:r>
      <w:r w:rsidR="003A2DD8">
        <w:rPr>
          <w:lang w:val="en-GB"/>
        </w:rPr>
        <w:t xml:space="preserve">Daniel </w:t>
      </w:r>
      <w:r w:rsidR="006C0D44" w:rsidRPr="006C0D44">
        <w:rPr>
          <w:lang w:val="en-GB"/>
        </w:rPr>
        <w:t>Stiles</w:t>
      </w:r>
      <w:r w:rsidR="00AF696F">
        <w:rPr>
          <w:lang w:val="en-GB"/>
        </w:rPr>
        <w:t>,</w:t>
      </w:r>
      <w:r w:rsidR="006C0D44" w:rsidRPr="006C0D44">
        <w:rPr>
          <w:lang w:val="en-GB"/>
        </w:rPr>
        <w:t xml:space="preserve"> </w:t>
      </w:r>
      <w:r w:rsidR="00AF696F">
        <w:rPr>
          <w:lang w:val="en-GB"/>
        </w:rPr>
        <w:t>“</w:t>
      </w:r>
      <w:r w:rsidR="006C0D44" w:rsidRPr="006C0D44">
        <w:rPr>
          <w:lang w:val="en-GB"/>
        </w:rPr>
        <w:t>Hunter-gatherer studies: The importance of context.</w:t>
      </w:r>
      <w:r w:rsidR="00AF696F">
        <w:rPr>
          <w:lang w:val="en-GB"/>
        </w:rPr>
        <w:t xml:space="preserve">” </w:t>
      </w:r>
      <w:r w:rsidR="006C0D44" w:rsidRPr="00AF696F">
        <w:rPr>
          <w:i/>
          <w:iCs/>
          <w:lang w:val="en-GB"/>
        </w:rPr>
        <w:t>African Study Monographs. Supplementary Issue, 26, 41-65</w:t>
      </w:r>
      <w:r w:rsidR="00AF696F">
        <w:rPr>
          <w:lang w:val="en-GB"/>
        </w:rPr>
        <w:t xml:space="preserve"> (2001)</w:t>
      </w:r>
      <w:r w:rsidR="006C0D44" w:rsidRPr="006C0D44">
        <w:rPr>
          <w:lang w:val="en-GB"/>
        </w:rPr>
        <w:t>.</w:t>
      </w:r>
    </w:p>
  </w:footnote>
  <w:footnote w:id="160">
    <w:p w14:paraId="3D0724BD" w14:textId="67D8542A" w:rsidR="00A051DF" w:rsidRPr="00A051DF" w:rsidRDefault="00A051DF">
      <w:pPr>
        <w:pStyle w:val="FootnoteText"/>
        <w:rPr>
          <w:lang w:val="en-GB"/>
        </w:rPr>
      </w:pPr>
      <w:r>
        <w:rPr>
          <w:rStyle w:val="FootnoteReference"/>
        </w:rPr>
        <w:footnoteRef/>
      </w:r>
      <w:r w:rsidRPr="00A53B68">
        <w:rPr>
          <w:lang w:val="en-US"/>
        </w:rPr>
        <w:t xml:space="preserve"> </w:t>
      </w:r>
      <w:bookmarkStart w:id="64" w:name="_Hlk196157319"/>
      <w:r>
        <w:rPr>
          <w:lang w:val="en-GB"/>
        </w:rPr>
        <w:t xml:space="preserve">Robin Wall Kimmerer, </w:t>
      </w:r>
      <w:r>
        <w:rPr>
          <w:i/>
          <w:iCs/>
          <w:lang w:val="en-GB"/>
        </w:rPr>
        <w:t>Braiding Sweetgrass</w:t>
      </w:r>
      <w:r w:rsidR="001D0AD8">
        <w:rPr>
          <w:lang w:val="en-GB"/>
        </w:rPr>
        <w:t xml:space="preserve"> (</w:t>
      </w:r>
      <w:r w:rsidR="004F773C">
        <w:rPr>
          <w:lang w:val="en-GB"/>
        </w:rPr>
        <w:t>Great Britain: Penguin, 202</w:t>
      </w:r>
      <w:r w:rsidR="001D0AD8">
        <w:rPr>
          <w:lang w:val="en-GB"/>
        </w:rPr>
        <w:t>0).</w:t>
      </w:r>
    </w:p>
    <w:bookmarkEnd w:id="64"/>
  </w:footnote>
  <w:footnote w:id="161">
    <w:p w14:paraId="32930D1C" w14:textId="0275CC2E" w:rsidR="00D47F76" w:rsidRPr="00D4261C" w:rsidRDefault="00D47F76" w:rsidP="00D47F76">
      <w:pPr>
        <w:pStyle w:val="FootnoteText"/>
        <w:rPr>
          <w:lang w:val="en-GB"/>
        </w:rPr>
      </w:pPr>
      <w:r>
        <w:rPr>
          <w:rStyle w:val="FootnoteReference"/>
        </w:rPr>
        <w:footnoteRef/>
      </w:r>
      <w:r w:rsidRPr="00A53B68">
        <w:rPr>
          <w:lang w:val="en-US"/>
        </w:rPr>
        <w:t xml:space="preserve"> </w:t>
      </w:r>
      <w:r>
        <w:rPr>
          <w:lang w:val="en-GB"/>
        </w:rPr>
        <w:t>Cited from the subtitle of the book</w:t>
      </w:r>
      <w:r w:rsidR="00AD30E5">
        <w:rPr>
          <w:lang w:val="en-GB"/>
        </w:rPr>
        <w:t>: “Indigenous Wisdom, Scientific Knowledge and the Teachings of Plants.”</w:t>
      </w:r>
    </w:p>
  </w:footnote>
  <w:footnote w:id="162">
    <w:p w14:paraId="4E6AC4B6" w14:textId="33E52FCE" w:rsidR="00D47F76" w:rsidRPr="00855110" w:rsidRDefault="00D47F76" w:rsidP="00D47F76">
      <w:pPr>
        <w:pStyle w:val="FootnoteText"/>
        <w:rPr>
          <w:lang w:val="en-GB"/>
        </w:rPr>
      </w:pPr>
      <w:r>
        <w:rPr>
          <w:rStyle w:val="FootnoteReference"/>
        </w:rPr>
        <w:footnoteRef/>
      </w:r>
      <w:r w:rsidR="00F57E78">
        <w:rPr>
          <w:lang w:val="en-GB"/>
        </w:rPr>
        <w:t xml:space="preserve"> Kimmerer</w:t>
      </w:r>
      <w:r w:rsidR="00E77B13">
        <w:rPr>
          <w:lang w:val="en-GB"/>
        </w:rPr>
        <w:t xml:space="preserve"> </w:t>
      </w:r>
      <w:r w:rsidR="001D0AD8">
        <w:rPr>
          <w:lang w:val="en-GB"/>
        </w:rPr>
        <w:t>(</w:t>
      </w:r>
      <w:r w:rsidR="00E77B13">
        <w:rPr>
          <w:lang w:val="en-GB"/>
        </w:rPr>
        <w:t>2020</w:t>
      </w:r>
      <w:r w:rsidR="001D0AD8">
        <w:rPr>
          <w:lang w:val="en-GB"/>
        </w:rPr>
        <w:t>)</w:t>
      </w:r>
      <w:r w:rsidR="00E77B13">
        <w:rPr>
          <w:lang w:val="en-GB"/>
        </w:rPr>
        <w:t>,</w:t>
      </w:r>
      <w:r w:rsidR="00F57E78">
        <w:rPr>
          <w:lang w:val="en-GB"/>
        </w:rPr>
        <w:t xml:space="preserve"> p. 179:</w:t>
      </w:r>
      <w:r w:rsidRPr="00A53B68">
        <w:rPr>
          <w:lang w:val="en-US"/>
        </w:rPr>
        <w:t xml:space="preserve"> </w:t>
      </w:r>
      <w:r w:rsidRPr="00855110">
        <w:rPr>
          <w:lang w:val="en-GB"/>
        </w:rPr>
        <w:t xml:space="preserve">“Cautionary stories of the consequences of taking too much are ubiquitous in Native Cultures, but it’s hard to recall a single one in English.” </w:t>
      </w:r>
    </w:p>
  </w:footnote>
  <w:footnote w:id="163">
    <w:p w14:paraId="71095647" w14:textId="3C782A1E" w:rsidR="00D47F76" w:rsidRPr="00CB4AFB" w:rsidRDefault="00D47F76" w:rsidP="00D47F76">
      <w:pPr>
        <w:pStyle w:val="FootnoteText"/>
        <w:rPr>
          <w:lang w:val="en-GB"/>
        </w:rPr>
      </w:pPr>
      <w:r>
        <w:rPr>
          <w:rStyle w:val="FootnoteReference"/>
        </w:rPr>
        <w:footnoteRef/>
      </w:r>
      <w:r w:rsidRPr="00CB4AFB">
        <w:rPr>
          <w:lang w:val="en-GB"/>
        </w:rPr>
        <w:t xml:space="preserve"> Kimmerer</w:t>
      </w:r>
      <w:r w:rsidR="00E77B13" w:rsidRPr="00CB4AFB">
        <w:rPr>
          <w:lang w:val="en-GB"/>
        </w:rPr>
        <w:t xml:space="preserve"> </w:t>
      </w:r>
      <w:r w:rsidR="001D0AD8" w:rsidRPr="001D0AD8">
        <w:rPr>
          <w:lang w:val="en-GB"/>
        </w:rPr>
        <w:t>(2020)</w:t>
      </w:r>
      <w:r w:rsidR="00E77B13" w:rsidRPr="00CB4AFB">
        <w:rPr>
          <w:lang w:val="en-GB"/>
        </w:rPr>
        <w:t>,</w:t>
      </w:r>
      <w:r w:rsidRPr="00CB4AFB">
        <w:rPr>
          <w:lang w:val="en-GB"/>
        </w:rPr>
        <w:t xml:space="preserve"> p. 191</w:t>
      </w:r>
      <w:r w:rsidR="00ED5BB0" w:rsidRPr="00CB4AFB">
        <w:rPr>
          <w:lang w:val="en-GB"/>
        </w:rPr>
        <w:t>.</w:t>
      </w:r>
    </w:p>
  </w:footnote>
  <w:footnote w:id="164">
    <w:p w14:paraId="0E3FCBAC" w14:textId="36291B8D" w:rsidR="00D47F76" w:rsidRPr="00CB4AFB" w:rsidRDefault="00D47F76" w:rsidP="00D47F76">
      <w:pPr>
        <w:pStyle w:val="FootnoteText"/>
        <w:rPr>
          <w:lang w:val="en-GB"/>
        </w:rPr>
      </w:pPr>
      <w:r>
        <w:rPr>
          <w:rStyle w:val="FootnoteReference"/>
        </w:rPr>
        <w:footnoteRef/>
      </w:r>
      <w:r w:rsidRPr="00CB4AFB">
        <w:rPr>
          <w:lang w:val="en-GB"/>
        </w:rPr>
        <w:t xml:space="preserve"> Kimmerer </w:t>
      </w:r>
      <w:r w:rsidR="001D0AD8" w:rsidRPr="001D0AD8">
        <w:rPr>
          <w:lang w:val="en-GB"/>
        </w:rPr>
        <w:t>(2020)</w:t>
      </w:r>
      <w:r w:rsidR="00E77B13" w:rsidRPr="00CB4AFB">
        <w:rPr>
          <w:lang w:val="en-GB"/>
        </w:rPr>
        <w:t xml:space="preserve">, </w:t>
      </w:r>
      <w:r w:rsidRPr="00CB4AFB">
        <w:rPr>
          <w:lang w:val="en-GB"/>
        </w:rPr>
        <w:t>p. 183</w:t>
      </w:r>
      <w:r w:rsidR="00ED5BB0" w:rsidRPr="00CB4AFB">
        <w:rPr>
          <w:lang w:val="en-GB"/>
        </w:rPr>
        <w:t>.</w:t>
      </w:r>
    </w:p>
  </w:footnote>
  <w:footnote w:id="165">
    <w:p w14:paraId="40752BEC" w14:textId="0733A3F2" w:rsidR="00D47F76" w:rsidRPr="00CB4AFB" w:rsidRDefault="00D47F76" w:rsidP="00D47F76">
      <w:pPr>
        <w:pStyle w:val="FootnoteText"/>
        <w:rPr>
          <w:lang w:val="en-US"/>
        </w:rPr>
      </w:pPr>
      <w:r>
        <w:rPr>
          <w:rStyle w:val="FootnoteReference"/>
        </w:rPr>
        <w:footnoteRef/>
      </w:r>
      <w:r w:rsidR="00CB4AFB" w:rsidRPr="00CB4AFB">
        <w:rPr>
          <w:lang w:val="en-GB"/>
        </w:rPr>
        <w:t xml:space="preserve"> Shepard </w:t>
      </w:r>
      <w:r w:rsidR="00CB4AFB" w:rsidRPr="00CB4AFB">
        <w:rPr>
          <w:lang w:val="en-US"/>
        </w:rPr>
        <w:t xml:space="preserve">Krech, Shepard. </w:t>
      </w:r>
      <w:r w:rsidR="00CB4AFB" w:rsidRPr="00CB4AFB">
        <w:rPr>
          <w:i/>
          <w:iCs/>
          <w:lang w:val="en-US"/>
        </w:rPr>
        <w:t>The Ecological Indian</w:t>
      </w:r>
      <w:r w:rsidR="00CB4AFB">
        <w:rPr>
          <w:lang w:val="en-US"/>
        </w:rPr>
        <w:t xml:space="preserve"> (</w:t>
      </w:r>
      <w:r w:rsidR="00CB4AFB" w:rsidRPr="00CB4AFB">
        <w:rPr>
          <w:lang w:val="en-US"/>
        </w:rPr>
        <w:t>New York: W.W. Norton, 1999</w:t>
      </w:r>
      <w:r w:rsidR="00CB4AFB">
        <w:rPr>
          <w:lang w:val="en-US"/>
        </w:rPr>
        <w:t>)</w:t>
      </w:r>
      <w:r w:rsidR="00CB4AFB" w:rsidRPr="00CB4AFB">
        <w:rPr>
          <w:lang w:val="en-US"/>
        </w:rPr>
        <w:t>.</w:t>
      </w:r>
      <w:r w:rsidR="00CB4AFB">
        <w:rPr>
          <w:lang w:val="en-US"/>
        </w:rPr>
        <w:t xml:space="preserve"> </w:t>
      </w:r>
      <w:r w:rsidRPr="00CB4AFB">
        <w:rPr>
          <w:lang w:val="en-GB"/>
        </w:rPr>
        <w:t>p. 129</w:t>
      </w:r>
      <w:r w:rsidR="00ED5BB0" w:rsidRPr="00CB4AFB">
        <w:rPr>
          <w:lang w:val="en-GB"/>
        </w:rPr>
        <w:t>.</w:t>
      </w:r>
    </w:p>
  </w:footnote>
  <w:footnote w:id="166">
    <w:p w14:paraId="6A22DD8A" w14:textId="060C87CE" w:rsidR="00D47F76" w:rsidRPr="00850B88" w:rsidRDefault="00D47F76" w:rsidP="00D47F76">
      <w:pPr>
        <w:pStyle w:val="FootnoteText"/>
        <w:rPr>
          <w:lang w:val="en-GB"/>
        </w:rPr>
      </w:pPr>
      <w:r>
        <w:rPr>
          <w:rStyle w:val="FootnoteReference"/>
        </w:rPr>
        <w:footnoteRef/>
      </w:r>
      <w:r w:rsidRPr="00A53B68">
        <w:rPr>
          <w:lang w:val="en-US"/>
        </w:rPr>
        <w:t xml:space="preserve"> </w:t>
      </w:r>
      <w:r>
        <w:rPr>
          <w:lang w:val="en-GB"/>
        </w:rPr>
        <w:t xml:space="preserve">Krech </w:t>
      </w:r>
      <w:r w:rsidR="00C4106A">
        <w:rPr>
          <w:lang w:val="en-GB"/>
        </w:rPr>
        <w:t>(</w:t>
      </w:r>
      <w:r w:rsidR="00C4106A" w:rsidRPr="00C4106A">
        <w:rPr>
          <w:lang w:val="en-US"/>
        </w:rPr>
        <w:t>1999)</w:t>
      </w:r>
      <w:r w:rsidR="00C4106A">
        <w:rPr>
          <w:lang w:val="en-US"/>
        </w:rPr>
        <w:t xml:space="preserve">, </w:t>
      </w:r>
      <w:r>
        <w:rPr>
          <w:lang w:val="en-GB"/>
        </w:rPr>
        <w:t>p. 132. U</w:t>
      </w:r>
      <w:r w:rsidRPr="008B4961">
        <w:rPr>
          <w:lang w:val="en-GB"/>
        </w:rPr>
        <w:t xml:space="preserve">sing carcasses maximally seems to </w:t>
      </w:r>
      <w:r w:rsidR="00ED5BB0">
        <w:rPr>
          <w:lang w:val="en-GB"/>
        </w:rPr>
        <w:t>have been</w:t>
      </w:r>
      <w:r w:rsidRPr="008B4961">
        <w:rPr>
          <w:lang w:val="en-GB"/>
        </w:rPr>
        <w:t xml:space="preserve"> a habit of some prehistoric groups as well</w:t>
      </w:r>
      <w:r w:rsidR="00ED5BB0">
        <w:rPr>
          <w:lang w:val="en-GB"/>
        </w:rPr>
        <w:t>.</w:t>
      </w:r>
      <w:r>
        <w:rPr>
          <w:lang w:val="en-GB"/>
        </w:rPr>
        <w:t xml:space="preserve"> </w:t>
      </w:r>
      <w:r w:rsidRPr="008B4961">
        <w:rPr>
          <w:lang w:val="en-GB"/>
        </w:rPr>
        <w:t>One method to extract as many calories as possible from a carcass</w:t>
      </w:r>
      <w:r w:rsidR="00020F6E">
        <w:rPr>
          <w:lang w:val="en-GB"/>
        </w:rPr>
        <w:t xml:space="preserve"> that archaeologists can read</w:t>
      </w:r>
      <w:r w:rsidRPr="008B4961">
        <w:rPr>
          <w:lang w:val="en-GB"/>
        </w:rPr>
        <w:t xml:space="preserve"> is by boiling fat from the bones. </w:t>
      </w:r>
      <w:r>
        <w:rPr>
          <w:lang w:val="en-GB"/>
        </w:rPr>
        <w:t xml:space="preserve">See </w:t>
      </w:r>
      <w:r w:rsidR="00587992" w:rsidRPr="00A53B68">
        <w:rPr>
          <w:lang w:val="en-US"/>
        </w:rPr>
        <w:t xml:space="preserve">Sandrine </w:t>
      </w:r>
      <w:proofErr w:type="spellStart"/>
      <w:r w:rsidR="00587992" w:rsidRPr="00A53B68">
        <w:rPr>
          <w:lang w:val="en-US"/>
        </w:rPr>
        <w:t>Costamagno</w:t>
      </w:r>
      <w:proofErr w:type="spellEnd"/>
      <w:r w:rsidR="00587992" w:rsidRPr="00A53B68">
        <w:rPr>
          <w:lang w:val="en-US"/>
        </w:rPr>
        <w:t xml:space="preserve">, "Bone grease rendering in </w:t>
      </w:r>
      <w:proofErr w:type="spellStart"/>
      <w:r w:rsidR="00587992" w:rsidRPr="00A53B68">
        <w:rPr>
          <w:lang w:val="en-US"/>
        </w:rPr>
        <w:t>mousterian</w:t>
      </w:r>
      <w:proofErr w:type="spellEnd"/>
      <w:r w:rsidR="00587992" w:rsidRPr="00A53B68">
        <w:rPr>
          <w:lang w:val="en-US"/>
        </w:rPr>
        <w:t xml:space="preserve"> contexts: The case of </w:t>
      </w:r>
      <w:proofErr w:type="spellStart"/>
      <w:r w:rsidR="00587992" w:rsidRPr="00A53B68">
        <w:rPr>
          <w:lang w:val="en-US"/>
        </w:rPr>
        <w:t>Noisetier</w:t>
      </w:r>
      <w:proofErr w:type="spellEnd"/>
      <w:r w:rsidR="00587992" w:rsidRPr="00A53B68">
        <w:rPr>
          <w:lang w:val="en-US"/>
        </w:rPr>
        <w:t xml:space="preserve"> cave (Fréchet-Aure, Hautes-</w:t>
      </w:r>
      <w:proofErr w:type="spellStart"/>
      <w:r w:rsidR="00587992" w:rsidRPr="00A53B68">
        <w:rPr>
          <w:lang w:val="en-US"/>
        </w:rPr>
        <w:t>Pyrénées</w:t>
      </w:r>
      <w:proofErr w:type="spellEnd"/>
      <w:r w:rsidR="00587992" w:rsidRPr="00A53B68">
        <w:rPr>
          <w:lang w:val="en-US"/>
        </w:rPr>
        <w:t>, France)." </w:t>
      </w:r>
      <w:r w:rsidR="00587992" w:rsidRPr="00A53B68">
        <w:rPr>
          <w:i/>
          <w:iCs/>
          <w:lang w:val="en-US"/>
        </w:rPr>
        <w:t>Zooarchaeology and modern human origins: Human hunting behavior during the Later Pleistocene</w:t>
      </w:r>
      <w:r w:rsidR="00587992" w:rsidRPr="00A53B68">
        <w:rPr>
          <w:lang w:val="en-US"/>
        </w:rPr>
        <w:t> (2013): 209-225.</w:t>
      </w:r>
      <w:r w:rsidR="00587992" w:rsidRPr="00587992">
        <w:rPr>
          <w:lang w:val="en-GB"/>
        </w:rPr>
        <w:t xml:space="preserve"> </w:t>
      </w:r>
      <w:r w:rsidRPr="008B4961">
        <w:rPr>
          <w:lang w:val="en-GB"/>
        </w:rPr>
        <w:t>See also</w:t>
      </w:r>
      <w:r w:rsidRPr="00A53B68">
        <w:rPr>
          <w:lang w:val="en-US"/>
        </w:rPr>
        <w:t xml:space="preserve"> </w:t>
      </w:r>
      <w:bookmarkStart w:id="66" w:name="_Hlk196145965"/>
      <w:r w:rsidR="001427F5" w:rsidRPr="00A53B68">
        <w:rPr>
          <w:lang w:val="en-US"/>
        </w:rPr>
        <w:t>Elle Clifford and Paul Bahn. "Everyday life in the Ice Age: a new study of our ancestors." (</w:t>
      </w:r>
      <w:r w:rsidR="001427F5" w:rsidRPr="001427F5">
        <w:rPr>
          <w:lang w:val="en-GB"/>
        </w:rPr>
        <w:t xml:space="preserve">Summertown: </w:t>
      </w:r>
      <w:proofErr w:type="spellStart"/>
      <w:r w:rsidR="001427F5" w:rsidRPr="001427F5">
        <w:rPr>
          <w:lang w:val="en-GB"/>
        </w:rPr>
        <w:t>Archaeopress</w:t>
      </w:r>
      <w:proofErr w:type="spellEnd"/>
      <w:r w:rsidR="001427F5" w:rsidRPr="001427F5">
        <w:rPr>
          <w:lang w:val="en-GB"/>
        </w:rPr>
        <w:t xml:space="preserve"> Publishing, </w:t>
      </w:r>
      <w:r w:rsidR="001427F5" w:rsidRPr="00A53B68">
        <w:rPr>
          <w:lang w:val="en-US"/>
        </w:rPr>
        <w:t>2022)</w:t>
      </w:r>
      <w:bookmarkEnd w:id="66"/>
      <w:r w:rsidR="001427F5">
        <w:rPr>
          <w:lang w:val="en-GB"/>
        </w:rPr>
        <w:t>,</w:t>
      </w:r>
      <w:r w:rsidRPr="008B4961">
        <w:rPr>
          <w:lang w:val="en-GB"/>
        </w:rPr>
        <w:t xml:space="preserve"> pp. 129-32.</w:t>
      </w:r>
    </w:p>
  </w:footnote>
  <w:footnote w:id="167">
    <w:p w14:paraId="5699EB0C" w14:textId="725312EF" w:rsidR="00D47F76" w:rsidRPr="00170B46" w:rsidRDefault="00D47F76" w:rsidP="00D47F76">
      <w:pPr>
        <w:pStyle w:val="FootnoteText"/>
        <w:rPr>
          <w:lang w:val="en-GB"/>
        </w:rPr>
      </w:pPr>
      <w:r>
        <w:rPr>
          <w:rStyle w:val="FootnoteReference"/>
        </w:rPr>
        <w:footnoteRef/>
      </w:r>
      <w:r w:rsidRPr="00A53B68">
        <w:rPr>
          <w:lang w:val="en-US"/>
        </w:rPr>
        <w:t xml:space="preserve"> </w:t>
      </w:r>
      <w:r w:rsidRPr="00170B46">
        <w:rPr>
          <w:lang w:val="en-GB"/>
        </w:rPr>
        <w:t xml:space="preserve">Krech </w:t>
      </w:r>
      <w:r w:rsidR="00C4106A" w:rsidRPr="00C4106A">
        <w:rPr>
          <w:lang w:val="en-GB"/>
        </w:rPr>
        <w:t>(</w:t>
      </w:r>
      <w:r w:rsidR="00C4106A" w:rsidRPr="00C4106A">
        <w:rPr>
          <w:lang w:val="en-US"/>
        </w:rPr>
        <w:t>1999),</w:t>
      </w:r>
      <w:r w:rsidR="00C4106A">
        <w:rPr>
          <w:lang w:val="en-US"/>
        </w:rPr>
        <w:t xml:space="preserve"> </w:t>
      </w:r>
      <w:r w:rsidRPr="00170B46">
        <w:rPr>
          <w:lang w:val="en-GB"/>
        </w:rPr>
        <w:t>p. 16</w:t>
      </w:r>
      <w:r w:rsidR="00D83863" w:rsidRPr="00170B46">
        <w:rPr>
          <w:lang w:val="en-GB"/>
        </w:rPr>
        <w:t>.</w:t>
      </w:r>
    </w:p>
  </w:footnote>
  <w:footnote w:id="168">
    <w:p w14:paraId="69DB051F" w14:textId="551F28CB" w:rsidR="00D47F76" w:rsidRPr="00170B46" w:rsidRDefault="00D47F76" w:rsidP="00D47F76">
      <w:pPr>
        <w:pStyle w:val="FootnoteText"/>
        <w:rPr>
          <w:lang w:val="en-GB"/>
        </w:rPr>
      </w:pPr>
      <w:r>
        <w:rPr>
          <w:rStyle w:val="FootnoteReference"/>
        </w:rPr>
        <w:footnoteRef/>
      </w:r>
      <w:r w:rsidRPr="00A53B68">
        <w:rPr>
          <w:lang w:val="en-US"/>
        </w:rPr>
        <w:t xml:space="preserve"> </w:t>
      </w:r>
      <w:r w:rsidR="00D83863" w:rsidRPr="00170B46">
        <w:rPr>
          <w:lang w:val="en-GB"/>
        </w:rPr>
        <w:t>Krech</w:t>
      </w:r>
      <w:r w:rsidRPr="00170B46">
        <w:rPr>
          <w:lang w:val="en-GB"/>
        </w:rPr>
        <w:t xml:space="preserve"> </w:t>
      </w:r>
      <w:r w:rsidR="00C4106A" w:rsidRPr="00C4106A">
        <w:rPr>
          <w:lang w:val="en-GB"/>
        </w:rPr>
        <w:t>(</w:t>
      </w:r>
      <w:r w:rsidR="00C4106A" w:rsidRPr="00C4106A">
        <w:rPr>
          <w:lang w:val="en-US"/>
        </w:rPr>
        <w:t>1999),</w:t>
      </w:r>
      <w:r w:rsidR="00C4106A">
        <w:rPr>
          <w:lang w:val="en-US"/>
        </w:rPr>
        <w:t xml:space="preserve"> </w:t>
      </w:r>
      <w:r w:rsidRPr="00170B46">
        <w:rPr>
          <w:lang w:val="en-GB"/>
        </w:rPr>
        <w:t>p. 17</w:t>
      </w:r>
      <w:r w:rsidR="00D83863" w:rsidRPr="00170B46">
        <w:rPr>
          <w:lang w:val="en-GB"/>
        </w:rPr>
        <w:t>.</w:t>
      </w:r>
    </w:p>
  </w:footnote>
  <w:footnote w:id="169">
    <w:p w14:paraId="12606755" w14:textId="2C64D43C" w:rsidR="00D47F76" w:rsidRPr="00C9031E" w:rsidRDefault="00D47F76" w:rsidP="00D47F76">
      <w:pPr>
        <w:pStyle w:val="FootnoteText"/>
        <w:rPr>
          <w:lang w:val="en-GB"/>
        </w:rPr>
      </w:pPr>
      <w:r>
        <w:rPr>
          <w:rStyle w:val="FootnoteReference"/>
        </w:rPr>
        <w:footnoteRef/>
      </w:r>
      <w:r w:rsidRPr="00A53B68">
        <w:rPr>
          <w:lang w:val="en-US"/>
        </w:rPr>
        <w:t xml:space="preserve"> </w:t>
      </w:r>
      <w:r w:rsidR="009E7A28">
        <w:rPr>
          <w:lang w:val="en-GB"/>
        </w:rPr>
        <w:t xml:space="preserve">David </w:t>
      </w:r>
      <w:r w:rsidRPr="00C9031E">
        <w:rPr>
          <w:lang w:val="en-GB"/>
        </w:rPr>
        <w:t>Graeber and</w:t>
      </w:r>
      <w:r w:rsidR="009E7A28" w:rsidRPr="00C9031E">
        <w:rPr>
          <w:lang w:val="en-GB"/>
        </w:rPr>
        <w:t xml:space="preserve"> David</w:t>
      </w:r>
      <w:r w:rsidRPr="00C9031E">
        <w:rPr>
          <w:lang w:val="en-GB"/>
        </w:rPr>
        <w:t xml:space="preserve"> Wengrow</w:t>
      </w:r>
      <w:r w:rsidR="009E7A28" w:rsidRPr="00C9031E">
        <w:rPr>
          <w:lang w:val="en-GB"/>
        </w:rPr>
        <w:t xml:space="preserve">, </w:t>
      </w:r>
      <w:r w:rsidR="009E7A28" w:rsidRPr="00C9031E">
        <w:rPr>
          <w:i/>
          <w:iCs/>
          <w:lang w:val="en-GB"/>
        </w:rPr>
        <w:t>The Dawn of Everything</w:t>
      </w:r>
      <w:r w:rsidR="009E7A28" w:rsidRPr="00C9031E">
        <w:rPr>
          <w:lang w:val="en-GB"/>
        </w:rPr>
        <w:t xml:space="preserve"> (</w:t>
      </w:r>
      <w:r w:rsidR="00C9031E" w:rsidRPr="00C9031E">
        <w:rPr>
          <w:lang w:val="en-GB"/>
        </w:rPr>
        <w:t>UK:</w:t>
      </w:r>
      <w:r w:rsidR="00C9031E">
        <w:rPr>
          <w:lang w:val="en-GB"/>
        </w:rPr>
        <w:t xml:space="preserve"> Penguin, 2021).</w:t>
      </w:r>
      <w:r w:rsidR="00785575" w:rsidRPr="00C9031E">
        <w:rPr>
          <w:lang w:val="en-GB"/>
        </w:rPr>
        <w:t xml:space="preserve"> p. 38.</w:t>
      </w:r>
    </w:p>
  </w:footnote>
  <w:footnote w:id="170">
    <w:p w14:paraId="1768DF07" w14:textId="75E1E94C" w:rsidR="00D47F76" w:rsidRPr="00641554" w:rsidRDefault="00D47F76" w:rsidP="00D47F76">
      <w:pPr>
        <w:pStyle w:val="FootnoteText"/>
        <w:rPr>
          <w:lang w:val="en-GB"/>
        </w:rPr>
      </w:pPr>
      <w:r>
        <w:rPr>
          <w:rStyle w:val="FootnoteReference"/>
        </w:rPr>
        <w:footnoteRef/>
      </w:r>
      <w:r w:rsidRPr="00A53B68">
        <w:rPr>
          <w:lang w:val="en-US"/>
        </w:rPr>
        <w:t xml:space="preserve"> </w:t>
      </w:r>
      <w:r w:rsidRPr="00641554">
        <w:rPr>
          <w:lang w:val="en-GB"/>
        </w:rPr>
        <w:t xml:space="preserve">Krech </w:t>
      </w:r>
      <w:r w:rsidR="00C4106A" w:rsidRPr="00C4106A">
        <w:rPr>
          <w:lang w:val="en-GB"/>
        </w:rPr>
        <w:t>(</w:t>
      </w:r>
      <w:r w:rsidR="00C4106A" w:rsidRPr="00C4106A">
        <w:rPr>
          <w:lang w:val="en-US"/>
        </w:rPr>
        <w:t>1999),</w:t>
      </w:r>
      <w:r w:rsidR="00C4106A">
        <w:rPr>
          <w:lang w:val="en-US"/>
        </w:rPr>
        <w:t xml:space="preserve"> </w:t>
      </w:r>
      <w:r w:rsidRPr="00641554">
        <w:rPr>
          <w:lang w:val="en-GB"/>
        </w:rPr>
        <w:t>p</w:t>
      </w:r>
      <w:r w:rsidR="00785575" w:rsidRPr="00641554">
        <w:rPr>
          <w:lang w:val="en-GB"/>
        </w:rPr>
        <w:t>.</w:t>
      </w:r>
      <w:r w:rsidRPr="00641554">
        <w:rPr>
          <w:lang w:val="en-GB"/>
        </w:rPr>
        <w:t xml:space="preserve"> 26</w:t>
      </w:r>
      <w:r w:rsidR="00785575" w:rsidRPr="00641554">
        <w:rPr>
          <w:lang w:val="en-GB"/>
        </w:rPr>
        <w:t>.</w:t>
      </w:r>
    </w:p>
  </w:footnote>
  <w:footnote w:id="171">
    <w:p w14:paraId="52DA3A12" w14:textId="794C5D30" w:rsidR="00D47F76" w:rsidRPr="00C5523A" w:rsidRDefault="00D47F76" w:rsidP="00D47F76">
      <w:pPr>
        <w:pStyle w:val="FootnoteText"/>
        <w:rPr>
          <w:lang w:val="en-GB"/>
        </w:rPr>
      </w:pPr>
      <w:r>
        <w:rPr>
          <w:rStyle w:val="FootnoteReference"/>
        </w:rPr>
        <w:footnoteRef/>
      </w:r>
      <w:r w:rsidRPr="00A53B68">
        <w:rPr>
          <w:lang w:val="en-US"/>
        </w:rPr>
        <w:t xml:space="preserve"> </w:t>
      </w:r>
      <w:r w:rsidRPr="00D47C81">
        <w:rPr>
          <w:lang w:val="en-GB"/>
        </w:rPr>
        <w:t xml:space="preserve">Driving animals into an enclosure with </w:t>
      </w:r>
      <w:r>
        <w:rPr>
          <w:lang w:val="en-GB"/>
        </w:rPr>
        <w:t>similar</w:t>
      </w:r>
      <w:r w:rsidRPr="00D47C81">
        <w:rPr>
          <w:lang w:val="en-GB"/>
        </w:rPr>
        <w:t xml:space="preserve"> selection is also believed to be a </w:t>
      </w:r>
      <w:r w:rsidR="000E5FA2">
        <w:rPr>
          <w:lang w:val="en-GB"/>
        </w:rPr>
        <w:t>strategy in Ice Age Europe</w:t>
      </w:r>
      <w:r>
        <w:rPr>
          <w:lang w:val="en-GB"/>
        </w:rPr>
        <w:t>. See</w:t>
      </w:r>
      <w:r w:rsidRPr="00D47C81">
        <w:rPr>
          <w:lang w:val="en-GB"/>
        </w:rPr>
        <w:t xml:space="preserve"> </w:t>
      </w:r>
      <w:r>
        <w:rPr>
          <w:lang w:val="en-GB"/>
        </w:rPr>
        <w:t>Clifford and Bahn</w:t>
      </w:r>
      <w:r w:rsidR="00C4106A">
        <w:rPr>
          <w:lang w:val="en-GB"/>
        </w:rPr>
        <w:t xml:space="preserve"> (2022)</w:t>
      </w:r>
      <w:r>
        <w:rPr>
          <w:lang w:val="en-GB"/>
        </w:rPr>
        <w:t>, p. 132</w:t>
      </w:r>
      <w:r w:rsidR="006407AB">
        <w:rPr>
          <w:lang w:val="en-GB"/>
        </w:rPr>
        <w:t>.</w:t>
      </w:r>
    </w:p>
  </w:footnote>
  <w:footnote w:id="172">
    <w:p w14:paraId="308A2BB4" w14:textId="60FD3D26" w:rsidR="00D47F76" w:rsidRPr="005A0958" w:rsidRDefault="00D47F76" w:rsidP="00D47F76">
      <w:pPr>
        <w:pStyle w:val="FootnoteText"/>
        <w:rPr>
          <w:lang w:val="en-GB"/>
        </w:rPr>
      </w:pPr>
      <w:r>
        <w:rPr>
          <w:rStyle w:val="FootnoteReference"/>
        </w:rPr>
        <w:footnoteRef/>
      </w:r>
      <w:r w:rsidRPr="00A53B68">
        <w:rPr>
          <w:lang w:val="en-US"/>
        </w:rPr>
        <w:t xml:space="preserve"> </w:t>
      </w:r>
      <w:r>
        <w:rPr>
          <w:lang w:val="en-GB"/>
        </w:rPr>
        <w:t>Krech</w:t>
      </w:r>
      <w:r w:rsidR="00C4106A">
        <w:rPr>
          <w:lang w:val="en-GB"/>
        </w:rPr>
        <w:t xml:space="preserve"> </w:t>
      </w:r>
      <w:r w:rsidR="00C4106A" w:rsidRPr="00C4106A">
        <w:rPr>
          <w:lang w:val="en-GB"/>
        </w:rPr>
        <w:t>(</w:t>
      </w:r>
      <w:r w:rsidR="00C4106A" w:rsidRPr="00C4106A">
        <w:rPr>
          <w:lang w:val="en-US"/>
        </w:rPr>
        <w:t>1999),</w:t>
      </w:r>
      <w:r>
        <w:rPr>
          <w:lang w:val="en-GB"/>
        </w:rPr>
        <w:t xml:space="preserve"> p. 146</w:t>
      </w:r>
      <w:r w:rsidR="006407AB">
        <w:rPr>
          <w:lang w:val="en-GB"/>
        </w:rPr>
        <w:t>.</w:t>
      </w:r>
    </w:p>
  </w:footnote>
  <w:footnote w:id="173">
    <w:p w14:paraId="3FBB5A1A" w14:textId="08FE8D52" w:rsidR="00D47F76" w:rsidRPr="006407AB" w:rsidRDefault="00D47F76" w:rsidP="00D47F76">
      <w:pPr>
        <w:pStyle w:val="FootnoteText"/>
        <w:rPr>
          <w:lang w:val="en-GB"/>
        </w:rPr>
      </w:pPr>
      <w:r>
        <w:rPr>
          <w:rStyle w:val="FootnoteReference"/>
        </w:rPr>
        <w:footnoteRef/>
      </w:r>
      <w:r>
        <w:rPr>
          <w:lang w:val="en-GB"/>
        </w:rPr>
        <w:t xml:space="preserve"> </w:t>
      </w:r>
      <w:r w:rsidR="006407AB" w:rsidRPr="006407AB">
        <w:rPr>
          <w:lang w:val="en-GB"/>
        </w:rPr>
        <w:t xml:space="preserve">Kimberly </w:t>
      </w:r>
      <w:proofErr w:type="spellStart"/>
      <w:r w:rsidR="006407AB" w:rsidRPr="006407AB">
        <w:rPr>
          <w:lang w:val="en-GB"/>
        </w:rPr>
        <w:t>TallBear</w:t>
      </w:r>
      <w:proofErr w:type="spellEnd"/>
      <w:r w:rsidR="006407AB" w:rsidRPr="006407AB">
        <w:rPr>
          <w:lang w:val="en-GB"/>
        </w:rPr>
        <w:t xml:space="preserve">, </w:t>
      </w:r>
      <w:r w:rsidR="006407AB" w:rsidRPr="00A53B68">
        <w:rPr>
          <w:lang w:val="en-US"/>
        </w:rPr>
        <w:t xml:space="preserve"> </w:t>
      </w:r>
      <w:r w:rsidR="006407AB" w:rsidRPr="006407AB">
        <w:rPr>
          <w:lang w:val="en-GB"/>
        </w:rPr>
        <w:t>“</w:t>
      </w:r>
      <w:r w:rsidR="006407AB" w:rsidRPr="00A53B68">
        <w:rPr>
          <w:lang w:val="en-US"/>
        </w:rPr>
        <w:t>Shepard Krech’s The Ecological Indian: One Indian’s Perspective</w:t>
      </w:r>
      <w:r w:rsidR="006407AB" w:rsidRPr="006407AB">
        <w:rPr>
          <w:lang w:val="en-GB"/>
        </w:rPr>
        <w:t xml:space="preserve">” in </w:t>
      </w:r>
      <w:r w:rsidR="006407AB" w:rsidRPr="006407AB">
        <w:rPr>
          <w:i/>
          <w:iCs/>
          <w:lang w:val="en-GB"/>
        </w:rPr>
        <w:t>The Ecological Indian Review</w:t>
      </w:r>
      <w:r w:rsidR="006407AB" w:rsidRPr="006407AB">
        <w:rPr>
          <w:lang w:val="en-GB"/>
        </w:rPr>
        <w:t xml:space="preserve">, IIIRM Publications </w:t>
      </w:r>
      <w:r w:rsidR="006407AB" w:rsidRPr="00A53B68">
        <w:rPr>
          <w:lang w:val="en-US"/>
        </w:rPr>
        <w:t>(</w:t>
      </w:r>
      <w:r w:rsidR="006407AB" w:rsidRPr="006407AB">
        <w:rPr>
          <w:lang w:val="en-GB"/>
        </w:rPr>
        <w:t>September</w:t>
      </w:r>
      <w:r w:rsidR="006407AB" w:rsidRPr="00A53B68">
        <w:rPr>
          <w:lang w:val="en-US"/>
        </w:rPr>
        <w:t xml:space="preserve"> 2000)</w:t>
      </w:r>
      <w:r w:rsidR="006407AB">
        <w:rPr>
          <w:lang w:val="en-GB"/>
        </w:rPr>
        <w:t>.</w:t>
      </w:r>
    </w:p>
  </w:footnote>
  <w:footnote w:id="174">
    <w:p w14:paraId="117C7CC0" w14:textId="252C068C" w:rsidR="00D47F76" w:rsidRPr="004575FD" w:rsidRDefault="00D47F76" w:rsidP="00D47F76">
      <w:pPr>
        <w:pStyle w:val="FootnoteText"/>
        <w:rPr>
          <w:lang w:val="en-GB"/>
        </w:rPr>
      </w:pPr>
      <w:r>
        <w:rPr>
          <w:rStyle w:val="FootnoteReference"/>
        </w:rPr>
        <w:footnoteRef/>
      </w:r>
      <w:r w:rsidRPr="00A53B68">
        <w:rPr>
          <w:lang w:val="en-US"/>
        </w:rPr>
        <w:t xml:space="preserve"> </w:t>
      </w:r>
      <w:r w:rsidRPr="004575FD">
        <w:rPr>
          <w:lang w:val="en-GB"/>
        </w:rPr>
        <w:t xml:space="preserve">Krech </w:t>
      </w:r>
      <w:r w:rsidR="00C4106A" w:rsidRPr="00C4106A">
        <w:rPr>
          <w:lang w:val="en-GB"/>
        </w:rPr>
        <w:t>(</w:t>
      </w:r>
      <w:r w:rsidR="00C4106A" w:rsidRPr="00C4106A">
        <w:rPr>
          <w:lang w:val="en-US"/>
        </w:rPr>
        <w:t>1999),</w:t>
      </w:r>
      <w:r w:rsidR="00C4106A">
        <w:rPr>
          <w:lang w:val="en-US"/>
        </w:rPr>
        <w:t xml:space="preserve"> </w:t>
      </w:r>
      <w:r w:rsidR="000E032E" w:rsidRPr="004575FD">
        <w:rPr>
          <w:lang w:val="en-GB"/>
        </w:rPr>
        <w:t>p. 147.</w:t>
      </w:r>
    </w:p>
  </w:footnote>
  <w:footnote w:id="175">
    <w:p w14:paraId="6FCA9B67" w14:textId="0CF1207B" w:rsidR="00D47F76" w:rsidRPr="004575FD" w:rsidRDefault="00D47F76" w:rsidP="00D47F76">
      <w:pPr>
        <w:pStyle w:val="FootnoteText"/>
        <w:rPr>
          <w:lang w:val="en-GB"/>
        </w:rPr>
      </w:pPr>
      <w:r>
        <w:rPr>
          <w:rStyle w:val="FootnoteReference"/>
        </w:rPr>
        <w:footnoteRef/>
      </w:r>
      <w:r w:rsidRPr="00A53B68">
        <w:rPr>
          <w:lang w:val="en-US"/>
        </w:rPr>
        <w:t xml:space="preserve"> </w:t>
      </w:r>
      <w:r w:rsidRPr="004575FD">
        <w:rPr>
          <w:lang w:val="en-GB"/>
        </w:rPr>
        <w:t>Krech</w:t>
      </w:r>
      <w:r w:rsidR="00C4106A">
        <w:rPr>
          <w:lang w:val="en-GB"/>
        </w:rPr>
        <w:t xml:space="preserve"> </w:t>
      </w:r>
      <w:r w:rsidR="00C4106A" w:rsidRPr="00C4106A">
        <w:rPr>
          <w:lang w:val="en-GB"/>
        </w:rPr>
        <w:t>(</w:t>
      </w:r>
      <w:r w:rsidR="00C4106A" w:rsidRPr="00C4106A">
        <w:rPr>
          <w:lang w:val="en-US"/>
        </w:rPr>
        <w:t>1999),</w:t>
      </w:r>
      <w:r w:rsidRPr="004575FD">
        <w:rPr>
          <w:lang w:val="en-GB"/>
        </w:rPr>
        <w:t xml:space="preserve"> pp. 133-5, 143.</w:t>
      </w:r>
    </w:p>
  </w:footnote>
  <w:footnote w:id="176">
    <w:p w14:paraId="09A2114C" w14:textId="012701A7" w:rsidR="004341F8" w:rsidRPr="004341F8" w:rsidRDefault="004341F8">
      <w:pPr>
        <w:pStyle w:val="FootnoteText"/>
        <w:rPr>
          <w:lang w:val="en-GB"/>
        </w:rPr>
      </w:pPr>
      <w:r>
        <w:rPr>
          <w:rStyle w:val="FootnoteReference"/>
        </w:rPr>
        <w:footnoteRef/>
      </w:r>
      <w:r w:rsidRPr="00A53B68">
        <w:rPr>
          <w:lang w:val="en-US"/>
        </w:rPr>
        <w:t xml:space="preserve"> </w:t>
      </w:r>
      <w:r w:rsidRPr="004341F8">
        <w:rPr>
          <w:lang w:val="en-GB"/>
        </w:rPr>
        <w:t>Krech notes the following q</w:t>
      </w:r>
      <w:r>
        <w:rPr>
          <w:lang w:val="en-GB"/>
        </w:rPr>
        <w:t>uote from a Canadian Indian: “</w:t>
      </w:r>
      <w:r w:rsidRPr="004341F8">
        <w:rPr>
          <w:lang w:val="en-GB"/>
        </w:rPr>
        <w:t>See, it is from under our lake that our buffalo comes. You say they are all gone; but look, they come again and again to us. We cannot kill them all – they are there under that lake. Do you hear the noise which never ceases? It is the buffalo fighting with each other far down under the ground, and striving to get out on the prairie – where else can they come from?</w:t>
      </w:r>
      <w:r>
        <w:rPr>
          <w:lang w:val="en-GB"/>
        </w:rPr>
        <w:t>”</w:t>
      </w:r>
      <w:r w:rsidR="00DA252C">
        <w:rPr>
          <w:lang w:val="en-GB"/>
        </w:rPr>
        <w:t xml:space="preserve"> </w:t>
      </w:r>
      <w:r>
        <w:rPr>
          <w:lang w:val="en-GB"/>
        </w:rPr>
        <w:t>Krech</w:t>
      </w:r>
      <w:r w:rsidR="00C4106A">
        <w:rPr>
          <w:lang w:val="en-GB"/>
        </w:rPr>
        <w:t xml:space="preserve"> </w:t>
      </w:r>
      <w:r w:rsidR="00C4106A" w:rsidRPr="00C4106A">
        <w:rPr>
          <w:lang w:val="en-GB"/>
        </w:rPr>
        <w:t>(</w:t>
      </w:r>
      <w:r w:rsidR="00C4106A" w:rsidRPr="00C4106A">
        <w:rPr>
          <w:lang w:val="en-US"/>
        </w:rPr>
        <w:t>1999),</w:t>
      </w:r>
      <w:r w:rsidR="00DA252C">
        <w:rPr>
          <w:lang w:val="en-GB"/>
        </w:rPr>
        <w:t xml:space="preserve"> p.149.</w:t>
      </w:r>
    </w:p>
  </w:footnote>
  <w:footnote w:id="177">
    <w:p w14:paraId="29E36933" w14:textId="0B39369B" w:rsidR="00D47F76" w:rsidRPr="004D3D2A" w:rsidRDefault="00D47F76" w:rsidP="00D47F76">
      <w:pPr>
        <w:pStyle w:val="FootnoteText"/>
        <w:rPr>
          <w:lang w:val="en-GB"/>
        </w:rPr>
      </w:pPr>
      <w:r>
        <w:rPr>
          <w:rStyle w:val="FootnoteReference"/>
        </w:rPr>
        <w:footnoteRef/>
      </w:r>
      <w:r w:rsidRPr="00A53B68">
        <w:rPr>
          <w:lang w:val="en-US"/>
        </w:rPr>
        <w:t xml:space="preserve"> </w:t>
      </w:r>
      <w:r w:rsidRPr="004D3D2A">
        <w:rPr>
          <w:lang w:val="en-GB"/>
        </w:rPr>
        <w:t>Krech</w:t>
      </w:r>
      <w:r w:rsidR="00C4106A">
        <w:rPr>
          <w:lang w:val="en-GB"/>
        </w:rPr>
        <w:t xml:space="preserve"> </w:t>
      </w:r>
      <w:r w:rsidR="00C4106A" w:rsidRPr="00C4106A">
        <w:rPr>
          <w:lang w:val="en-GB"/>
        </w:rPr>
        <w:t>(</w:t>
      </w:r>
      <w:r w:rsidR="00C4106A" w:rsidRPr="00C4106A">
        <w:rPr>
          <w:lang w:val="en-US"/>
        </w:rPr>
        <w:t>1999),</w:t>
      </w:r>
      <w:r w:rsidRPr="004D3D2A">
        <w:rPr>
          <w:lang w:val="en-GB"/>
        </w:rPr>
        <w:t xml:space="preserve"> p. 149</w:t>
      </w:r>
    </w:p>
  </w:footnote>
  <w:footnote w:id="178">
    <w:p w14:paraId="2B745F57" w14:textId="30196F64" w:rsidR="000B5BE1" w:rsidRPr="000B5BE1" w:rsidRDefault="000B5BE1">
      <w:pPr>
        <w:pStyle w:val="FootnoteText"/>
        <w:rPr>
          <w:lang w:val="en-GB"/>
        </w:rPr>
      </w:pPr>
      <w:r>
        <w:rPr>
          <w:rStyle w:val="FootnoteReference"/>
        </w:rPr>
        <w:footnoteRef/>
      </w:r>
      <w:r w:rsidRPr="000B5BE1">
        <w:rPr>
          <w:lang w:val="en-GB"/>
        </w:rPr>
        <w:t xml:space="preserve"> </w:t>
      </w:r>
      <w:r>
        <w:rPr>
          <w:lang w:val="en-GB"/>
        </w:rPr>
        <w:t>See Clifford and Bahn</w:t>
      </w:r>
      <w:r w:rsidR="00C4106A">
        <w:rPr>
          <w:lang w:val="en-GB"/>
        </w:rPr>
        <w:t xml:space="preserve"> (2022)</w:t>
      </w:r>
      <w:r w:rsidR="006A147F">
        <w:rPr>
          <w:lang w:val="en-GB"/>
        </w:rPr>
        <w:t>, p. 117.</w:t>
      </w:r>
    </w:p>
  </w:footnote>
  <w:footnote w:id="179">
    <w:p w14:paraId="77C1671C" w14:textId="59ADA6AE" w:rsidR="005D3A71" w:rsidRPr="005D3A71" w:rsidRDefault="005D3A71">
      <w:pPr>
        <w:pStyle w:val="FootnoteText"/>
        <w:rPr>
          <w:lang w:val="en-GB"/>
        </w:rPr>
      </w:pPr>
      <w:r>
        <w:rPr>
          <w:rStyle w:val="FootnoteReference"/>
        </w:rPr>
        <w:footnoteRef/>
      </w:r>
      <w:r w:rsidRPr="00A53B68">
        <w:rPr>
          <w:lang w:val="en-US"/>
        </w:rPr>
        <w:t xml:space="preserve"> </w:t>
      </w:r>
      <w:r w:rsidR="00A56533">
        <w:rPr>
          <w:lang w:val="en-GB"/>
        </w:rPr>
        <w:t>Clifford and Bahn</w:t>
      </w:r>
      <w:r w:rsidR="00C4106A">
        <w:rPr>
          <w:lang w:val="en-GB"/>
        </w:rPr>
        <w:t xml:space="preserve"> (2022)</w:t>
      </w:r>
      <w:r w:rsidR="007177B2">
        <w:rPr>
          <w:lang w:val="en-GB"/>
        </w:rPr>
        <w:t>,</w:t>
      </w:r>
      <w:r w:rsidR="003D7579">
        <w:rPr>
          <w:lang w:val="en-GB"/>
        </w:rPr>
        <w:t xml:space="preserve"> p. 130.</w:t>
      </w:r>
    </w:p>
  </w:footnote>
  <w:footnote w:id="180">
    <w:p w14:paraId="7239D9A5" w14:textId="41A2C2FA" w:rsidR="00E06665" w:rsidRPr="00A92661" w:rsidRDefault="00E06665" w:rsidP="00E06665">
      <w:pPr>
        <w:pStyle w:val="FootnoteText"/>
        <w:rPr>
          <w:lang w:val="en-GB"/>
        </w:rPr>
      </w:pPr>
      <w:r>
        <w:rPr>
          <w:rStyle w:val="FootnoteReference"/>
        </w:rPr>
        <w:footnoteRef/>
      </w:r>
      <w:r w:rsidRPr="00A53B68">
        <w:rPr>
          <w:lang w:val="en-US"/>
        </w:rPr>
        <w:t xml:space="preserve"> </w:t>
      </w:r>
      <w:r w:rsidR="004320B9">
        <w:rPr>
          <w:lang w:val="en-GB"/>
        </w:rPr>
        <w:t>See for example</w:t>
      </w:r>
      <w:r w:rsidRPr="00A53B68">
        <w:rPr>
          <w:lang w:val="en-US"/>
        </w:rPr>
        <w:t xml:space="preserve"> </w:t>
      </w:r>
      <w:r w:rsidR="00EA0ED8" w:rsidRPr="00EA0ED8">
        <w:rPr>
          <w:lang w:val="en-US"/>
        </w:rPr>
        <w:t>Genevieve</w:t>
      </w:r>
      <w:r w:rsidR="007C3020" w:rsidRPr="007C3020">
        <w:rPr>
          <w:sz w:val="22"/>
          <w:szCs w:val="22"/>
          <w:lang w:val="en-US"/>
        </w:rPr>
        <w:t xml:space="preserve"> </w:t>
      </w:r>
      <w:r w:rsidR="007C3020" w:rsidRPr="007C3020">
        <w:rPr>
          <w:lang w:val="en-US"/>
        </w:rPr>
        <w:t>Johnston</w:t>
      </w:r>
      <w:r w:rsidRPr="00A53B68">
        <w:rPr>
          <w:lang w:val="en-US"/>
        </w:rPr>
        <w:t xml:space="preserve"> &amp; </w:t>
      </w:r>
      <w:r w:rsidR="007C3020" w:rsidRPr="007C3020">
        <w:rPr>
          <w:lang w:val="en-US"/>
        </w:rPr>
        <w:t xml:space="preserve">Matthew </w:t>
      </w:r>
      <w:r w:rsidRPr="00A53B68">
        <w:rPr>
          <w:lang w:val="en-US"/>
        </w:rPr>
        <w:t>Johnston (2017). ‘We fight for all living things’: countering misconceptions about the radical animal liberation movement. </w:t>
      </w:r>
      <w:r w:rsidRPr="00DE3C0E">
        <w:rPr>
          <w:i/>
          <w:iCs/>
          <w:lang w:val="en-GB"/>
        </w:rPr>
        <w:t>Social Movement Studies</w:t>
      </w:r>
      <w:r w:rsidRPr="00DE3C0E">
        <w:rPr>
          <w:lang w:val="en-GB"/>
        </w:rPr>
        <w:t>, </w:t>
      </w:r>
      <w:r w:rsidRPr="00DE3C0E">
        <w:rPr>
          <w:i/>
          <w:iCs/>
          <w:lang w:val="en-GB"/>
        </w:rPr>
        <w:t>16</w:t>
      </w:r>
      <w:r w:rsidRPr="00DE3C0E">
        <w:rPr>
          <w:lang w:val="en-GB"/>
        </w:rPr>
        <w:t>(6), 735-751</w:t>
      </w:r>
      <w:r w:rsidR="004320B9">
        <w:rPr>
          <w:lang w:val="en-GB"/>
        </w:rPr>
        <w:t>, p. 742.</w:t>
      </w:r>
      <w:r w:rsidR="003D6224">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700A"/>
    <w:multiLevelType w:val="hybridMultilevel"/>
    <w:tmpl w:val="846CB106"/>
    <w:lvl w:ilvl="0" w:tplc="D4EA8D34">
      <w:numFmt w:val="bullet"/>
      <w:lvlText w:val="-"/>
      <w:lvlJc w:val="left"/>
      <w:pPr>
        <w:ind w:left="720" w:hanging="360"/>
      </w:pPr>
      <w:rPr>
        <w:rFonts w:ascii="Aptos Display" w:eastAsiaTheme="minorHAnsi" w:hAnsi="Aptos Display" w:cstheme="minorBidi"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FC771AC"/>
    <w:multiLevelType w:val="hybridMultilevel"/>
    <w:tmpl w:val="EA2641CE"/>
    <w:lvl w:ilvl="0" w:tplc="1CF0A1F0">
      <w:start w:val="1"/>
      <w:numFmt w:val="bullet"/>
      <w:lvlText w:val="-"/>
      <w:lvlJc w:val="left"/>
      <w:pPr>
        <w:ind w:left="720" w:hanging="360"/>
      </w:pPr>
      <w:rPr>
        <w:rFonts w:ascii="Aptos Display" w:eastAsiaTheme="minorHAnsi" w:hAnsi="Aptos Display"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5E7731A"/>
    <w:multiLevelType w:val="hybridMultilevel"/>
    <w:tmpl w:val="F5E4C94A"/>
    <w:lvl w:ilvl="0" w:tplc="10000001">
      <w:start w:val="1"/>
      <w:numFmt w:val="bullet"/>
      <w:lvlText w:val=""/>
      <w:lvlJc w:val="left"/>
      <w:pPr>
        <w:ind w:left="2160" w:hanging="360"/>
      </w:pPr>
      <w:rPr>
        <w:rFonts w:ascii="Symbol" w:hAnsi="Symbol" w:hint="default"/>
      </w:rPr>
    </w:lvl>
    <w:lvl w:ilvl="1" w:tplc="10000003" w:tentative="1">
      <w:start w:val="1"/>
      <w:numFmt w:val="bullet"/>
      <w:lvlText w:val="o"/>
      <w:lvlJc w:val="left"/>
      <w:pPr>
        <w:ind w:left="2880" w:hanging="360"/>
      </w:pPr>
      <w:rPr>
        <w:rFonts w:ascii="Courier New" w:hAnsi="Courier New" w:cs="Courier New" w:hint="default"/>
      </w:rPr>
    </w:lvl>
    <w:lvl w:ilvl="2" w:tplc="10000005" w:tentative="1">
      <w:start w:val="1"/>
      <w:numFmt w:val="bullet"/>
      <w:lvlText w:val=""/>
      <w:lvlJc w:val="left"/>
      <w:pPr>
        <w:ind w:left="3600" w:hanging="360"/>
      </w:pPr>
      <w:rPr>
        <w:rFonts w:ascii="Wingdings" w:hAnsi="Wingdings" w:hint="default"/>
      </w:rPr>
    </w:lvl>
    <w:lvl w:ilvl="3" w:tplc="10000001" w:tentative="1">
      <w:start w:val="1"/>
      <w:numFmt w:val="bullet"/>
      <w:lvlText w:val=""/>
      <w:lvlJc w:val="left"/>
      <w:pPr>
        <w:ind w:left="4320" w:hanging="360"/>
      </w:pPr>
      <w:rPr>
        <w:rFonts w:ascii="Symbol" w:hAnsi="Symbol" w:hint="default"/>
      </w:rPr>
    </w:lvl>
    <w:lvl w:ilvl="4" w:tplc="10000003" w:tentative="1">
      <w:start w:val="1"/>
      <w:numFmt w:val="bullet"/>
      <w:lvlText w:val="o"/>
      <w:lvlJc w:val="left"/>
      <w:pPr>
        <w:ind w:left="5040" w:hanging="360"/>
      </w:pPr>
      <w:rPr>
        <w:rFonts w:ascii="Courier New" w:hAnsi="Courier New" w:cs="Courier New" w:hint="default"/>
      </w:rPr>
    </w:lvl>
    <w:lvl w:ilvl="5" w:tplc="10000005" w:tentative="1">
      <w:start w:val="1"/>
      <w:numFmt w:val="bullet"/>
      <w:lvlText w:val=""/>
      <w:lvlJc w:val="left"/>
      <w:pPr>
        <w:ind w:left="5760" w:hanging="360"/>
      </w:pPr>
      <w:rPr>
        <w:rFonts w:ascii="Wingdings" w:hAnsi="Wingdings" w:hint="default"/>
      </w:rPr>
    </w:lvl>
    <w:lvl w:ilvl="6" w:tplc="10000001" w:tentative="1">
      <w:start w:val="1"/>
      <w:numFmt w:val="bullet"/>
      <w:lvlText w:val=""/>
      <w:lvlJc w:val="left"/>
      <w:pPr>
        <w:ind w:left="6480" w:hanging="360"/>
      </w:pPr>
      <w:rPr>
        <w:rFonts w:ascii="Symbol" w:hAnsi="Symbol" w:hint="default"/>
      </w:rPr>
    </w:lvl>
    <w:lvl w:ilvl="7" w:tplc="10000003" w:tentative="1">
      <w:start w:val="1"/>
      <w:numFmt w:val="bullet"/>
      <w:lvlText w:val="o"/>
      <w:lvlJc w:val="left"/>
      <w:pPr>
        <w:ind w:left="7200" w:hanging="360"/>
      </w:pPr>
      <w:rPr>
        <w:rFonts w:ascii="Courier New" w:hAnsi="Courier New" w:cs="Courier New" w:hint="default"/>
      </w:rPr>
    </w:lvl>
    <w:lvl w:ilvl="8" w:tplc="10000005" w:tentative="1">
      <w:start w:val="1"/>
      <w:numFmt w:val="bullet"/>
      <w:lvlText w:val=""/>
      <w:lvlJc w:val="left"/>
      <w:pPr>
        <w:ind w:left="7920" w:hanging="360"/>
      </w:pPr>
      <w:rPr>
        <w:rFonts w:ascii="Wingdings" w:hAnsi="Wingdings" w:hint="default"/>
      </w:rPr>
    </w:lvl>
  </w:abstractNum>
  <w:abstractNum w:abstractNumId="3" w15:restartNumberingAfterBreak="0">
    <w:nsid w:val="1AA90518"/>
    <w:multiLevelType w:val="hybridMultilevel"/>
    <w:tmpl w:val="2EE2F528"/>
    <w:lvl w:ilvl="0" w:tplc="A344E70A">
      <w:start w:val="1"/>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4" w15:restartNumberingAfterBreak="0">
    <w:nsid w:val="20CD1930"/>
    <w:multiLevelType w:val="hybridMultilevel"/>
    <w:tmpl w:val="204A03AA"/>
    <w:lvl w:ilvl="0" w:tplc="A866E61A">
      <w:numFmt w:val="bullet"/>
      <w:lvlText w:val="-"/>
      <w:lvlJc w:val="left"/>
      <w:pPr>
        <w:ind w:left="720" w:hanging="360"/>
      </w:pPr>
      <w:rPr>
        <w:rFonts w:ascii="Book Antiqua" w:eastAsiaTheme="minorHAnsi" w:hAnsi="Book Antiqua"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23720EC1"/>
    <w:multiLevelType w:val="hybridMultilevel"/>
    <w:tmpl w:val="522842FA"/>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6" w15:restartNumberingAfterBreak="0">
    <w:nsid w:val="354D1A9D"/>
    <w:multiLevelType w:val="hybridMultilevel"/>
    <w:tmpl w:val="D4B4AB5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35C504C7"/>
    <w:multiLevelType w:val="hybridMultilevel"/>
    <w:tmpl w:val="3944648C"/>
    <w:lvl w:ilvl="0" w:tplc="E4F4E476">
      <w:start w:val="1"/>
      <w:numFmt w:val="decimal"/>
      <w:lvlText w:val="(%1)"/>
      <w:lvlJc w:val="left"/>
      <w:pPr>
        <w:ind w:left="720" w:hanging="360"/>
      </w:pPr>
      <w:rPr>
        <w:rFonts w:asciiTheme="majorHAnsi" w:eastAsiaTheme="minorHAnsi" w:hAnsiTheme="majorHAnsi" w:cstheme="minorBidi"/>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38F01D1C"/>
    <w:multiLevelType w:val="hybridMultilevel"/>
    <w:tmpl w:val="40D492B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39D71D78"/>
    <w:multiLevelType w:val="hybridMultilevel"/>
    <w:tmpl w:val="7C1A54C2"/>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3DAF1A46"/>
    <w:multiLevelType w:val="hybridMultilevel"/>
    <w:tmpl w:val="F8B83B5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493E0B46"/>
    <w:multiLevelType w:val="hybridMultilevel"/>
    <w:tmpl w:val="7EB42FF6"/>
    <w:lvl w:ilvl="0" w:tplc="D1CC08A2">
      <w:start w:val="2"/>
      <w:numFmt w:val="bullet"/>
      <w:lvlText w:val="-"/>
      <w:lvlJc w:val="left"/>
      <w:pPr>
        <w:ind w:left="1440" w:hanging="360"/>
      </w:pPr>
      <w:rPr>
        <w:rFonts w:ascii="Aptos" w:eastAsiaTheme="minorHAnsi" w:hAnsi="Aptos" w:cstheme="minorBidi"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12" w15:restartNumberingAfterBreak="0">
    <w:nsid w:val="4C4F48AD"/>
    <w:multiLevelType w:val="multilevel"/>
    <w:tmpl w:val="BD04D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1B3276"/>
    <w:multiLevelType w:val="hybridMultilevel"/>
    <w:tmpl w:val="3846306E"/>
    <w:lvl w:ilvl="0" w:tplc="D1CC08A2">
      <w:start w:val="2"/>
      <w:numFmt w:val="bullet"/>
      <w:lvlText w:val="-"/>
      <w:lvlJc w:val="left"/>
      <w:pPr>
        <w:ind w:left="1080" w:hanging="360"/>
      </w:pPr>
      <w:rPr>
        <w:rFonts w:ascii="Aptos" w:eastAsiaTheme="minorHAnsi" w:hAnsi="Aptos" w:cstheme="minorBid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5CBD1857"/>
    <w:multiLevelType w:val="hybridMultilevel"/>
    <w:tmpl w:val="9B50FBE6"/>
    <w:lvl w:ilvl="0" w:tplc="D1CC08A2">
      <w:start w:val="2"/>
      <w:numFmt w:val="bullet"/>
      <w:lvlText w:val="-"/>
      <w:lvlJc w:val="left"/>
      <w:pPr>
        <w:ind w:left="720" w:hanging="360"/>
      </w:pPr>
      <w:rPr>
        <w:rFonts w:ascii="Aptos" w:eastAsiaTheme="minorHAnsi" w:hAnsi="Apto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6B235927"/>
    <w:multiLevelType w:val="hybridMultilevel"/>
    <w:tmpl w:val="5EBCDCB8"/>
    <w:lvl w:ilvl="0" w:tplc="E0A82B8E">
      <w:start w:val="2"/>
      <w:numFmt w:val="bullet"/>
      <w:lvlText w:val="-"/>
      <w:lvlJc w:val="left"/>
      <w:pPr>
        <w:ind w:left="720" w:hanging="360"/>
      </w:pPr>
      <w:rPr>
        <w:rFonts w:ascii="Aptos" w:eastAsiaTheme="minorHAnsi" w:hAnsi="Apto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6D47795A"/>
    <w:multiLevelType w:val="hybridMultilevel"/>
    <w:tmpl w:val="37C62932"/>
    <w:lvl w:ilvl="0" w:tplc="1000000F">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701E006A"/>
    <w:multiLevelType w:val="hybridMultilevel"/>
    <w:tmpl w:val="84007D78"/>
    <w:lvl w:ilvl="0" w:tplc="18B2E868">
      <w:start w:val="3"/>
      <w:numFmt w:val="bullet"/>
      <w:lvlText w:val="-"/>
      <w:lvlJc w:val="left"/>
      <w:pPr>
        <w:ind w:left="720" w:hanging="360"/>
      </w:pPr>
      <w:rPr>
        <w:rFonts w:ascii="Aptos" w:eastAsiaTheme="minorHAnsi" w:hAnsi="Apto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78157D78"/>
    <w:multiLevelType w:val="hybridMultilevel"/>
    <w:tmpl w:val="5B483ECE"/>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19" w15:restartNumberingAfterBreak="0">
    <w:nsid w:val="785079E0"/>
    <w:multiLevelType w:val="hybridMultilevel"/>
    <w:tmpl w:val="EB187E2A"/>
    <w:lvl w:ilvl="0" w:tplc="0EAC2E34">
      <w:numFmt w:val="bullet"/>
      <w:lvlText w:val="-"/>
      <w:lvlJc w:val="left"/>
      <w:pPr>
        <w:ind w:left="720" w:hanging="360"/>
      </w:pPr>
      <w:rPr>
        <w:rFonts w:ascii="Aptos" w:eastAsiaTheme="minorHAnsi" w:hAnsi="Apto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79D948E4"/>
    <w:multiLevelType w:val="hybridMultilevel"/>
    <w:tmpl w:val="113CAE42"/>
    <w:lvl w:ilvl="0" w:tplc="1000000F">
      <w:start w:val="1"/>
      <w:numFmt w:val="decimal"/>
      <w:lvlText w:val="%1."/>
      <w:lvlJc w:val="left"/>
      <w:pPr>
        <w:ind w:left="1440" w:hanging="360"/>
      </w:p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21" w15:restartNumberingAfterBreak="0">
    <w:nsid w:val="7C1624E0"/>
    <w:multiLevelType w:val="hybridMultilevel"/>
    <w:tmpl w:val="66BEE40C"/>
    <w:lvl w:ilvl="0" w:tplc="D3389026">
      <w:start w:val="3"/>
      <w:numFmt w:val="bullet"/>
      <w:lvlText w:val="-"/>
      <w:lvlJc w:val="left"/>
      <w:pPr>
        <w:ind w:left="720" w:hanging="360"/>
      </w:pPr>
      <w:rPr>
        <w:rFonts w:ascii="Aptos Display" w:eastAsiaTheme="minorHAnsi" w:hAnsi="Aptos Display" w:cstheme="minorBidi"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1305115966">
    <w:abstractNumId w:val="19"/>
  </w:num>
  <w:num w:numId="2" w16cid:durableId="1474591931">
    <w:abstractNumId w:val="16"/>
  </w:num>
  <w:num w:numId="3" w16cid:durableId="1951400042">
    <w:abstractNumId w:val="8"/>
  </w:num>
  <w:num w:numId="4" w16cid:durableId="612250516">
    <w:abstractNumId w:val="10"/>
  </w:num>
  <w:num w:numId="5" w16cid:durableId="589050990">
    <w:abstractNumId w:val="17"/>
  </w:num>
  <w:num w:numId="6" w16cid:durableId="1391996636">
    <w:abstractNumId w:val="15"/>
  </w:num>
  <w:num w:numId="7" w16cid:durableId="1509565421">
    <w:abstractNumId w:val="14"/>
  </w:num>
  <w:num w:numId="8" w16cid:durableId="629822277">
    <w:abstractNumId w:val="4"/>
  </w:num>
  <w:num w:numId="9" w16cid:durableId="799693531">
    <w:abstractNumId w:val="12"/>
  </w:num>
  <w:num w:numId="10" w16cid:durableId="432635145">
    <w:abstractNumId w:val="2"/>
  </w:num>
  <w:num w:numId="11" w16cid:durableId="1788351374">
    <w:abstractNumId w:val="3"/>
  </w:num>
  <w:num w:numId="12" w16cid:durableId="1135488845">
    <w:abstractNumId w:val="6"/>
  </w:num>
  <w:num w:numId="13" w16cid:durableId="1503811533">
    <w:abstractNumId w:val="5"/>
  </w:num>
  <w:num w:numId="14" w16cid:durableId="1141850582">
    <w:abstractNumId w:val="21"/>
  </w:num>
  <w:num w:numId="15" w16cid:durableId="1314799232">
    <w:abstractNumId w:val="0"/>
  </w:num>
  <w:num w:numId="16" w16cid:durableId="865172798">
    <w:abstractNumId w:val="20"/>
  </w:num>
  <w:num w:numId="17" w16cid:durableId="304049552">
    <w:abstractNumId w:val="18"/>
  </w:num>
  <w:num w:numId="18" w16cid:durableId="474222279">
    <w:abstractNumId w:val="13"/>
  </w:num>
  <w:num w:numId="19" w16cid:durableId="1866939730">
    <w:abstractNumId w:val="9"/>
  </w:num>
  <w:num w:numId="20" w16cid:durableId="1115833293">
    <w:abstractNumId w:val="11"/>
  </w:num>
  <w:num w:numId="21" w16cid:durableId="300502962">
    <w:abstractNumId w:val="7"/>
  </w:num>
  <w:num w:numId="22" w16cid:durableId="541210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05"/>
    <w:rsid w:val="000003C1"/>
    <w:rsid w:val="00001F3A"/>
    <w:rsid w:val="00002A1B"/>
    <w:rsid w:val="00002AFE"/>
    <w:rsid w:val="00002F22"/>
    <w:rsid w:val="00002F61"/>
    <w:rsid w:val="00003F02"/>
    <w:rsid w:val="0000437B"/>
    <w:rsid w:val="00004822"/>
    <w:rsid w:val="00004C3E"/>
    <w:rsid w:val="00004CDA"/>
    <w:rsid w:val="0000558D"/>
    <w:rsid w:val="0000579F"/>
    <w:rsid w:val="000059B8"/>
    <w:rsid w:val="000059BC"/>
    <w:rsid w:val="000067A5"/>
    <w:rsid w:val="00006B3C"/>
    <w:rsid w:val="00006FE7"/>
    <w:rsid w:val="0001039A"/>
    <w:rsid w:val="00010675"/>
    <w:rsid w:val="00010703"/>
    <w:rsid w:val="00011EFC"/>
    <w:rsid w:val="000120AA"/>
    <w:rsid w:val="00012316"/>
    <w:rsid w:val="000130A0"/>
    <w:rsid w:val="00013C1E"/>
    <w:rsid w:val="00014383"/>
    <w:rsid w:val="000143D7"/>
    <w:rsid w:val="00014CAF"/>
    <w:rsid w:val="00014CE2"/>
    <w:rsid w:val="000153DA"/>
    <w:rsid w:val="00016324"/>
    <w:rsid w:val="00016C43"/>
    <w:rsid w:val="00016D67"/>
    <w:rsid w:val="00016F90"/>
    <w:rsid w:val="00017243"/>
    <w:rsid w:val="00020AAA"/>
    <w:rsid w:val="00020D6F"/>
    <w:rsid w:val="00020F6E"/>
    <w:rsid w:val="00022132"/>
    <w:rsid w:val="000224AD"/>
    <w:rsid w:val="00022AAB"/>
    <w:rsid w:val="00022C6B"/>
    <w:rsid w:val="00023ACD"/>
    <w:rsid w:val="00023B71"/>
    <w:rsid w:val="00023DE0"/>
    <w:rsid w:val="0002482E"/>
    <w:rsid w:val="00024A63"/>
    <w:rsid w:val="00024B49"/>
    <w:rsid w:val="00026150"/>
    <w:rsid w:val="000262D1"/>
    <w:rsid w:val="000266AA"/>
    <w:rsid w:val="000267BA"/>
    <w:rsid w:val="00027A97"/>
    <w:rsid w:val="00027E65"/>
    <w:rsid w:val="000317C9"/>
    <w:rsid w:val="00031EA7"/>
    <w:rsid w:val="00031F97"/>
    <w:rsid w:val="00032BAA"/>
    <w:rsid w:val="00034937"/>
    <w:rsid w:val="00034B82"/>
    <w:rsid w:val="000352C1"/>
    <w:rsid w:val="00035D83"/>
    <w:rsid w:val="00035FF9"/>
    <w:rsid w:val="00037BF7"/>
    <w:rsid w:val="000401BD"/>
    <w:rsid w:val="0004069D"/>
    <w:rsid w:val="00040843"/>
    <w:rsid w:val="0004166B"/>
    <w:rsid w:val="00041FDB"/>
    <w:rsid w:val="0004265F"/>
    <w:rsid w:val="0004305D"/>
    <w:rsid w:val="000439D1"/>
    <w:rsid w:val="000442D1"/>
    <w:rsid w:val="000443DF"/>
    <w:rsid w:val="0004727F"/>
    <w:rsid w:val="000474B7"/>
    <w:rsid w:val="000507FF"/>
    <w:rsid w:val="0005185B"/>
    <w:rsid w:val="000521C8"/>
    <w:rsid w:val="00052651"/>
    <w:rsid w:val="0005270C"/>
    <w:rsid w:val="00052848"/>
    <w:rsid w:val="00052AC0"/>
    <w:rsid w:val="0005324F"/>
    <w:rsid w:val="00054B19"/>
    <w:rsid w:val="00056240"/>
    <w:rsid w:val="00056D4C"/>
    <w:rsid w:val="00057107"/>
    <w:rsid w:val="000571E7"/>
    <w:rsid w:val="00057D3D"/>
    <w:rsid w:val="0006102C"/>
    <w:rsid w:val="0006370B"/>
    <w:rsid w:val="00063EE5"/>
    <w:rsid w:val="00064207"/>
    <w:rsid w:val="000654BC"/>
    <w:rsid w:val="00065515"/>
    <w:rsid w:val="00067624"/>
    <w:rsid w:val="000679FE"/>
    <w:rsid w:val="00070301"/>
    <w:rsid w:val="000712FC"/>
    <w:rsid w:val="00071C02"/>
    <w:rsid w:val="00071CA8"/>
    <w:rsid w:val="00072077"/>
    <w:rsid w:val="000723F9"/>
    <w:rsid w:val="00073614"/>
    <w:rsid w:val="00073EDA"/>
    <w:rsid w:val="00074154"/>
    <w:rsid w:val="0007456A"/>
    <w:rsid w:val="00076334"/>
    <w:rsid w:val="0007640E"/>
    <w:rsid w:val="00076F91"/>
    <w:rsid w:val="00080F8A"/>
    <w:rsid w:val="00081B22"/>
    <w:rsid w:val="00082394"/>
    <w:rsid w:val="00082A7E"/>
    <w:rsid w:val="00082BA6"/>
    <w:rsid w:val="000832F3"/>
    <w:rsid w:val="00083548"/>
    <w:rsid w:val="0008406E"/>
    <w:rsid w:val="0008428F"/>
    <w:rsid w:val="00085519"/>
    <w:rsid w:val="00085A0C"/>
    <w:rsid w:val="00085CE5"/>
    <w:rsid w:val="00086272"/>
    <w:rsid w:val="000866CC"/>
    <w:rsid w:val="00086D06"/>
    <w:rsid w:val="00087679"/>
    <w:rsid w:val="00087941"/>
    <w:rsid w:val="00087963"/>
    <w:rsid w:val="00090CB9"/>
    <w:rsid w:val="00091280"/>
    <w:rsid w:val="000914EF"/>
    <w:rsid w:val="00091719"/>
    <w:rsid w:val="00091A5F"/>
    <w:rsid w:val="00091DE5"/>
    <w:rsid w:val="00092E59"/>
    <w:rsid w:val="00095CA0"/>
    <w:rsid w:val="00096129"/>
    <w:rsid w:val="0009631C"/>
    <w:rsid w:val="00096472"/>
    <w:rsid w:val="0009661C"/>
    <w:rsid w:val="00096685"/>
    <w:rsid w:val="000966C0"/>
    <w:rsid w:val="00096C2C"/>
    <w:rsid w:val="00096CF4"/>
    <w:rsid w:val="000978E9"/>
    <w:rsid w:val="000A00DB"/>
    <w:rsid w:val="000A0429"/>
    <w:rsid w:val="000A0D08"/>
    <w:rsid w:val="000A1634"/>
    <w:rsid w:val="000A1CEB"/>
    <w:rsid w:val="000A1DC0"/>
    <w:rsid w:val="000A2EA4"/>
    <w:rsid w:val="000A2F5D"/>
    <w:rsid w:val="000A31EF"/>
    <w:rsid w:val="000A338B"/>
    <w:rsid w:val="000A35A0"/>
    <w:rsid w:val="000A4641"/>
    <w:rsid w:val="000A6D3D"/>
    <w:rsid w:val="000A7815"/>
    <w:rsid w:val="000A7844"/>
    <w:rsid w:val="000A789F"/>
    <w:rsid w:val="000B004A"/>
    <w:rsid w:val="000B0553"/>
    <w:rsid w:val="000B099C"/>
    <w:rsid w:val="000B2267"/>
    <w:rsid w:val="000B2FD7"/>
    <w:rsid w:val="000B3376"/>
    <w:rsid w:val="000B3456"/>
    <w:rsid w:val="000B434A"/>
    <w:rsid w:val="000B450B"/>
    <w:rsid w:val="000B5BE1"/>
    <w:rsid w:val="000B5F53"/>
    <w:rsid w:val="000B656A"/>
    <w:rsid w:val="000B6A01"/>
    <w:rsid w:val="000B6D1A"/>
    <w:rsid w:val="000B7988"/>
    <w:rsid w:val="000B7BD1"/>
    <w:rsid w:val="000C03E8"/>
    <w:rsid w:val="000C05CD"/>
    <w:rsid w:val="000C0F35"/>
    <w:rsid w:val="000C1B50"/>
    <w:rsid w:val="000C1B71"/>
    <w:rsid w:val="000C1F6F"/>
    <w:rsid w:val="000C2BB5"/>
    <w:rsid w:val="000C2D21"/>
    <w:rsid w:val="000C3A0B"/>
    <w:rsid w:val="000C45BB"/>
    <w:rsid w:val="000C48E6"/>
    <w:rsid w:val="000C5090"/>
    <w:rsid w:val="000C53EF"/>
    <w:rsid w:val="000C6182"/>
    <w:rsid w:val="000C641B"/>
    <w:rsid w:val="000C678D"/>
    <w:rsid w:val="000C6EEE"/>
    <w:rsid w:val="000C77CC"/>
    <w:rsid w:val="000C7C87"/>
    <w:rsid w:val="000D0811"/>
    <w:rsid w:val="000D141A"/>
    <w:rsid w:val="000D388A"/>
    <w:rsid w:val="000D4734"/>
    <w:rsid w:val="000D4794"/>
    <w:rsid w:val="000D59AE"/>
    <w:rsid w:val="000D5CA4"/>
    <w:rsid w:val="000D6379"/>
    <w:rsid w:val="000D68BD"/>
    <w:rsid w:val="000D699F"/>
    <w:rsid w:val="000D6AEC"/>
    <w:rsid w:val="000D7764"/>
    <w:rsid w:val="000D7979"/>
    <w:rsid w:val="000E032E"/>
    <w:rsid w:val="000E1729"/>
    <w:rsid w:val="000E2D3E"/>
    <w:rsid w:val="000E36E9"/>
    <w:rsid w:val="000E3C47"/>
    <w:rsid w:val="000E495F"/>
    <w:rsid w:val="000E5819"/>
    <w:rsid w:val="000E58DF"/>
    <w:rsid w:val="000E5B37"/>
    <w:rsid w:val="000E5FA2"/>
    <w:rsid w:val="000E6769"/>
    <w:rsid w:val="000E6D0D"/>
    <w:rsid w:val="000E7D91"/>
    <w:rsid w:val="000F034B"/>
    <w:rsid w:val="000F0665"/>
    <w:rsid w:val="000F08F5"/>
    <w:rsid w:val="000F0952"/>
    <w:rsid w:val="000F10DA"/>
    <w:rsid w:val="000F1338"/>
    <w:rsid w:val="000F231C"/>
    <w:rsid w:val="000F23B7"/>
    <w:rsid w:val="000F2A26"/>
    <w:rsid w:val="000F2FC3"/>
    <w:rsid w:val="000F3299"/>
    <w:rsid w:val="000F3335"/>
    <w:rsid w:val="000F3D47"/>
    <w:rsid w:val="000F41D8"/>
    <w:rsid w:val="000F42ED"/>
    <w:rsid w:val="000F46AF"/>
    <w:rsid w:val="000F4C05"/>
    <w:rsid w:val="000F4EA3"/>
    <w:rsid w:val="000F5BE1"/>
    <w:rsid w:val="000F5C32"/>
    <w:rsid w:val="000F5CD3"/>
    <w:rsid w:val="000F5F58"/>
    <w:rsid w:val="000F7636"/>
    <w:rsid w:val="000F7C45"/>
    <w:rsid w:val="000F7FD1"/>
    <w:rsid w:val="00100562"/>
    <w:rsid w:val="00101CF1"/>
    <w:rsid w:val="00102D21"/>
    <w:rsid w:val="001034F2"/>
    <w:rsid w:val="00103B11"/>
    <w:rsid w:val="00103F4F"/>
    <w:rsid w:val="001049FF"/>
    <w:rsid w:val="00104C9E"/>
    <w:rsid w:val="00104D6D"/>
    <w:rsid w:val="00105174"/>
    <w:rsid w:val="00105C73"/>
    <w:rsid w:val="001063BE"/>
    <w:rsid w:val="00106513"/>
    <w:rsid w:val="00107486"/>
    <w:rsid w:val="00107954"/>
    <w:rsid w:val="001104FB"/>
    <w:rsid w:val="00110E78"/>
    <w:rsid w:val="001112FE"/>
    <w:rsid w:val="0011148B"/>
    <w:rsid w:val="0011192D"/>
    <w:rsid w:val="00111CE3"/>
    <w:rsid w:val="00111E41"/>
    <w:rsid w:val="00111F94"/>
    <w:rsid w:val="0011202F"/>
    <w:rsid w:val="00112AB3"/>
    <w:rsid w:val="00112FD6"/>
    <w:rsid w:val="00114A8F"/>
    <w:rsid w:val="00114AEF"/>
    <w:rsid w:val="00116B74"/>
    <w:rsid w:val="0011730E"/>
    <w:rsid w:val="0011784C"/>
    <w:rsid w:val="00117D64"/>
    <w:rsid w:val="00120C1C"/>
    <w:rsid w:val="00120E24"/>
    <w:rsid w:val="00121DDF"/>
    <w:rsid w:val="00122369"/>
    <w:rsid w:val="001247E2"/>
    <w:rsid w:val="001248D4"/>
    <w:rsid w:val="00125B60"/>
    <w:rsid w:val="00125CA6"/>
    <w:rsid w:val="001263EA"/>
    <w:rsid w:val="0012753B"/>
    <w:rsid w:val="00127E5D"/>
    <w:rsid w:val="00130C90"/>
    <w:rsid w:val="00130E90"/>
    <w:rsid w:val="00131200"/>
    <w:rsid w:val="00131952"/>
    <w:rsid w:val="001319BC"/>
    <w:rsid w:val="00131B20"/>
    <w:rsid w:val="00132445"/>
    <w:rsid w:val="00132840"/>
    <w:rsid w:val="00132D32"/>
    <w:rsid w:val="00132DE1"/>
    <w:rsid w:val="001334D8"/>
    <w:rsid w:val="00133A8E"/>
    <w:rsid w:val="00133D20"/>
    <w:rsid w:val="001344E3"/>
    <w:rsid w:val="00134DD7"/>
    <w:rsid w:val="00135105"/>
    <w:rsid w:val="00135FC6"/>
    <w:rsid w:val="001364FC"/>
    <w:rsid w:val="00136F6C"/>
    <w:rsid w:val="00137FB4"/>
    <w:rsid w:val="00140239"/>
    <w:rsid w:val="0014043A"/>
    <w:rsid w:val="00141DEB"/>
    <w:rsid w:val="0014236C"/>
    <w:rsid w:val="001427F5"/>
    <w:rsid w:val="0014421F"/>
    <w:rsid w:val="00144353"/>
    <w:rsid w:val="0014438D"/>
    <w:rsid w:val="00144C75"/>
    <w:rsid w:val="001454B2"/>
    <w:rsid w:val="00145532"/>
    <w:rsid w:val="00146306"/>
    <w:rsid w:val="0014640F"/>
    <w:rsid w:val="00146DD1"/>
    <w:rsid w:val="00147468"/>
    <w:rsid w:val="001477BD"/>
    <w:rsid w:val="00150124"/>
    <w:rsid w:val="0015059D"/>
    <w:rsid w:val="00151A7F"/>
    <w:rsid w:val="00151E8B"/>
    <w:rsid w:val="00151EF6"/>
    <w:rsid w:val="00152A60"/>
    <w:rsid w:val="00153BE4"/>
    <w:rsid w:val="00153C23"/>
    <w:rsid w:val="001548A7"/>
    <w:rsid w:val="001556A9"/>
    <w:rsid w:val="00156256"/>
    <w:rsid w:val="00156901"/>
    <w:rsid w:val="001572A2"/>
    <w:rsid w:val="00157921"/>
    <w:rsid w:val="001579F0"/>
    <w:rsid w:val="00160951"/>
    <w:rsid w:val="00161198"/>
    <w:rsid w:val="00161BD4"/>
    <w:rsid w:val="001634CF"/>
    <w:rsid w:val="0016381C"/>
    <w:rsid w:val="00164432"/>
    <w:rsid w:val="001644A0"/>
    <w:rsid w:val="001644AB"/>
    <w:rsid w:val="00165A5F"/>
    <w:rsid w:val="00165B29"/>
    <w:rsid w:val="00166FE9"/>
    <w:rsid w:val="00167D1B"/>
    <w:rsid w:val="00170362"/>
    <w:rsid w:val="001705CD"/>
    <w:rsid w:val="00170A62"/>
    <w:rsid w:val="00170B46"/>
    <w:rsid w:val="001712BF"/>
    <w:rsid w:val="00171BA6"/>
    <w:rsid w:val="00172493"/>
    <w:rsid w:val="0017296C"/>
    <w:rsid w:val="00172C5F"/>
    <w:rsid w:val="0017326F"/>
    <w:rsid w:val="001737DA"/>
    <w:rsid w:val="0017384F"/>
    <w:rsid w:val="0017456E"/>
    <w:rsid w:val="00176E6B"/>
    <w:rsid w:val="00177356"/>
    <w:rsid w:val="00177667"/>
    <w:rsid w:val="00177F8A"/>
    <w:rsid w:val="00180A75"/>
    <w:rsid w:val="00180C50"/>
    <w:rsid w:val="00180CD4"/>
    <w:rsid w:val="00181103"/>
    <w:rsid w:val="001812DB"/>
    <w:rsid w:val="0018138C"/>
    <w:rsid w:val="001828D0"/>
    <w:rsid w:val="001829E0"/>
    <w:rsid w:val="001837C8"/>
    <w:rsid w:val="0018433C"/>
    <w:rsid w:val="00185469"/>
    <w:rsid w:val="00185585"/>
    <w:rsid w:val="00186754"/>
    <w:rsid w:val="00190222"/>
    <w:rsid w:val="0019026D"/>
    <w:rsid w:val="0019059F"/>
    <w:rsid w:val="00190601"/>
    <w:rsid w:val="0019065F"/>
    <w:rsid w:val="001916D8"/>
    <w:rsid w:val="001932FD"/>
    <w:rsid w:val="00193A62"/>
    <w:rsid w:val="00193D5B"/>
    <w:rsid w:val="00193F66"/>
    <w:rsid w:val="001945F4"/>
    <w:rsid w:val="00196608"/>
    <w:rsid w:val="00196911"/>
    <w:rsid w:val="00196B35"/>
    <w:rsid w:val="0019734B"/>
    <w:rsid w:val="0019772E"/>
    <w:rsid w:val="001979C1"/>
    <w:rsid w:val="00197B29"/>
    <w:rsid w:val="001A08A7"/>
    <w:rsid w:val="001A1273"/>
    <w:rsid w:val="001A179F"/>
    <w:rsid w:val="001A1AC3"/>
    <w:rsid w:val="001A25C4"/>
    <w:rsid w:val="001A28A2"/>
    <w:rsid w:val="001A296A"/>
    <w:rsid w:val="001A2BD3"/>
    <w:rsid w:val="001A2D2F"/>
    <w:rsid w:val="001A2EF2"/>
    <w:rsid w:val="001A3ED9"/>
    <w:rsid w:val="001A43FE"/>
    <w:rsid w:val="001A482A"/>
    <w:rsid w:val="001A490E"/>
    <w:rsid w:val="001A4EC2"/>
    <w:rsid w:val="001A50E5"/>
    <w:rsid w:val="001A577D"/>
    <w:rsid w:val="001A5A9D"/>
    <w:rsid w:val="001A61A2"/>
    <w:rsid w:val="001A68A4"/>
    <w:rsid w:val="001A7F41"/>
    <w:rsid w:val="001B05FF"/>
    <w:rsid w:val="001B118F"/>
    <w:rsid w:val="001B1A5B"/>
    <w:rsid w:val="001B1D38"/>
    <w:rsid w:val="001B2A3E"/>
    <w:rsid w:val="001B4DC9"/>
    <w:rsid w:val="001B5125"/>
    <w:rsid w:val="001B5471"/>
    <w:rsid w:val="001B69BD"/>
    <w:rsid w:val="001B763A"/>
    <w:rsid w:val="001C1038"/>
    <w:rsid w:val="001C19F8"/>
    <w:rsid w:val="001C1AEA"/>
    <w:rsid w:val="001C1EE9"/>
    <w:rsid w:val="001C20DA"/>
    <w:rsid w:val="001C22C4"/>
    <w:rsid w:val="001C2430"/>
    <w:rsid w:val="001C3AB9"/>
    <w:rsid w:val="001C3CCF"/>
    <w:rsid w:val="001C3EF5"/>
    <w:rsid w:val="001C402C"/>
    <w:rsid w:val="001C41F7"/>
    <w:rsid w:val="001C4897"/>
    <w:rsid w:val="001C4B03"/>
    <w:rsid w:val="001C4EEE"/>
    <w:rsid w:val="001C53DE"/>
    <w:rsid w:val="001C6DD0"/>
    <w:rsid w:val="001C7B4D"/>
    <w:rsid w:val="001C7C1F"/>
    <w:rsid w:val="001D0717"/>
    <w:rsid w:val="001D0AD8"/>
    <w:rsid w:val="001D0D80"/>
    <w:rsid w:val="001D12F2"/>
    <w:rsid w:val="001D1E06"/>
    <w:rsid w:val="001D20B4"/>
    <w:rsid w:val="001D256F"/>
    <w:rsid w:val="001D47A3"/>
    <w:rsid w:val="001D4DB8"/>
    <w:rsid w:val="001D5291"/>
    <w:rsid w:val="001D54B7"/>
    <w:rsid w:val="001D5511"/>
    <w:rsid w:val="001D5747"/>
    <w:rsid w:val="001D5DAA"/>
    <w:rsid w:val="001D66CE"/>
    <w:rsid w:val="001D7295"/>
    <w:rsid w:val="001D7499"/>
    <w:rsid w:val="001E0840"/>
    <w:rsid w:val="001E10B6"/>
    <w:rsid w:val="001E1B95"/>
    <w:rsid w:val="001E24FB"/>
    <w:rsid w:val="001E2B09"/>
    <w:rsid w:val="001E2B88"/>
    <w:rsid w:val="001E2E76"/>
    <w:rsid w:val="001E2FDD"/>
    <w:rsid w:val="001E320F"/>
    <w:rsid w:val="001E3628"/>
    <w:rsid w:val="001E3680"/>
    <w:rsid w:val="001E4A39"/>
    <w:rsid w:val="001E4F3E"/>
    <w:rsid w:val="001E565D"/>
    <w:rsid w:val="001E58E4"/>
    <w:rsid w:val="001E631E"/>
    <w:rsid w:val="001E63C7"/>
    <w:rsid w:val="001E6720"/>
    <w:rsid w:val="001E7845"/>
    <w:rsid w:val="001E7A66"/>
    <w:rsid w:val="001F052B"/>
    <w:rsid w:val="001F18E3"/>
    <w:rsid w:val="001F1D8C"/>
    <w:rsid w:val="001F2041"/>
    <w:rsid w:val="001F253E"/>
    <w:rsid w:val="001F2733"/>
    <w:rsid w:val="001F44ED"/>
    <w:rsid w:val="001F54B0"/>
    <w:rsid w:val="001F59E9"/>
    <w:rsid w:val="001F63A0"/>
    <w:rsid w:val="001F657B"/>
    <w:rsid w:val="001F6E15"/>
    <w:rsid w:val="001F6F74"/>
    <w:rsid w:val="00200556"/>
    <w:rsid w:val="00200CB3"/>
    <w:rsid w:val="00200DCF"/>
    <w:rsid w:val="00201351"/>
    <w:rsid w:val="00201799"/>
    <w:rsid w:val="00201D6B"/>
    <w:rsid w:val="00201DD0"/>
    <w:rsid w:val="00202097"/>
    <w:rsid w:val="002027D2"/>
    <w:rsid w:val="00202CBA"/>
    <w:rsid w:val="00202D87"/>
    <w:rsid w:val="00202F4B"/>
    <w:rsid w:val="00203522"/>
    <w:rsid w:val="00203716"/>
    <w:rsid w:val="0020379E"/>
    <w:rsid w:val="00205A4F"/>
    <w:rsid w:val="00205BD5"/>
    <w:rsid w:val="00205D98"/>
    <w:rsid w:val="00205EE8"/>
    <w:rsid w:val="00206298"/>
    <w:rsid w:val="00206407"/>
    <w:rsid w:val="00206A4F"/>
    <w:rsid w:val="00206AAA"/>
    <w:rsid w:val="00207608"/>
    <w:rsid w:val="002107E0"/>
    <w:rsid w:val="00210935"/>
    <w:rsid w:val="0021128C"/>
    <w:rsid w:val="00212AD7"/>
    <w:rsid w:val="00214AFD"/>
    <w:rsid w:val="00214B4A"/>
    <w:rsid w:val="00220164"/>
    <w:rsid w:val="002201EB"/>
    <w:rsid w:val="00220912"/>
    <w:rsid w:val="00220A6C"/>
    <w:rsid w:val="00220C49"/>
    <w:rsid w:val="00221150"/>
    <w:rsid w:val="00221CA8"/>
    <w:rsid w:val="002220A3"/>
    <w:rsid w:val="002227F6"/>
    <w:rsid w:val="00222A71"/>
    <w:rsid w:val="00223ABD"/>
    <w:rsid w:val="00223C3C"/>
    <w:rsid w:val="002241BC"/>
    <w:rsid w:val="0022476A"/>
    <w:rsid w:val="002247D1"/>
    <w:rsid w:val="00224AFA"/>
    <w:rsid w:val="0022599C"/>
    <w:rsid w:val="00225D16"/>
    <w:rsid w:val="00225D74"/>
    <w:rsid w:val="002266F5"/>
    <w:rsid w:val="00226D61"/>
    <w:rsid w:val="00226E8E"/>
    <w:rsid w:val="00227162"/>
    <w:rsid w:val="0022787E"/>
    <w:rsid w:val="00227F67"/>
    <w:rsid w:val="00230DE8"/>
    <w:rsid w:val="002316CB"/>
    <w:rsid w:val="00231995"/>
    <w:rsid w:val="00232120"/>
    <w:rsid w:val="00232430"/>
    <w:rsid w:val="002324A3"/>
    <w:rsid w:val="002329B7"/>
    <w:rsid w:val="00232B70"/>
    <w:rsid w:val="002335CD"/>
    <w:rsid w:val="00235156"/>
    <w:rsid w:val="002352F4"/>
    <w:rsid w:val="00235968"/>
    <w:rsid w:val="00235F58"/>
    <w:rsid w:val="002370D1"/>
    <w:rsid w:val="002374AD"/>
    <w:rsid w:val="00237E9A"/>
    <w:rsid w:val="002401D4"/>
    <w:rsid w:val="002406E9"/>
    <w:rsid w:val="00240C44"/>
    <w:rsid w:val="00241CC0"/>
    <w:rsid w:val="002424D2"/>
    <w:rsid w:val="002437EC"/>
    <w:rsid w:val="002437FC"/>
    <w:rsid w:val="0024391D"/>
    <w:rsid w:val="00243A16"/>
    <w:rsid w:val="00243E1F"/>
    <w:rsid w:val="00244D0F"/>
    <w:rsid w:val="002453A6"/>
    <w:rsid w:val="00245DD3"/>
    <w:rsid w:val="00246B05"/>
    <w:rsid w:val="00246CEB"/>
    <w:rsid w:val="002472FF"/>
    <w:rsid w:val="00247405"/>
    <w:rsid w:val="00247FCE"/>
    <w:rsid w:val="0025214A"/>
    <w:rsid w:val="00252216"/>
    <w:rsid w:val="002525D2"/>
    <w:rsid w:val="00253499"/>
    <w:rsid w:val="00253E4D"/>
    <w:rsid w:val="00255206"/>
    <w:rsid w:val="0025677F"/>
    <w:rsid w:val="00257484"/>
    <w:rsid w:val="00257696"/>
    <w:rsid w:val="002576F2"/>
    <w:rsid w:val="00257882"/>
    <w:rsid w:val="00257B65"/>
    <w:rsid w:val="00257C77"/>
    <w:rsid w:val="00260206"/>
    <w:rsid w:val="002606B5"/>
    <w:rsid w:val="00260D30"/>
    <w:rsid w:val="00260D56"/>
    <w:rsid w:val="00261025"/>
    <w:rsid w:val="002614DD"/>
    <w:rsid w:val="0026201F"/>
    <w:rsid w:val="002622B6"/>
    <w:rsid w:val="00263C83"/>
    <w:rsid w:val="00264741"/>
    <w:rsid w:val="00266A38"/>
    <w:rsid w:val="00270F8D"/>
    <w:rsid w:val="0027150B"/>
    <w:rsid w:val="00271BD6"/>
    <w:rsid w:val="00272464"/>
    <w:rsid w:val="0027247C"/>
    <w:rsid w:val="0027295B"/>
    <w:rsid w:val="00272CE1"/>
    <w:rsid w:val="00273093"/>
    <w:rsid w:val="002732DA"/>
    <w:rsid w:val="00273596"/>
    <w:rsid w:val="0027406D"/>
    <w:rsid w:val="002753FD"/>
    <w:rsid w:val="00275A48"/>
    <w:rsid w:val="00276C5D"/>
    <w:rsid w:val="00281868"/>
    <w:rsid w:val="00282730"/>
    <w:rsid w:val="002835C1"/>
    <w:rsid w:val="00284FFE"/>
    <w:rsid w:val="0028620B"/>
    <w:rsid w:val="0028768C"/>
    <w:rsid w:val="002919B5"/>
    <w:rsid w:val="00291FD1"/>
    <w:rsid w:val="0029226D"/>
    <w:rsid w:val="00292A55"/>
    <w:rsid w:val="00292B7F"/>
    <w:rsid w:val="00292CED"/>
    <w:rsid w:val="0029319A"/>
    <w:rsid w:val="00293BD2"/>
    <w:rsid w:val="00294515"/>
    <w:rsid w:val="00295021"/>
    <w:rsid w:val="00295321"/>
    <w:rsid w:val="0029569A"/>
    <w:rsid w:val="002957B7"/>
    <w:rsid w:val="002A0965"/>
    <w:rsid w:val="002A0DCE"/>
    <w:rsid w:val="002A1096"/>
    <w:rsid w:val="002A1867"/>
    <w:rsid w:val="002A286F"/>
    <w:rsid w:val="002A36B6"/>
    <w:rsid w:val="002A3C5C"/>
    <w:rsid w:val="002A3DCD"/>
    <w:rsid w:val="002A4001"/>
    <w:rsid w:val="002A4076"/>
    <w:rsid w:val="002A5804"/>
    <w:rsid w:val="002A5987"/>
    <w:rsid w:val="002A6783"/>
    <w:rsid w:val="002A6ED1"/>
    <w:rsid w:val="002A7718"/>
    <w:rsid w:val="002A7BD5"/>
    <w:rsid w:val="002B04C9"/>
    <w:rsid w:val="002B1D29"/>
    <w:rsid w:val="002B2357"/>
    <w:rsid w:val="002B2ECB"/>
    <w:rsid w:val="002B337A"/>
    <w:rsid w:val="002B37FE"/>
    <w:rsid w:val="002B3D21"/>
    <w:rsid w:val="002B4712"/>
    <w:rsid w:val="002B4AC6"/>
    <w:rsid w:val="002B5F44"/>
    <w:rsid w:val="002B638C"/>
    <w:rsid w:val="002B6B68"/>
    <w:rsid w:val="002B7036"/>
    <w:rsid w:val="002B7F2F"/>
    <w:rsid w:val="002C0415"/>
    <w:rsid w:val="002C0C8A"/>
    <w:rsid w:val="002C101E"/>
    <w:rsid w:val="002C138B"/>
    <w:rsid w:val="002C1DB9"/>
    <w:rsid w:val="002C2E8D"/>
    <w:rsid w:val="002C3375"/>
    <w:rsid w:val="002C3603"/>
    <w:rsid w:val="002C44D9"/>
    <w:rsid w:val="002C4C68"/>
    <w:rsid w:val="002C55B2"/>
    <w:rsid w:val="002C57B2"/>
    <w:rsid w:val="002C5965"/>
    <w:rsid w:val="002C5B5E"/>
    <w:rsid w:val="002C63CA"/>
    <w:rsid w:val="002C6512"/>
    <w:rsid w:val="002C7F1A"/>
    <w:rsid w:val="002D09D4"/>
    <w:rsid w:val="002D1412"/>
    <w:rsid w:val="002D1B76"/>
    <w:rsid w:val="002D22C5"/>
    <w:rsid w:val="002D2326"/>
    <w:rsid w:val="002D27A9"/>
    <w:rsid w:val="002D2F35"/>
    <w:rsid w:val="002D3767"/>
    <w:rsid w:val="002D3B3B"/>
    <w:rsid w:val="002D4CE6"/>
    <w:rsid w:val="002D4F70"/>
    <w:rsid w:val="002D5568"/>
    <w:rsid w:val="002D673B"/>
    <w:rsid w:val="002D7722"/>
    <w:rsid w:val="002D7F64"/>
    <w:rsid w:val="002E0044"/>
    <w:rsid w:val="002E1129"/>
    <w:rsid w:val="002E3613"/>
    <w:rsid w:val="002E38BF"/>
    <w:rsid w:val="002E3DD2"/>
    <w:rsid w:val="002E4699"/>
    <w:rsid w:val="002E501D"/>
    <w:rsid w:val="002E52FF"/>
    <w:rsid w:val="002E677C"/>
    <w:rsid w:val="002E6CB4"/>
    <w:rsid w:val="002E7AF7"/>
    <w:rsid w:val="002F01D1"/>
    <w:rsid w:val="002F0214"/>
    <w:rsid w:val="002F07C3"/>
    <w:rsid w:val="002F0971"/>
    <w:rsid w:val="002F0A9B"/>
    <w:rsid w:val="002F13B1"/>
    <w:rsid w:val="002F144B"/>
    <w:rsid w:val="002F17E9"/>
    <w:rsid w:val="002F1B2C"/>
    <w:rsid w:val="002F1DE6"/>
    <w:rsid w:val="002F2771"/>
    <w:rsid w:val="002F3097"/>
    <w:rsid w:val="002F309B"/>
    <w:rsid w:val="002F3C90"/>
    <w:rsid w:val="002F42B7"/>
    <w:rsid w:val="002F448B"/>
    <w:rsid w:val="002F4520"/>
    <w:rsid w:val="002F4984"/>
    <w:rsid w:val="002F5213"/>
    <w:rsid w:val="002F58FB"/>
    <w:rsid w:val="002F59AC"/>
    <w:rsid w:val="002F6B25"/>
    <w:rsid w:val="002F76F8"/>
    <w:rsid w:val="002F7D22"/>
    <w:rsid w:val="002F7D49"/>
    <w:rsid w:val="00300825"/>
    <w:rsid w:val="00301CA7"/>
    <w:rsid w:val="003026BF"/>
    <w:rsid w:val="003027B3"/>
    <w:rsid w:val="00303504"/>
    <w:rsid w:val="00303A58"/>
    <w:rsid w:val="00303D4A"/>
    <w:rsid w:val="003046DE"/>
    <w:rsid w:val="003048A2"/>
    <w:rsid w:val="00304BC7"/>
    <w:rsid w:val="00304C84"/>
    <w:rsid w:val="00305029"/>
    <w:rsid w:val="0030598F"/>
    <w:rsid w:val="00305FF2"/>
    <w:rsid w:val="003063B6"/>
    <w:rsid w:val="00307ABA"/>
    <w:rsid w:val="003100AB"/>
    <w:rsid w:val="003101E4"/>
    <w:rsid w:val="0031105E"/>
    <w:rsid w:val="00313911"/>
    <w:rsid w:val="00314595"/>
    <w:rsid w:val="00314B15"/>
    <w:rsid w:val="00315043"/>
    <w:rsid w:val="00315443"/>
    <w:rsid w:val="00315735"/>
    <w:rsid w:val="00315CEE"/>
    <w:rsid w:val="0031624F"/>
    <w:rsid w:val="00317F32"/>
    <w:rsid w:val="0032109F"/>
    <w:rsid w:val="003210F5"/>
    <w:rsid w:val="003214D9"/>
    <w:rsid w:val="003227F4"/>
    <w:rsid w:val="00323EAA"/>
    <w:rsid w:val="00323EFD"/>
    <w:rsid w:val="00324445"/>
    <w:rsid w:val="00324609"/>
    <w:rsid w:val="00324DC8"/>
    <w:rsid w:val="003250B4"/>
    <w:rsid w:val="003256B2"/>
    <w:rsid w:val="003257FB"/>
    <w:rsid w:val="0032700B"/>
    <w:rsid w:val="003273B8"/>
    <w:rsid w:val="00331298"/>
    <w:rsid w:val="00331558"/>
    <w:rsid w:val="00332928"/>
    <w:rsid w:val="00334228"/>
    <w:rsid w:val="00335613"/>
    <w:rsid w:val="00335C47"/>
    <w:rsid w:val="0033670F"/>
    <w:rsid w:val="00340A62"/>
    <w:rsid w:val="00341206"/>
    <w:rsid w:val="00341812"/>
    <w:rsid w:val="0034239A"/>
    <w:rsid w:val="00342EF0"/>
    <w:rsid w:val="00343738"/>
    <w:rsid w:val="00343A4A"/>
    <w:rsid w:val="0034443E"/>
    <w:rsid w:val="0034689F"/>
    <w:rsid w:val="00346A2C"/>
    <w:rsid w:val="00346EE3"/>
    <w:rsid w:val="00347210"/>
    <w:rsid w:val="0034731C"/>
    <w:rsid w:val="00350D10"/>
    <w:rsid w:val="00350FB0"/>
    <w:rsid w:val="00351452"/>
    <w:rsid w:val="003516BF"/>
    <w:rsid w:val="003516F3"/>
    <w:rsid w:val="00351D72"/>
    <w:rsid w:val="003525E1"/>
    <w:rsid w:val="00352719"/>
    <w:rsid w:val="003533B0"/>
    <w:rsid w:val="00353DC5"/>
    <w:rsid w:val="003541C1"/>
    <w:rsid w:val="00354246"/>
    <w:rsid w:val="00354539"/>
    <w:rsid w:val="003545B6"/>
    <w:rsid w:val="0035484F"/>
    <w:rsid w:val="003548F5"/>
    <w:rsid w:val="00356967"/>
    <w:rsid w:val="00356FCF"/>
    <w:rsid w:val="00357276"/>
    <w:rsid w:val="00360097"/>
    <w:rsid w:val="0036021A"/>
    <w:rsid w:val="00360699"/>
    <w:rsid w:val="0036087C"/>
    <w:rsid w:val="00360FC8"/>
    <w:rsid w:val="003616E2"/>
    <w:rsid w:val="003626A4"/>
    <w:rsid w:val="00364F3D"/>
    <w:rsid w:val="00365014"/>
    <w:rsid w:val="00365115"/>
    <w:rsid w:val="003656C6"/>
    <w:rsid w:val="00365845"/>
    <w:rsid w:val="00366757"/>
    <w:rsid w:val="0036713B"/>
    <w:rsid w:val="00367374"/>
    <w:rsid w:val="003676BA"/>
    <w:rsid w:val="0037075B"/>
    <w:rsid w:val="003709DB"/>
    <w:rsid w:val="00371585"/>
    <w:rsid w:val="0037199C"/>
    <w:rsid w:val="00371A97"/>
    <w:rsid w:val="00372242"/>
    <w:rsid w:val="00372490"/>
    <w:rsid w:val="00372F54"/>
    <w:rsid w:val="0037356F"/>
    <w:rsid w:val="00373925"/>
    <w:rsid w:val="00375248"/>
    <w:rsid w:val="00375C35"/>
    <w:rsid w:val="00375C50"/>
    <w:rsid w:val="003762BB"/>
    <w:rsid w:val="00376AD2"/>
    <w:rsid w:val="003772C3"/>
    <w:rsid w:val="00377DFA"/>
    <w:rsid w:val="003802AD"/>
    <w:rsid w:val="00380395"/>
    <w:rsid w:val="0038058C"/>
    <w:rsid w:val="003805DC"/>
    <w:rsid w:val="00380FA3"/>
    <w:rsid w:val="003810AC"/>
    <w:rsid w:val="00381575"/>
    <w:rsid w:val="0038231B"/>
    <w:rsid w:val="0038319E"/>
    <w:rsid w:val="003831CD"/>
    <w:rsid w:val="00383743"/>
    <w:rsid w:val="0038392D"/>
    <w:rsid w:val="00383B9A"/>
    <w:rsid w:val="00384A14"/>
    <w:rsid w:val="00384C4D"/>
    <w:rsid w:val="00384C9E"/>
    <w:rsid w:val="00386FE6"/>
    <w:rsid w:val="0038756C"/>
    <w:rsid w:val="0038769A"/>
    <w:rsid w:val="003905EF"/>
    <w:rsid w:val="00390905"/>
    <w:rsid w:val="00390B8B"/>
    <w:rsid w:val="00390D98"/>
    <w:rsid w:val="0039107D"/>
    <w:rsid w:val="00391173"/>
    <w:rsid w:val="00392E7E"/>
    <w:rsid w:val="00392EA2"/>
    <w:rsid w:val="003935DB"/>
    <w:rsid w:val="00393B4E"/>
    <w:rsid w:val="00393F13"/>
    <w:rsid w:val="00394A87"/>
    <w:rsid w:val="00394E41"/>
    <w:rsid w:val="00395626"/>
    <w:rsid w:val="003957B7"/>
    <w:rsid w:val="0039655F"/>
    <w:rsid w:val="003A11CA"/>
    <w:rsid w:val="003A145B"/>
    <w:rsid w:val="003A1964"/>
    <w:rsid w:val="003A1A65"/>
    <w:rsid w:val="003A1C29"/>
    <w:rsid w:val="003A2620"/>
    <w:rsid w:val="003A2C52"/>
    <w:rsid w:val="003A2DD8"/>
    <w:rsid w:val="003A37DC"/>
    <w:rsid w:val="003A39C9"/>
    <w:rsid w:val="003A49DA"/>
    <w:rsid w:val="003A5E10"/>
    <w:rsid w:val="003A621A"/>
    <w:rsid w:val="003A6263"/>
    <w:rsid w:val="003A6962"/>
    <w:rsid w:val="003A6B15"/>
    <w:rsid w:val="003B0067"/>
    <w:rsid w:val="003B0210"/>
    <w:rsid w:val="003B05A8"/>
    <w:rsid w:val="003B089E"/>
    <w:rsid w:val="003B08F8"/>
    <w:rsid w:val="003B0D7A"/>
    <w:rsid w:val="003B2126"/>
    <w:rsid w:val="003B2281"/>
    <w:rsid w:val="003B26F7"/>
    <w:rsid w:val="003B2BD3"/>
    <w:rsid w:val="003B3A0B"/>
    <w:rsid w:val="003B3E27"/>
    <w:rsid w:val="003B3EC7"/>
    <w:rsid w:val="003B41CA"/>
    <w:rsid w:val="003B45F5"/>
    <w:rsid w:val="003B49DA"/>
    <w:rsid w:val="003B586E"/>
    <w:rsid w:val="003B596F"/>
    <w:rsid w:val="003B649F"/>
    <w:rsid w:val="003B7080"/>
    <w:rsid w:val="003C0101"/>
    <w:rsid w:val="003C105A"/>
    <w:rsid w:val="003C11CD"/>
    <w:rsid w:val="003C127A"/>
    <w:rsid w:val="003C19AA"/>
    <w:rsid w:val="003C1CBD"/>
    <w:rsid w:val="003C2641"/>
    <w:rsid w:val="003C443E"/>
    <w:rsid w:val="003C4769"/>
    <w:rsid w:val="003C54EA"/>
    <w:rsid w:val="003C5CBF"/>
    <w:rsid w:val="003C642C"/>
    <w:rsid w:val="003C7014"/>
    <w:rsid w:val="003C7F70"/>
    <w:rsid w:val="003D141C"/>
    <w:rsid w:val="003D2A04"/>
    <w:rsid w:val="003D3048"/>
    <w:rsid w:val="003D3DB9"/>
    <w:rsid w:val="003D4FFC"/>
    <w:rsid w:val="003D510F"/>
    <w:rsid w:val="003D5177"/>
    <w:rsid w:val="003D61BE"/>
    <w:rsid w:val="003D6224"/>
    <w:rsid w:val="003D67A6"/>
    <w:rsid w:val="003D6F41"/>
    <w:rsid w:val="003D7579"/>
    <w:rsid w:val="003E0174"/>
    <w:rsid w:val="003E18AD"/>
    <w:rsid w:val="003E2376"/>
    <w:rsid w:val="003E3A60"/>
    <w:rsid w:val="003E44CA"/>
    <w:rsid w:val="003E4A4C"/>
    <w:rsid w:val="003E677C"/>
    <w:rsid w:val="003E7688"/>
    <w:rsid w:val="003F058A"/>
    <w:rsid w:val="003F0953"/>
    <w:rsid w:val="003F0C87"/>
    <w:rsid w:val="003F1951"/>
    <w:rsid w:val="003F2352"/>
    <w:rsid w:val="003F23B5"/>
    <w:rsid w:val="003F283D"/>
    <w:rsid w:val="003F2D10"/>
    <w:rsid w:val="003F49BA"/>
    <w:rsid w:val="003F4A05"/>
    <w:rsid w:val="003F537C"/>
    <w:rsid w:val="003F5526"/>
    <w:rsid w:val="003F5724"/>
    <w:rsid w:val="003F611A"/>
    <w:rsid w:val="003F6A80"/>
    <w:rsid w:val="003F7757"/>
    <w:rsid w:val="003F7CC4"/>
    <w:rsid w:val="003F7CD1"/>
    <w:rsid w:val="0040028C"/>
    <w:rsid w:val="00400D3B"/>
    <w:rsid w:val="00401945"/>
    <w:rsid w:val="00401C2D"/>
    <w:rsid w:val="0040213A"/>
    <w:rsid w:val="00403110"/>
    <w:rsid w:val="00404809"/>
    <w:rsid w:val="0040542F"/>
    <w:rsid w:val="0040580C"/>
    <w:rsid w:val="004067F7"/>
    <w:rsid w:val="00406E48"/>
    <w:rsid w:val="004074EA"/>
    <w:rsid w:val="00407C1C"/>
    <w:rsid w:val="00410CB7"/>
    <w:rsid w:val="00410DFB"/>
    <w:rsid w:val="004116B2"/>
    <w:rsid w:val="0041213C"/>
    <w:rsid w:val="004127FD"/>
    <w:rsid w:val="00413AC8"/>
    <w:rsid w:val="004146B9"/>
    <w:rsid w:val="0041498D"/>
    <w:rsid w:val="00415D72"/>
    <w:rsid w:val="00416279"/>
    <w:rsid w:val="00416789"/>
    <w:rsid w:val="00417114"/>
    <w:rsid w:val="0041748D"/>
    <w:rsid w:val="004204CC"/>
    <w:rsid w:val="00420854"/>
    <w:rsid w:val="0042117C"/>
    <w:rsid w:val="004214F2"/>
    <w:rsid w:val="00421E73"/>
    <w:rsid w:val="00422F1D"/>
    <w:rsid w:val="00423437"/>
    <w:rsid w:val="00423AA6"/>
    <w:rsid w:val="00424F29"/>
    <w:rsid w:val="004264C4"/>
    <w:rsid w:val="0042665D"/>
    <w:rsid w:val="00426F4D"/>
    <w:rsid w:val="0042738A"/>
    <w:rsid w:val="00427493"/>
    <w:rsid w:val="004300F2"/>
    <w:rsid w:val="00430D6E"/>
    <w:rsid w:val="00430FF7"/>
    <w:rsid w:val="0043152B"/>
    <w:rsid w:val="004320B9"/>
    <w:rsid w:val="00432842"/>
    <w:rsid w:val="00432A30"/>
    <w:rsid w:val="00432A86"/>
    <w:rsid w:val="0043327A"/>
    <w:rsid w:val="004332C4"/>
    <w:rsid w:val="004341F8"/>
    <w:rsid w:val="00434496"/>
    <w:rsid w:val="004347D2"/>
    <w:rsid w:val="004349D3"/>
    <w:rsid w:val="00436697"/>
    <w:rsid w:val="004371AF"/>
    <w:rsid w:val="00440146"/>
    <w:rsid w:val="00440500"/>
    <w:rsid w:val="004412B7"/>
    <w:rsid w:val="004422FD"/>
    <w:rsid w:val="0044296A"/>
    <w:rsid w:val="00442E7E"/>
    <w:rsid w:val="00443160"/>
    <w:rsid w:val="004433BF"/>
    <w:rsid w:val="00443ADC"/>
    <w:rsid w:val="00444430"/>
    <w:rsid w:val="00444872"/>
    <w:rsid w:val="00444B4B"/>
    <w:rsid w:val="00444C6E"/>
    <w:rsid w:val="00445471"/>
    <w:rsid w:val="00445D06"/>
    <w:rsid w:val="00445E2A"/>
    <w:rsid w:val="00445EAC"/>
    <w:rsid w:val="004465C9"/>
    <w:rsid w:val="00446717"/>
    <w:rsid w:val="00446DF8"/>
    <w:rsid w:val="00446F1C"/>
    <w:rsid w:val="00447E32"/>
    <w:rsid w:val="00452025"/>
    <w:rsid w:val="00452037"/>
    <w:rsid w:val="00452DED"/>
    <w:rsid w:val="0045383C"/>
    <w:rsid w:val="00453AF4"/>
    <w:rsid w:val="00453BA0"/>
    <w:rsid w:val="004541E8"/>
    <w:rsid w:val="00454295"/>
    <w:rsid w:val="004543C0"/>
    <w:rsid w:val="00454C7E"/>
    <w:rsid w:val="00455171"/>
    <w:rsid w:val="004557EC"/>
    <w:rsid w:val="004566E3"/>
    <w:rsid w:val="00456843"/>
    <w:rsid w:val="00456B4B"/>
    <w:rsid w:val="00456FEB"/>
    <w:rsid w:val="004575FD"/>
    <w:rsid w:val="004576B0"/>
    <w:rsid w:val="00457D38"/>
    <w:rsid w:val="0046040F"/>
    <w:rsid w:val="004617D6"/>
    <w:rsid w:val="00462380"/>
    <w:rsid w:val="0046243A"/>
    <w:rsid w:val="0046323B"/>
    <w:rsid w:val="00463699"/>
    <w:rsid w:val="004637AF"/>
    <w:rsid w:val="00463A42"/>
    <w:rsid w:val="0046503A"/>
    <w:rsid w:val="00465CEB"/>
    <w:rsid w:val="00465F4E"/>
    <w:rsid w:val="00466417"/>
    <w:rsid w:val="00467386"/>
    <w:rsid w:val="00467A65"/>
    <w:rsid w:val="00470A5E"/>
    <w:rsid w:val="004716FB"/>
    <w:rsid w:val="004730B7"/>
    <w:rsid w:val="0047394B"/>
    <w:rsid w:val="00473D63"/>
    <w:rsid w:val="00474034"/>
    <w:rsid w:val="004744F3"/>
    <w:rsid w:val="00474722"/>
    <w:rsid w:val="0047500A"/>
    <w:rsid w:val="00476425"/>
    <w:rsid w:val="00476475"/>
    <w:rsid w:val="00476A49"/>
    <w:rsid w:val="00476CEB"/>
    <w:rsid w:val="0047727B"/>
    <w:rsid w:val="00477444"/>
    <w:rsid w:val="004774BA"/>
    <w:rsid w:val="00480D7D"/>
    <w:rsid w:val="00481138"/>
    <w:rsid w:val="0048264B"/>
    <w:rsid w:val="00482815"/>
    <w:rsid w:val="00483252"/>
    <w:rsid w:val="0048355D"/>
    <w:rsid w:val="004836D2"/>
    <w:rsid w:val="00484D7A"/>
    <w:rsid w:val="004851A1"/>
    <w:rsid w:val="00485DC5"/>
    <w:rsid w:val="00486466"/>
    <w:rsid w:val="0048647E"/>
    <w:rsid w:val="0048667B"/>
    <w:rsid w:val="0048702A"/>
    <w:rsid w:val="0048712F"/>
    <w:rsid w:val="004872E9"/>
    <w:rsid w:val="004873C1"/>
    <w:rsid w:val="004909E9"/>
    <w:rsid w:val="0049115D"/>
    <w:rsid w:val="00491209"/>
    <w:rsid w:val="00491991"/>
    <w:rsid w:val="004919C8"/>
    <w:rsid w:val="004927A0"/>
    <w:rsid w:val="00492C69"/>
    <w:rsid w:val="00493375"/>
    <w:rsid w:val="00494429"/>
    <w:rsid w:val="00494741"/>
    <w:rsid w:val="00495771"/>
    <w:rsid w:val="004960F3"/>
    <w:rsid w:val="004972A9"/>
    <w:rsid w:val="004976DF"/>
    <w:rsid w:val="004A0A71"/>
    <w:rsid w:val="004A1058"/>
    <w:rsid w:val="004A2AC8"/>
    <w:rsid w:val="004A3519"/>
    <w:rsid w:val="004A3CFC"/>
    <w:rsid w:val="004A3DBC"/>
    <w:rsid w:val="004A41F7"/>
    <w:rsid w:val="004A56B4"/>
    <w:rsid w:val="004A62B0"/>
    <w:rsid w:val="004A6557"/>
    <w:rsid w:val="004A6B71"/>
    <w:rsid w:val="004A6DF4"/>
    <w:rsid w:val="004B00E2"/>
    <w:rsid w:val="004B0675"/>
    <w:rsid w:val="004B1351"/>
    <w:rsid w:val="004B1495"/>
    <w:rsid w:val="004B1606"/>
    <w:rsid w:val="004B2178"/>
    <w:rsid w:val="004B2A36"/>
    <w:rsid w:val="004B2D2D"/>
    <w:rsid w:val="004B373B"/>
    <w:rsid w:val="004B3A79"/>
    <w:rsid w:val="004B3C1C"/>
    <w:rsid w:val="004B3C97"/>
    <w:rsid w:val="004B4EC9"/>
    <w:rsid w:val="004B542A"/>
    <w:rsid w:val="004B6815"/>
    <w:rsid w:val="004B6D65"/>
    <w:rsid w:val="004B768E"/>
    <w:rsid w:val="004C00CF"/>
    <w:rsid w:val="004C014D"/>
    <w:rsid w:val="004C0197"/>
    <w:rsid w:val="004C0382"/>
    <w:rsid w:val="004C06E5"/>
    <w:rsid w:val="004C0C1E"/>
    <w:rsid w:val="004C1327"/>
    <w:rsid w:val="004C2062"/>
    <w:rsid w:val="004C2166"/>
    <w:rsid w:val="004C2471"/>
    <w:rsid w:val="004C4C95"/>
    <w:rsid w:val="004C52AE"/>
    <w:rsid w:val="004C5602"/>
    <w:rsid w:val="004C571A"/>
    <w:rsid w:val="004C6217"/>
    <w:rsid w:val="004C7145"/>
    <w:rsid w:val="004C7438"/>
    <w:rsid w:val="004C7770"/>
    <w:rsid w:val="004C7F2F"/>
    <w:rsid w:val="004D022C"/>
    <w:rsid w:val="004D05C0"/>
    <w:rsid w:val="004D170E"/>
    <w:rsid w:val="004D18EA"/>
    <w:rsid w:val="004D2344"/>
    <w:rsid w:val="004D2987"/>
    <w:rsid w:val="004D322F"/>
    <w:rsid w:val="004D3D2A"/>
    <w:rsid w:val="004D40CD"/>
    <w:rsid w:val="004D4317"/>
    <w:rsid w:val="004D4A3E"/>
    <w:rsid w:val="004D588A"/>
    <w:rsid w:val="004D5FE6"/>
    <w:rsid w:val="004D6170"/>
    <w:rsid w:val="004D6E3B"/>
    <w:rsid w:val="004E054B"/>
    <w:rsid w:val="004E0788"/>
    <w:rsid w:val="004E101B"/>
    <w:rsid w:val="004E144E"/>
    <w:rsid w:val="004E22F7"/>
    <w:rsid w:val="004E3246"/>
    <w:rsid w:val="004E3AF3"/>
    <w:rsid w:val="004E3AF4"/>
    <w:rsid w:val="004E5FBF"/>
    <w:rsid w:val="004E77D6"/>
    <w:rsid w:val="004F097B"/>
    <w:rsid w:val="004F0A2B"/>
    <w:rsid w:val="004F0C50"/>
    <w:rsid w:val="004F29E0"/>
    <w:rsid w:val="004F2A5D"/>
    <w:rsid w:val="004F363A"/>
    <w:rsid w:val="004F4534"/>
    <w:rsid w:val="004F50D1"/>
    <w:rsid w:val="004F5102"/>
    <w:rsid w:val="004F5A92"/>
    <w:rsid w:val="004F773C"/>
    <w:rsid w:val="00500DDC"/>
    <w:rsid w:val="005016DB"/>
    <w:rsid w:val="0050170B"/>
    <w:rsid w:val="005027E1"/>
    <w:rsid w:val="005029BF"/>
    <w:rsid w:val="00502A3C"/>
    <w:rsid w:val="005034F0"/>
    <w:rsid w:val="00503DC5"/>
    <w:rsid w:val="00503E1C"/>
    <w:rsid w:val="00503EB1"/>
    <w:rsid w:val="00504393"/>
    <w:rsid w:val="00504682"/>
    <w:rsid w:val="005052F4"/>
    <w:rsid w:val="00505BF0"/>
    <w:rsid w:val="005061D3"/>
    <w:rsid w:val="005068AE"/>
    <w:rsid w:val="00506ACC"/>
    <w:rsid w:val="00507250"/>
    <w:rsid w:val="005075BC"/>
    <w:rsid w:val="00510323"/>
    <w:rsid w:val="0051095F"/>
    <w:rsid w:val="005109EB"/>
    <w:rsid w:val="00510AFC"/>
    <w:rsid w:val="0051199C"/>
    <w:rsid w:val="00511F2D"/>
    <w:rsid w:val="005123FF"/>
    <w:rsid w:val="00512881"/>
    <w:rsid w:val="0051369F"/>
    <w:rsid w:val="00513F32"/>
    <w:rsid w:val="005144B7"/>
    <w:rsid w:val="0051496D"/>
    <w:rsid w:val="0051546A"/>
    <w:rsid w:val="00517E11"/>
    <w:rsid w:val="00517F4B"/>
    <w:rsid w:val="00520E18"/>
    <w:rsid w:val="00520E98"/>
    <w:rsid w:val="0052102C"/>
    <w:rsid w:val="005210AF"/>
    <w:rsid w:val="005223D4"/>
    <w:rsid w:val="00523147"/>
    <w:rsid w:val="00523177"/>
    <w:rsid w:val="005235DE"/>
    <w:rsid w:val="00523A62"/>
    <w:rsid w:val="00523C09"/>
    <w:rsid w:val="0052425C"/>
    <w:rsid w:val="00525CDE"/>
    <w:rsid w:val="00525D53"/>
    <w:rsid w:val="0052648C"/>
    <w:rsid w:val="005264E2"/>
    <w:rsid w:val="00526F36"/>
    <w:rsid w:val="005274CB"/>
    <w:rsid w:val="005275C6"/>
    <w:rsid w:val="00530D43"/>
    <w:rsid w:val="005314B1"/>
    <w:rsid w:val="005315E8"/>
    <w:rsid w:val="0053229E"/>
    <w:rsid w:val="005326B5"/>
    <w:rsid w:val="00532FD6"/>
    <w:rsid w:val="00533AA5"/>
    <w:rsid w:val="00533C0F"/>
    <w:rsid w:val="0053494B"/>
    <w:rsid w:val="0053615B"/>
    <w:rsid w:val="00536E72"/>
    <w:rsid w:val="00537BA0"/>
    <w:rsid w:val="0054044A"/>
    <w:rsid w:val="005409A0"/>
    <w:rsid w:val="0054305D"/>
    <w:rsid w:val="00544038"/>
    <w:rsid w:val="005440E3"/>
    <w:rsid w:val="0054482D"/>
    <w:rsid w:val="00544DF2"/>
    <w:rsid w:val="00545A8C"/>
    <w:rsid w:val="0054620F"/>
    <w:rsid w:val="0054716E"/>
    <w:rsid w:val="005478B3"/>
    <w:rsid w:val="005506F5"/>
    <w:rsid w:val="00550B46"/>
    <w:rsid w:val="005519D6"/>
    <w:rsid w:val="00551FC8"/>
    <w:rsid w:val="0055204C"/>
    <w:rsid w:val="00553A39"/>
    <w:rsid w:val="0055423A"/>
    <w:rsid w:val="005549B6"/>
    <w:rsid w:val="00554E8C"/>
    <w:rsid w:val="00555482"/>
    <w:rsid w:val="0055580A"/>
    <w:rsid w:val="00557FD7"/>
    <w:rsid w:val="00560184"/>
    <w:rsid w:val="0056037F"/>
    <w:rsid w:val="005604FE"/>
    <w:rsid w:val="005614D9"/>
    <w:rsid w:val="0056169E"/>
    <w:rsid w:val="00561915"/>
    <w:rsid w:val="00562247"/>
    <w:rsid w:val="0056276A"/>
    <w:rsid w:val="00562F3F"/>
    <w:rsid w:val="00563DF6"/>
    <w:rsid w:val="00564664"/>
    <w:rsid w:val="00565128"/>
    <w:rsid w:val="0056568F"/>
    <w:rsid w:val="00567111"/>
    <w:rsid w:val="0056781E"/>
    <w:rsid w:val="00570DBA"/>
    <w:rsid w:val="00570FBD"/>
    <w:rsid w:val="00572073"/>
    <w:rsid w:val="00572617"/>
    <w:rsid w:val="00572809"/>
    <w:rsid w:val="005728D7"/>
    <w:rsid w:val="00572E14"/>
    <w:rsid w:val="0057431C"/>
    <w:rsid w:val="0057489B"/>
    <w:rsid w:val="00575281"/>
    <w:rsid w:val="005754A1"/>
    <w:rsid w:val="00575864"/>
    <w:rsid w:val="00575C92"/>
    <w:rsid w:val="005765CF"/>
    <w:rsid w:val="0057676B"/>
    <w:rsid w:val="00576AB7"/>
    <w:rsid w:val="005772FD"/>
    <w:rsid w:val="00580E6D"/>
    <w:rsid w:val="0058260D"/>
    <w:rsid w:val="00583859"/>
    <w:rsid w:val="00583926"/>
    <w:rsid w:val="00583C82"/>
    <w:rsid w:val="00583EBE"/>
    <w:rsid w:val="00583FAA"/>
    <w:rsid w:val="00584C69"/>
    <w:rsid w:val="00584D0B"/>
    <w:rsid w:val="00585147"/>
    <w:rsid w:val="005858AF"/>
    <w:rsid w:val="00585CC6"/>
    <w:rsid w:val="00586162"/>
    <w:rsid w:val="005864AA"/>
    <w:rsid w:val="00586EC8"/>
    <w:rsid w:val="00586F7A"/>
    <w:rsid w:val="0058752E"/>
    <w:rsid w:val="0058762C"/>
    <w:rsid w:val="00587992"/>
    <w:rsid w:val="00587BFF"/>
    <w:rsid w:val="005901D9"/>
    <w:rsid w:val="0059064E"/>
    <w:rsid w:val="00590779"/>
    <w:rsid w:val="005909C8"/>
    <w:rsid w:val="0059114D"/>
    <w:rsid w:val="00591D96"/>
    <w:rsid w:val="00591F1D"/>
    <w:rsid w:val="00592754"/>
    <w:rsid w:val="005928FD"/>
    <w:rsid w:val="00592E55"/>
    <w:rsid w:val="0059385D"/>
    <w:rsid w:val="00593C65"/>
    <w:rsid w:val="00593C77"/>
    <w:rsid w:val="00593CD5"/>
    <w:rsid w:val="005951BD"/>
    <w:rsid w:val="0059610A"/>
    <w:rsid w:val="0059641D"/>
    <w:rsid w:val="00596F67"/>
    <w:rsid w:val="00597ABC"/>
    <w:rsid w:val="005A0295"/>
    <w:rsid w:val="005A0419"/>
    <w:rsid w:val="005A0680"/>
    <w:rsid w:val="005A0958"/>
    <w:rsid w:val="005A11F3"/>
    <w:rsid w:val="005A2932"/>
    <w:rsid w:val="005A30A3"/>
    <w:rsid w:val="005A3840"/>
    <w:rsid w:val="005A4052"/>
    <w:rsid w:val="005A4419"/>
    <w:rsid w:val="005A4565"/>
    <w:rsid w:val="005A4E41"/>
    <w:rsid w:val="005A4E4D"/>
    <w:rsid w:val="005A4E5E"/>
    <w:rsid w:val="005A51E7"/>
    <w:rsid w:val="005A53EE"/>
    <w:rsid w:val="005A57B0"/>
    <w:rsid w:val="005A6461"/>
    <w:rsid w:val="005A685C"/>
    <w:rsid w:val="005A710C"/>
    <w:rsid w:val="005A7E4D"/>
    <w:rsid w:val="005B0309"/>
    <w:rsid w:val="005B1251"/>
    <w:rsid w:val="005B1F53"/>
    <w:rsid w:val="005B2921"/>
    <w:rsid w:val="005B2C04"/>
    <w:rsid w:val="005B2D94"/>
    <w:rsid w:val="005B32B4"/>
    <w:rsid w:val="005B33A9"/>
    <w:rsid w:val="005B3746"/>
    <w:rsid w:val="005B3BF2"/>
    <w:rsid w:val="005B3E53"/>
    <w:rsid w:val="005B478E"/>
    <w:rsid w:val="005B532B"/>
    <w:rsid w:val="005B60CA"/>
    <w:rsid w:val="005B7BD3"/>
    <w:rsid w:val="005C0772"/>
    <w:rsid w:val="005C08A7"/>
    <w:rsid w:val="005C0B72"/>
    <w:rsid w:val="005C1ACA"/>
    <w:rsid w:val="005C2C4E"/>
    <w:rsid w:val="005C42C7"/>
    <w:rsid w:val="005C4A4B"/>
    <w:rsid w:val="005C4D1C"/>
    <w:rsid w:val="005C525C"/>
    <w:rsid w:val="005C5540"/>
    <w:rsid w:val="005C5BAC"/>
    <w:rsid w:val="005C5CD7"/>
    <w:rsid w:val="005C661D"/>
    <w:rsid w:val="005C6E08"/>
    <w:rsid w:val="005C7F8E"/>
    <w:rsid w:val="005D0ADA"/>
    <w:rsid w:val="005D0B6D"/>
    <w:rsid w:val="005D0D91"/>
    <w:rsid w:val="005D118F"/>
    <w:rsid w:val="005D1ECA"/>
    <w:rsid w:val="005D3928"/>
    <w:rsid w:val="005D3A55"/>
    <w:rsid w:val="005D3A71"/>
    <w:rsid w:val="005D3C55"/>
    <w:rsid w:val="005D49AB"/>
    <w:rsid w:val="005D4AA5"/>
    <w:rsid w:val="005D4B80"/>
    <w:rsid w:val="005D4F29"/>
    <w:rsid w:val="005D64B6"/>
    <w:rsid w:val="005D69A9"/>
    <w:rsid w:val="005D6B19"/>
    <w:rsid w:val="005D72A3"/>
    <w:rsid w:val="005D7FC7"/>
    <w:rsid w:val="005E0287"/>
    <w:rsid w:val="005E028E"/>
    <w:rsid w:val="005E1837"/>
    <w:rsid w:val="005E1879"/>
    <w:rsid w:val="005E203F"/>
    <w:rsid w:val="005E3C62"/>
    <w:rsid w:val="005E42CF"/>
    <w:rsid w:val="005E47C7"/>
    <w:rsid w:val="005E517E"/>
    <w:rsid w:val="005E5A10"/>
    <w:rsid w:val="005E7D89"/>
    <w:rsid w:val="005E7F0A"/>
    <w:rsid w:val="005F0359"/>
    <w:rsid w:val="005F143C"/>
    <w:rsid w:val="005F2339"/>
    <w:rsid w:val="005F2498"/>
    <w:rsid w:val="005F2D3C"/>
    <w:rsid w:val="005F340A"/>
    <w:rsid w:val="005F36B4"/>
    <w:rsid w:val="005F3A3C"/>
    <w:rsid w:val="005F4541"/>
    <w:rsid w:val="005F4D7D"/>
    <w:rsid w:val="005F602C"/>
    <w:rsid w:val="005F6A49"/>
    <w:rsid w:val="005F6BFE"/>
    <w:rsid w:val="005F74F9"/>
    <w:rsid w:val="005F788F"/>
    <w:rsid w:val="005F7B0D"/>
    <w:rsid w:val="006006BA"/>
    <w:rsid w:val="00600B78"/>
    <w:rsid w:val="00601B65"/>
    <w:rsid w:val="00601DD1"/>
    <w:rsid w:val="00601E58"/>
    <w:rsid w:val="0060231C"/>
    <w:rsid w:val="006027F4"/>
    <w:rsid w:val="00604786"/>
    <w:rsid w:val="00604CD6"/>
    <w:rsid w:val="00606E5D"/>
    <w:rsid w:val="00607DDD"/>
    <w:rsid w:val="006106E0"/>
    <w:rsid w:val="0061072F"/>
    <w:rsid w:val="006110B8"/>
    <w:rsid w:val="00611571"/>
    <w:rsid w:val="00611671"/>
    <w:rsid w:val="00612321"/>
    <w:rsid w:val="006124ED"/>
    <w:rsid w:val="00613493"/>
    <w:rsid w:val="006146F2"/>
    <w:rsid w:val="006154A3"/>
    <w:rsid w:val="0061627F"/>
    <w:rsid w:val="00616317"/>
    <w:rsid w:val="0062024B"/>
    <w:rsid w:val="006204F8"/>
    <w:rsid w:val="00621193"/>
    <w:rsid w:val="00621D3D"/>
    <w:rsid w:val="00621D8B"/>
    <w:rsid w:val="00622218"/>
    <w:rsid w:val="00622B22"/>
    <w:rsid w:val="00622C27"/>
    <w:rsid w:val="00622D79"/>
    <w:rsid w:val="006231D3"/>
    <w:rsid w:val="0062386D"/>
    <w:rsid w:val="00623BED"/>
    <w:rsid w:val="00623D05"/>
    <w:rsid w:val="00623E70"/>
    <w:rsid w:val="0062509A"/>
    <w:rsid w:val="0062512F"/>
    <w:rsid w:val="00625262"/>
    <w:rsid w:val="00625405"/>
    <w:rsid w:val="00625D19"/>
    <w:rsid w:val="00627132"/>
    <w:rsid w:val="006274C3"/>
    <w:rsid w:val="006275C8"/>
    <w:rsid w:val="00627C05"/>
    <w:rsid w:val="00630176"/>
    <w:rsid w:val="00630371"/>
    <w:rsid w:val="006308A6"/>
    <w:rsid w:val="00630EE5"/>
    <w:rsid w:val="00632433"/>
    <w:rsid w:val="0063287C"/>
    <w:rsid w:val="00632959"/>
    <w:rsid w:val="00632C6D"/>
    <w:rsid w:val="006333C7"/>
    <w:rsid w:val="006333EF"/>
    <w:rsid w:val="00634046"/>
    <w:rsid w:val="00634457"/>
    <w:rsid w:val="0063682F"/>
    <w:rsid w:val="00636A54"/>
    <w:rsid w:val="00636A7C"/>
    <w:rsid w:val="00636BEE"/>
    <w:rsid w:val="006372A8"/>
    <w:rsid w:val="006375D0"/>
    <w:rsid w:val="00637DD3"/>
    <w:rsid w:val="006400C7"/>
    <w:rsid w:val="006404F0"/>
    <w:rsid w:val="006407AB"/>
    <w:rsid w:val="00640820"/>
    <w:rsid w:val="00640FB1"/>
    <w:rsid w:val="00641554"/>
    <w:rsid w:val="00642A8A"/>
    <w:rsid w:val="00644894"/>
    <w:rsid w:val="00644CA6"/>
    <w:rsid w:val="00645533"/>
    <w:rsid w:val="00645744"/>
    <w:rsid w:val="0064574F"/>
    <w:rsid w:val="00645A58"/>
    <w:rsid w:val="00645B52"/>
    <w:rsid w:val="006466C4"/>
    <w:rsid w:val="00647753"/>
    <w:rsid w:val="00647ADB"/>
    <w:rsid w:val="00650E2C"/>
    <w:rsid w:val="006519E8"/>
    <w:rsid w:val="006519FA"/>
    <w:rsid w:val="00651CA0"/>
    <w:rsid w:val="00652EB9"/>
    <w:rsid w:val="006532F3"/>
    <w:rsid w:val="006536F1"/>
    <w:rsid w:val="00653ABA"/>
    <w:rsid w:val="006544CF"/>
    <w:rsid w:val="0065533D"/>
    <w:rsid w:val="00655902"/>
    <w:rsid w:val="00655CB7"/>
    <w:rsid w:val="00655F3E"/>
    <w:rsid w:val="00656635"/>
    <w:rsid w:val="006568F1"/>
    <w:rsid w:val="00656A7D"/>
    <w:rsid w:val="00656B9C"/>
    <w:rsid w:val="00656C03"/>
    <w:rsid w:val="00657310"/>
    <w:rsid w:val="00660312"/>
    <w:rsid w:val="00660AB2"/>
    <w:rsid w:val="0066127A"/>
    <w:rsid w:val="0066134B"/>
    <w:rsid w:val="006637D0"/>
    <w:rsid w:val="00663D2E"/>
    <w:rsid w:val="0066403B"/>
    <w:rsid w:val="006659D8"/>
    <w:rsid w:val="00665B98"/>
    <w:rsid w:val="00665DDE"/>
    <w:rsid w:val="00666FAC"/>
    <w:rsid w:val="0066745E"/>
    <w:rsid w:val="00670724"/>
    <w:rsid w:val="00671CCB"/>
    <w:rsid w:val="006727EC"/>
    <w:rsid w:val="00672A21"/>
    <w:rsid w:val="0067314A"/>
    <w:rsid w:val="00673419"/>
    <w:rsid w:val="006734AF"/>
    <w:rsid w:val="0067388F"/>
    <w:rsid w:val="00674187"/>
    <w:rsid w:val="00674E7D"/>
    <w:rsid w:val="00675830"/>
    <w:rsid w:val="006763DA"/>
    <w:rsid w:val="0067661C"/>
    <w:rsid w:val="00676E55"/>
    <w:rsid w:val="00677AEB"/>
    <w:rsid w:val="006816F0"/>
    <w:rsid w:val="0068178A"/>
    <w:rsid w:val="006821DB"/>
    <w:rsid w:val="00682BA0"/>
    <w:rsid w:val="0068304F"/>
    <w:rsid w:val="00683323"/>
    <w:rsid w:val="00683530"/>
    <w:rsid w:val="00683B4A"/>
    <w:rsid w:val="006844E8"/>
    <w:rsid w:val="006852AA"/>
    <w:rsid w:val="00686E42"/>
    <w:rsid w:val="00687467"/>
    <w:rsid w:val="00687B11"/>
    <w:rsid w:val="00690B59"/>
    <w:rsid w:val="006917D7"/>
    <w:rsid w:val="00691F88"/>
    <w:rsid w:val="0069200D"/>
    <w:rsid w:val="00692056"/>
    <w:rsid w:val="006926D6"/>
    <w:rsid w:val="00692DDE"/>
    <w:rsid w:val="006937B0"/>
    <w:rsid w:val="00693D9C"/>
    <w:rsid w:val="00693E43"/>
    <w:rsid w:val="006946AB"/>
    <w:rsid w:val="006947CC"/>
    <w:rsid w:val="00694D86"/>
    <w:rsid w:val="00694D8C"/>
    <w:rsid w:val="00696C77"/>
    <w:rsid w:val="00697EA7"/>
    <w:rsid w:val="006A0B9A"/>
    <w:rsid w:val="006A1329"/>
    <w:rsid w:val="006A1444"/>
    <w:rsid w:val="006A147F"/>
    <w:rsid w:val="006A181E"/>
    <w:rsid w:val="006A2B21"/>
    <w:rsid w:val="006A2E2E"/>
    <w:rsid w:val="006A2F5C"/>
    <w:rsid w:val="006A381A"/>
    <w:rsid w:val="006A3F61"/>
    <w:rsid w:val="006A403B"/>
    <w:rsid w:val="006A426B"/>
    <w:rsid w:val="006A467E"/>
    <w:rsid w:val="006A51FE"/>
    <w:rsid w:val="006A64DF"/>
    <w:rsid w:val="006A7360"/>
    <w:rsid w:val="006B00BB"/>
    <w:rsid w:val="006B070F"/>
    <w:rsid w:val="006B083B"/>
    <w:rsid w:val="006B08BA"/>
    <w:rsid w:val="006B0C52"/>
    <w:rsid w:val="006B12E0"/>
    <w:rsid w:val="006B152D"/>
    <w:rsid w:val="006B179D"/>
    <w:rsid w:val="006B2722"/>
    <w:rsid w:val="006B2818"/>
    <w:rsid w:val="006B2C79"/>
    <w:rsid w:val="006B30DE"/>
    <w:rsid w:val="006B46B6"/>
    <w:rsid w:val="006B4CE8"/>
    <w:rsid w:val="006B4D12"/>
    <w:rsid w:val="006B53D6"/>
    <w:rsid w:val="006B583E"/>
    <w:rsid w:val="006B5B2D"/>
    <w:rsid w:val="006B5BA2"/>
    <w:rsid w:val="006B5E9C"/>
    <w:rsid w:val="006B6EAE"/>
    <w:rsid w:val="006C02B5"/>
    <w:rsid w:val="006C0D44"/>
    <w:rsid w:val="006C1313"/>
    <w:rsid w:val="006C14E9"/>
    <w:rsid w:val="006C1984"/>
    <w:rsid w:val="006C1B75"/>
    <w:rsid w:val="006C1D5E"/>
    <w:rsid w:val="006C2964"/>
    <w:rsid w:val="006C2BC0"/>
    <w:rsid w:val="006C3B78"/>
    <w:rsid w:val="006C4462"/>
    <w:rsid w:val="006C4588"/>
    <w:rsid w:val="006C4958"/>
    <w:rsid w:val="006C537B"/>
    <w:rsid w:val="006C5F0F"/>
    <w:rsid w:val="006C6FFC"/>
    <w:rsid w:val="006C732C"/>
    <w:rsid w:val="006C740B"/>
    <w:rsid w:val="006C7B60"/>
    <w:rsid w:val="006C7C97"/>
    <w:rsid w:val="006D045C"/>
    <w:rsid w:val="006D0646"/>
    <w:rsid w:val="006D0B9D"/>
    <w:rsid w:val="006D1823"/>
    <w:rsid w:val="006D1904"/>
    <w:rsid w:val="006D199E"/>
    <w:rsid w:val="006D1CC6"/>
    <w:rsid w:val="006D2317"/>
    <w:rsid w:val="006D2AA6"/>
    <w:rsid w:val="006D371C"/>
    <w:rsid w:val="006D3D49"/>
    <w:rsid w:val="006D3D99"/>
    <w:rsid w:val="006D3F50"/>
    <w:rsid w:val="006D5C6D"/>
    <w:rsid w:val="006D6195"/>
    <w:rsid w:val="006D6DE4"/>
    <w:rsid w:val="006D7136"/>
    <w:rsid w:val="006D791E"/>
    <w:rsid w:val="006D7C76"/>
    <w:rsid w:val="006E007A"/>
    <w:rsid w:val="006E05F2"/>
    <w:rsid w:val="006E082E"/>
    <w:rsid w:val="006E21A0"/>
    <w:rsid w:val="006E44D3"/>
    <w:rsid w:val="006E4672"/>
    <w:rsid w:val="006E48EC"/>
    <w:rsid w:val="006E68A4"/>
    <w:rsid w:val="006E7433"/>
    <w:rsid w:val="006F04DB"/>
    <w:rsid w:val="006F16CB"/>
    <w:rsid w:val="006F1D3E"/>
    <w:rsid w:val="006F2CEB"/>
    <w:rsid w:val="006F2CEF"/>
    <w:rsid w:val="006F5998"/>
    <w:rsid w:val="006F59DD"/>
    <w:rsid w:val="006F5EA0"/>
    <w:rsid w:val="006F77FB"/>
    <w:rsid w:val="0070013B"/>
    <w:rsid w:val="00700643"/>
    <w:rsid w:val="00700676"/>
    <w:rsid w:val="0070070D"/>
    <w:rsid w:val="00700A12"/>
    <w:rsid w:val="00700B1F"/>
    <w:rsid w:val="00700D19"/>
    <w:rsid w:val="007016FD"/>
    <w:rsid w:val="00701CAA"/>
    <w:rsid w:val="00702315"/>
    <w:rsid w:val="007024FC"/>
    <w:rsid w:val="00703B5B"/>
    <w:rsid w:val="0070405A"/>
    <w:rsid w:val="00705990"/>
    <w:rsid w:val="007063A9"/>
    <w:rsid w:val="00710A5C"/>
    <w:rsid w:val="00710A6A"/>
    <w:rsid w:val="00710E8F"/>
    <w:rsid w:val="00711AE2"/>
    <w:rsid w:val="00711C6A"/>
    <w:rsid w:val="0071219B"/>
    <w:rsid w:val="0071251D"/>
    <w:rsid w:val="0071332A"/>
    <w:rsid w:val="0071566B"/>
    <w:rsid w:val="00715C77"/>
    <w:rsid w:val="00715FCC"/>
    <w:rsid w:val="007177B2"/>
    <w:rsid w:val="0072245A"/>
    <w:rsid w:val="007231B0"/>
    <w:rsid w:val="00723515"/>
    <w:rsid w:val="007237A6"/>
    <w:rsid w:val="00724795"/>
    <w:rsid w:val="00724BB3"/>
    <w:rsid w:val="007256F6"/>
    <w:rsid w:val="00725A17"/>
    <w:rsid w:val="007261CD"/>
    <w:rsid w:val="00726CDA"/>
    <w:rsid w:val="00727DE5"/>
    <w:rsid w:val="007316D1"/>
    <w:rsid w:val="0073197B"/>
    <w:rsid w:val="00731ECF"/>
    <w:rsid w:val="00732F3A"/>
    <w:rsid w:val="00733961"/>
    <w:rsid w:val="00734380"/>
    <w:rsid w:val="00734E00"/>
    <w:rsid w:val="00735A43"/>
    <w:rsid w:val="007360E3"/>
    <w:rsid w:val="00736528"/>
    <w:rsid w:val="0073655B"/>
    <w:rsid w:val="00736A51"/>
    <w:rsid w:val="00741223"/>
    <w:rsid w:val="007419EC"/>
    <w:rsid w:val="00741A9B"/>
    <w:rsid w:val="00743677"/>
    <w:rsid w:val="0074394F"/>
    <w:rsid w:val="00743B4C"/>
    <w:rsid w:val="0074519B"/>
    <w:rsid w:val="007457A2"/>
    <w:rsid w:val="007466FB"/>
    <w:rsid w:val="00746AC1"/>
    <w:rsid w:val="00746D79"/>
    <w:rsid w:val="007470E7"/>
    <w:rsid w:val="00747E31"/>
    <w:rsid w:val="00751A51"/>
    <w:rsid w:val="00753960"/>
    <w:rsid w:val="00756A62"/>
    <w:rsid w:val="00756E98"/>
    <w:rsid w:val="00756ED3"/>
    <w:rsid w:val="00757592"/>
    <w:rsid w:val="00757F7E"/>
    <w:rsid w:val="0076007B"/>
    <w:rsid w:val="007603BA"/>
    <w:rsid w:val="00760C41"/>
    <w:rsid w:val="00760E44"/>
    <w:rsid w:val="0076120D"/>
    <w:rsid w:val="00762369"/>
    <w:rsid w:val="007627BA"/>
    <w:rsid w:val="00762A4C"/>
    <w:rsid w:val="007633B4"/>
    <w:rsid w:val="0076371E"/>
    <w:rsid w:val="00763912"/>
    <w:rsid w:val="00763CD6"/>
    <w:rsid w:val="00764B9F"/>
    <w:rsid w:val="00764C3A"/>
    <w:rsid w:val="00764F6D"/>
    <w:rsid w:val="00765219"/>
    <w:rsid w:val="00766B00"/>
    <w:rsid w:val="00766B27"/>
    <w:rsid w:val="00766CCF"/>
    <w:rsid w:val="0076767F"/>
    <w:rsid w:val="00767B2B"/>
    <w:rsid w:val="007703FE"/>
    <w:rsid w:val="0077045A"/>
    <w:rsid w:val="00770594"/>
    <w:rsid w:val="00770F0B"/>
    <w:rsid w:val="00771C18"/>
    <w:rsid w:val="00772D8B"/>
    <w:rsid w:val="00773364"/>
    <w:rsid w:val="00773767"/>
    <w:rsid w:val="007738B2"/>
    <w:rsid w:val="00773D3E"/>
    <w:rsid w:val="00774BD9"/>
    <w:rsid w:val="00776CD7"/>
    <w:rsid w:val="00777115"/>
    <w:rsid w:val="00777287"/>
    <w:rsid w:val="007778C7"/>
    <w:rsid w:val="00780945"/>
    <w:rsid w:val="00780C36"/>
    <w:rsid w:val="007820A1"/>
    <w:rsid w:val="00782BA9"/>
    <w:rsid w:val="00782DBC"/>
    <w:rsid w:val="007839B8"/>
    <w:rsid w:val="007839C9"/>
    <w:rsid w:val="0078453D"/>
    <w:rsid w:val="00784ACD"/>
    <w:rsid w:val="00785575"/>
    <w:rsid w:val="00785846"/>
    <w:rsid w:val="00785DFC"/>
    <w:rsid w:val="00785E6C"/>
    <w:rsid w:val="00786355"/>
    <w:rsid w:val="0078787D"/>
    <w:rsid w:val="00787B9F"/>
    <w:rsid w:val="0079048B"/>
    <w:rsid w:val="00791C9D"/>
    <w:rsid w:val="00791E7D"/>
    <w:rsid w:val="00793D5F"/>
    <w:rsid w:val="00793D89"/>
    <w:rsid w:val="00794A13"/>
    <w:rsid w:val="00794B58"/>
    <w:rsid w:val="00794DF8"/>
    <w:rsid w:val="00795726"/>
    <w:rsid w:val="00795BFE"/>
    <w:rsid w:val="00795DD6"/>
    <w:rsid w:val="007969B2"/>
    <w:rsid w:val="007978AC"/>
    <w:rsid w:val="00797C56"/>
    <w:rsid w:val="00797F34"/>
    <w:rsid w:val="007A03FD"/>
    <w:rsid w:val="007A07C9"/>
    <w:rsid w:val="007A19AD"/>
    <w:rsid w:val="007A1D9A"/>
    <w:rsid w:val="007A1DDE"/>
    <w:rsid w:val="007A341E"/>
    <w:rsid w:val="007A35B5"/>
    <w:rsid w:val="007A369C"/>
    <w:rsid w:val="007A3825"/>
    <w:rsid w:val="007A4559"/>
    <w:rsid w:val="007A486A"/>
    <w:rsid w:val="007A4DF7"/>
    <w:rsid w:val="007A4E9E"/>
    <w:rsid w:val="007A5B93"/>
    <w:rsid w:val="007A5ECC"/>
    <w:rsid w:val="007A6344"/>
    <w:rsid w:val="007A64DB"/>
    <w:rsid w:val="007A74FC"/>
    <w:rsid w:val="007A7B97"/>
    <w:rsid w:val="007A7C35"/>
    <w:rsid w:val="007B062B"/>
    <w:rsid w:val="007B10B8"/>
    <w:rsid w:val="007B25F6"/>
    <w:rsid w:val="007B26EF"/>
    <w:rsid w:val="007B2F54"/>
    <w:rsid w:val="007B3A7B"/>
    <w:rsid w:val="007B3DCE"/>
    <w:rsid w:val="007B4171"/>
    <w:rsid w:val="007B46DC"/>
    <w:rsid w:val="007B540D"/>
    <w:rsid w:val="007B63A2"/>
    <w:rsid w:val="007B64A9"/>
    <w:rsid w:val="007B64F9"/>
    <w:rsid w:val="007B7103"/>
    <w:rsid w:val="007B724D"/>
    <w:rsid w:val="007B78B8"/>
    <w:rsid w:val="007B79F6"/>
    <w:rsid w:val="007B7CC5"/>
    <w:rsid w:val="007B7F38"/>
    <w:rsid w:val="007C1018"/>
    <w:rsid w:val="007C212B"/>
    <w:rsid w:val="007C2978"/>
    <w:rsid w:val="007C2E9F"/>
    <w:rsid w:val="007C3020"/>
    <w:rsid w:val="007C495B"/>
    <w:rsid w:val="007C546D"/>
    <w:rsid w:val="007C5C14"/>
    <w:rsid w:val="007C5F60"/>
    <w:rsid w:val="007C622D"/>
    <w:rsid w:val="007C64B1"/>
    <w:rsid w:val="007C6F61"/>
    <w:rsid w:val="007C6F8C"/>
    <w:rsid w:val="007D0AB5"/>
    <w:rsid w:val="007D0C45"/>
    <w:rsid w:val="007D0CFC"/>
    <w:rsid w:val="007D10D3"/>
    <w:rsid w:val="007D118C"/>
    <w:rsid w:val="007D1FB3"/>
    <w:rsid w:val="007D2737"/>
    <w:rsid w:val="007D2844"/>
    <w:rsid w:val="007D28D7"/>
    <w:rsid w:val="007D2C89"/>
    <w:rsid w:val="007D4914"/>
    <w:rsid w:val="007D5C17"/>
    <w:rsid w:val="007D604E"/>
    <w:rsid w:val="007D673E"/>
    <w:rsid w:val="007D6A0B"/>
    <w:rsid w:val="007D6A26"/>
    <w:rsid w:val="007D70EA"/>
    <w:rsid w:val="007D7485"/>
    <w:rsid w:val="007E1246"/>
    <w:rsid w:val="007E13CF"/>
    <w:rsid w:val="007E1927"/>
    <w:rsid w:val="007E1973"/>
    <w:rsid w:val="007E1DC7"/>
    <w:rsid w:val="007E21E8"/>
    <w:rsid w:val="007E223D"/>
    <w:rsid w:val="007E3D0D"/>
    <w:rsid w:val="007E443B"/>
    <w:rsid w:val="007E4EBF"/>
    <w:rsid w:val="007E5A2A"/>
    <w:rsid w:val="007E5D2D"/>
    <w:rsid w:val="007E5E86"/>
    <w:rsid w:val="007E718C"/>
    <w:rsid w:val="007E7605"/>
    <w:rsid w:val="007E7705"/>
    <w:rsid w:val="007E7C25"/>
    <w:rsid w:val="007E7CF3"/>
    <w:rsid w:val="007F038B"/>
    <w:rsid w:val="007F0D9F"/>
    <w:rsid w:val="007F12D2"/>
    <w:rsid w:val="007F238F"/>
    <w:rsid w:val="007F240A"/>
    <w:rsid w:val="007F2842"/>
    <w:rsid w:val="007F28A3"/>
    <w:rsid w:val="007F33FA"/>
    <w:rsid w:val="007F3C23"/>
    <w:rsid w:val="007F3C39"/>
    <w:rsid w:val="007F49DD"/>
    <w:rsid w:val="007F7B19"/>
    <w:rsid w:val="007F7FAF"/>
    <w:rsid w:val="00800678"/>
    <w:rsid w:val="008013BE"/>
    <w:rsid w:val="00801AC1"/>
    <w:rsid w:val="00801D56"/>
    <w:rsid w:val="00801F91"/>
    <w:rsid w:val="008031C6"/>
    <w:rsid w:val="008032DA"/>
    <w:rsid w:val="00803301"/>
    <w:rsid w:val="008033F7"/>
    <w:rsid w:val="00803700"/>
    <w:rsid w:val="00803FC6"/>
    <w:rsid w:val="008045B8"/>
    <w:rsid w:val="0080540F"/>
    <w:rsid w:val="008056EC"/>
    <w:rsid w:val="0080587C"/>
    <w:rsid w:val="00805C08"/>
    <w:rsid w:val="0080657D"/>
    <w:rsid w:val="0080718C"/>
    <w:rsid w:val="008071BA"/>
    <w:rsid w:val="008075BF"/>
    <w:rsid w:val="008077A1"/>
    <w:rsid w:val="0081067F"/>
    <w:rsid w:val="008107D6"/>
    <w:rsid w:val="00810A93"/>
    <w:rsid w:val="00810AFA"/>
    <w:rsid w:val="008112C5"/>
    <w:rsid w:val="008131A8"/>
    <w:rsid w:val="00813360"/>
    <w:rsid w:val="0081341D"/>
    <w:rsid w:val="00813440"/>
    <w:rsid w:val="0081521A"/>
    <w:rsid w:val="00815F95"/>
    <w:rsid w:val="00816219"/>
    <w:rsid w:val="00816568"/>
    <w:rsid w:val="0081667E"/>
    <w:rsid w:val="00816AEE"/>
    <w:rsid w:val="00820738"/>
    <w:rsid w:val="008215F3"/>
    <w:rsid w:val="00821D8A"/>
    <w:rsid w:val="00822B1E"/>
    <w:rsid w:val="00823472"/>
    <w:rsid w:val="00823EDF"/>
    <w:rsid w:val="008245E4"/>
    <w:rsid w:val="00824B27"/>
    <w:rsid w:val="008265C7"/>
    <w:rsid w:val="00827783"/>
    <w:rsid w:val="00831B17"/>
    <w:rsid w:val="00831DC0"/>
    <w:rsid w:val="008325E7"/>
    <w:rsid w:val="008327E0"/>
    <w:rsid w:val="00832BD4"/>
    <w:rsid w:val="00832D25"/>
    <w:rsid w:val="00833DBE"/>
    <w:rsid w:val="008347AD"/>
    <w:rsid w:val="0083482A"/>
    <w:rsid w:val="00835619"/>
    <w:rsid w:val="00835E24"/>
    <w:rsid w:val="00836001"/>
    <w:rsid w:val="008369CA"/>
    <w:rsid w:val="00840165"/>
    <w:rsid w:val="00840525"/>
    <w:rsid w:val="00840C15"/>
    <w:rsid w:val="00840C56"/>
    <w:rsid w:val="00840CD3"/>
    <w:rsid w:val="00841D0E"/>
    <w:rsid w:val="0084287E"/>
    <w:rsid w:val="00842A95"/>
    <w:rsid w:val="00843433"/>
    <w:rsid w:val="0084405D"/>
    <w:rsid w:val="00844C7C"/>
    <w:rsid w:val="00845AD6"/>
    <w:rsid w:val="00845BD5"/>
    <w:rsid w:val="0084642F"/>
    <w:rsid w:val="00846485"/>
    <w:rsid w:val="00846DC3"/>
    <w:rsid w:val="00847214"/>
    <w:rsid w:val="0084733A"/>
    <w:rsid w:val="00850B88"/>
    <w:rsid w:val="00850C2F"/>
    <w:rsid w:val="008518C3"/>
    <w:rsid w:val="00851A68"/>
    <w:rsid w:val="00853133"/>
    <w:rsid w:val="0085328C"/>
    <w:rsid w:val="008532F6"/>
    <w:rsid w:val="00854438"/>
    <w:rsid w:val="00854E35"/>
    <w:rsid w:val="00855398"/>
    <w:rsid w:val="00855DB9"/>
    <w:rsid w:val="0085600A"/>
    <w:rsid w:val="0085647C"/>
    <w:rsid w:val="00856E74"/>
    <w:rsid w:val="008571A4"/>
    <w:rsid w:val="00857471"/>
    <w:rsid w:val="008579D5"/>
    <w:rsid w:val="00860133"/>
    <w:rsid w:val="0086056A"/>
    <w:rsid w:val="00860FC8"/>
    <w:rsid w:val="00861BAD"/>
    <w:rsid w:val="00861C6C"/>
    <w:rsid w:val="0086212E"/>
    <w:rsid w:val="00862726"/>
    <w:rsid w:val="008629AD"/>
    <w:rsid w:val="00862C31"/>
    <w:rsid w:val="00862E7F"/>
    <w:rsid w:val="008636D4"/>
    <w:rsid w:val="00864E17"/>
    <w:rsid w:val="008651DC"/>
    <w:rsid w:val="00865890"/>
    <w:rsid w:val="0086589B"/>
    <w:rsid w:val="00865D0D"/>
    <w:rsid w:val="0086627B"/>
    <w:rsid w:val="0086635C"/>
    <w:rsid w:val="00866411"/>
    <w:rsid w:val="00866628"/>
    <w:rsid w:val="008672B6"/>
    <w:rsid w:val="008676AD"/>
    <w:rsid w:val="00867AF1"/>
    <w:rsid w:val="00867B23"/>
    <w:rsid w:val="00867C81"/>
    <w:rsid w:val="00870013"/>
    <w:rsid w:val="008713DC"/>
    <w:rsid w:val="00871569"/>
    <w:rsid w:val="008719EF"/>
    <w:rsid w:val="008737C0"/>
    <w:rsid w:val="00873FAE"/>
    <w:rsid w:val="008743E2"/>
    <w:rsid w:val="00874679"/>
    <w:rsid w:val="00874972"/>
    <w:rsid w:val="00874FAC"/>
    <w:rsid w:val="00875611"/>
    <w:rsid w:val="008762D9"/>
    <w:rsid w:val="008763B5"/>
    <w:rsid w:val="00876740"/>
    <w:rsid w:val="00877BAE"/>
    <w:rsid w:val="0088071E"/>
    <w:rsid w:val="0088107D"/>
    <w:rsid w:val="0088144F"/>
    <w:rsid w:val="00882ABB"/>
    <w:rsid w:val="00883787"/>
    <w:rsid w:val="008841ED"/>
    <w:rsid w:val="00884763"/>
    <w:rsid w:val="008848EF"/>
    <w:rsid w:val="00884E61"/>
    <w:rsid w:val="008854C9"/>
    <w:rsid w:val="00885FC1"/>
    <w:rsid w:val="008868A9"/>
    <w:rsid w:val="00886CF4"/>
    <w:rsid w:val="008872F4"/>
    <w:rsid w:val="00887826"/>
    <w:rsid w:val="00887B49"/>
    <w:rsid w:val="008905AF"/>
    <w:rsid w:val="00891FF1"/>
    <w:rsid w:val="00892253"/>
    <w:rsid w:val="0089227C"/>
    <w:rsid w:val="008924B7"/>
    <w:rsid w:val="00893B08"/>
    <w:rsid w:val="00894861"/>
    <w:rsid w:val="00895397"/>
    <w:rsid w:val="008957D6"/>
    <w:rsid w:val="00896C38"/>
    <w:rsid w:val="00896FD7"/>
    <w:rsid w:val="008974CD"/>
    <w:rsid w:val="00897DAC"/>
    <w:rsid w:val="008A0119"/>
    <w:rsid w:val="008A09AA"/>
    <w:rsid w:val="008A1079"/>
    <w:rsid w:val="008A2255"/>
    <w:rsid w:val="008A27E9"/>
    <w:rsid w:val="008A3181"/>
    <w:rsid w:val="008A3B93"/>
    <w:rsid w:val="008A41E9"/>
    <w:rsid w:val="008A49C3"/>
    <w:rsid w:val="008A4B12"/>
    <w:rsid w:val="008A56B6"/>
    <w:rsid w:val="008A5D35"/>
    <w:rsid w:val="008A61B6"/>
    <w:rsid w:val="008A7143"/>
    <w:rsid w:val="008B0739"/>
    <w:rsid w:val="008B1423"/>
    <w:rsid w:val="008B1747"/>
    <w:rsid w:val="008B1977"/>
    <w:rsid w:val="008B1C36"/>
    <w:rsid w:val="008B1F54"/>
    <w:rsid w:val="008B2FA3"/>
    <w:rsid w:val="008B4961"/>
    <w:rsid w:val="008B4AC2"/>
    <w:rsid w:val="008B51AA"/>
    <w:rsid w:val="008B597B"/>
    <w:rsid w:val="008C0654"/>
    <w:rsid w:val="008C1587"/>
    <w:rsid w:val="008C1672"/>
    <w:rsid w:val="008C2271"/>
    <w:rsid w:val="008C26E6"/>
    <w:rsid w:val="008C2C73"/>
    <w:rsid w:val="008C3FA4"/>
    <w:rsid w:val="008C4A4B"/>
    <w:rsid w:val="008C4DE4"/>
    <w:rsid w:val="008C4F95"/>
    <w:rsid w:val="008C5A0D"/>
    <w:rsid w:val="008C7349"/>
    <w:rsid w:val="008D0402"/>
    <w:rsid w:val="008D0F10"/>
    <w:rsid w:val="008D1796"/>
    <w:rsid w:val="008D1CA3"/>
    <w:rsid w:val="008D1DD1"/>
    <w:rsid w:val="008D3224"/>
    <w:rsid w:val="008D385C"/>
    <w:rsid w:val="008D39EC"/>
    <w:rsid w:val="008D4649"/>
    <w:rsid w:val="008D58B3"/>
    <w:rsid w:val="008D5F80"/>
    <w:rsid w:val="008D6690"/>
    <w:rsid w:val="008D6AFE"/>
    <w:rsid w:val="008D7536"/>
    <w:rsid w:val="008D7FDF"/>
    <w:rsid w:val="008E13C7"/>
    <w:rsid w:val="008E1459"/>
    <w:rsid w:val="008E1826"/>
    <w:rsid w:val="008E272D"/>
    <w:rsid w:val="008E3CE1"/>
    <w:rsid w:val="008E4254"/>
    <w:rsid w:val="008E4BAD"/>
    <w:rsid w:val="008E56BF"/>
    <w:rsid w:val="008E59E7"/>
    <w:rsid w:val="008E5AF2"/>
    <w:rsid w:val="008E5B0D"/>
    <w:rsid w:val="008E5B94"/>
    <w:rsid w:val="008E6F79"/>
    <w:rsid w:val="008E7F12"/>
    <w:rsid w:val="008F00FC"/>
    <w:rsid w:val="008F15A4"/>
    <w:rsid w:val="008F1E1F"/>
    <w:rsid w:val="008F3310"/>
    <w:rsid w:val="008F377E"/>
    <w:rsid w:val="008F4943"/>
    <w:rsid w:val="008F5D93"/>
    <w:rsid w:val="008F6537"/>
    <w:rsid w:val="008F6A39"/>
    <w:rsid w:val="008F6B18"/>
    <w:rsid w:val="008F7565"/>
    <w:rsid w:val="008F78A6"/>
    <w:rsid w:val="008F797A"/>
    <w:rsid w:val="008F7CBE"/>
    <w:rsid w:val="00901792"/>
    <w:rsid w:val="00901CD5"/>
    <w:rsid w:val="0090244A"/>
    <w:rsid w:val="00903071"/>
    <w:rsid w:val="009033F5"/>
    <w:rsid w:val="0090361D"/>
    <w:rsid w:val="009036A9"/>
    <w:rsid w:val="009038A5"/>
    <w:rsid w:val="00903ADD"/>
    <w:rsid w:val="00904016"/>
    <w:rsid w:val="0090486E"/>
    <w:rsid w:val="009059F9"/>
    <w:rsid w:val="00907AC3"/>
    <w:rsid w:val="009105AB"/>
    <w:rsid w:val="00911614"/>
    <w:rsid w:val="009124B6"/>
    <w:rsid w:val="0091290B"/>
    <w:rsid w:val="00912AF2"/>
    <w:rsid w:val="009146EC"/>
    <w:rsid w:val="00914B54"/>
    <w:rsid w:val="00914F8F"/>
    <w:rsid w:val="00915174"/>
    <w:rsid w:val="0091524F"/>
    <w:rsid w:val="00915CEC"/>
    <w:rsid w:val="00916016"/>
    <w:rsid w:val="00916AEB"/>
    <w:rsid w:val="00916BD7"/>
    <w:rsid w:val="00916E84"/>
    <w:rsid w:val="00916F74"/>
    <w:rsid w:val="00920AB3"/>
    <w:rsid w:val="00921018"/>
    <w:rsid w:val="0092136F"/>
    <w:rsid w:val="00921A66"/>
    <w:rsid w:val="00921EC4"/>
    <w:rsid w:val="00921FB2"/>
    <w:rsid w:val="009225DF"/>
    <w:rsid w:val="0092297A"/>
    <w:rsid w:val="0092308F"/>
    <w:rsid w:val="00923390"/>
    <w:rsid w:val="0092433E"/>
    <w:rsid w:val="009243C7"/>
    <w:rsid w:val="00924D2C"/>
    <w:rsid w:val="0092547D"/>
    <w:rsid w:val="00925A22"/>
    <w:rsid w:val="0092601D"/>
    <w:rsid w:val="009261B9"/>
    <w:rsid w:val="009263E4"/>
    <w:rsid w:val="00927DF4"/>
    <w:rsid w:val="00927E2D"/>
    <w:rsid w:val="009305FC"/>
    <w:rsid w:val="00930905"/>
    <w:rsid w:val="0093124A"/>
    <w:rsid w:val="0093185C"/>
    <w:rsid w:val="00931B14"/>
    <w:rsid w:val="0093219E"/>
    <w:rsid w:val="00932BD8"/>
    <w:rsid w:val="00932C64"/>
    <w:rsid w:val="00933AA1"/>
    <w:rsid w:val="00934386"/>
    <w:rsid w:val="009347B8"/>
    <w:rsid w:val="00934FC9"/>
    <w:rsid w:val="00935408"/>
    <w:rsid w:val="00936704"/>
    <w:rsid w:val="00937416"/>
    <w:rsid w:val="00937F26"/>
    <w:rsid w:val="00940356"/>
    <w:rsid w:val="009404B2"/>
    <w:rsid w:val="009404DC"/>
    <w:rsid w:val="00940FF4"/>
    <w:rsid w:val="00941635"/>
    <w:rsid w:val="00941DD7"/>
    <w:rsid w:val="009424B6"/>
    <w:rsid w:val="009431A3"/>
    <w:rsid w:val="00943373"/>
    <w:rsid w:val="009434AF"/>
    <w:rsid w:val="0094358D"/>
    <w:rsid w:val="00944755"/>
    <w:rsid w:val="00944785"/>
    <w:rsid w:val="009448C3"/>
    <w:rsid w:val="00945027"/>
    <w:rsid w:val="009450E5"/>
    <w:rsid w:val="00945675"/>
    <w:rsid w:val="00945FC2"/>
    <w:rsid w:val="00946846"/>
    <w:rsid w:val="00946AB3"/>
    <w:rsid w:val="00946CD9"/>
    <w:rsid w:val="00947E2D"/>
    <w:rsid w:val="00947E6F"/>
    <w:rsid w:val="009508FA"/>
    <w:rsid w:val="00951084"/>
    <w:rsid w:val="00951C27"/>
    <w:rsid w:val="00952722"/>
    <w:rsid w:val="00954970"/>
    <w:rsid w:val="00954A6F"/>
    <w:rsid w:val="0095503E"/>
    <w:rsid w:val="00955258"/>
    <w:rsid w:val="0095531B"/>
    <w:rsid w:val="00960335"/>
    <w:rsid w:val="00960A24"/>
    <w:rsid w:val="009612DD"/>
    <w:rsid w:val="00961DB5"/>
    <w:rsid w:val="009620ED"/>
    <w:rsid w:val="00962236"/>
    <w:rsid w:val="0096346F"/>
    <w:rsid w:val="009634D1"/>
    <w:rsid w:val="00963520"/>
    <w:rsid w:val="00963762"/>
    <w:rsid w:val="009641B7"/>
    <w:rsid w:val="00964B9E"/>
    <w:rsid w:val="00965147"/>
    <w:rsid w:val="0096534A"/>
    <w:rsid w:val="00965856"/>
    <w:rsid w:val="00966043"/>
    <w:rsid w:val="00966278"/>
    <w:rsid w:val="009669A3"/>
    <w:rsid w:val="00966DBA"/>
    <w:rsid w:val="009671CE"/>
    <w:rsid w:val="009679A0"/>
    <w:rsid w:val="00971AFC"/>
    <w:rsid w:val="00972224"/>
    <w:rsid w:val="0097287E"/>
    <w:rsid w:val="00972A19"/>
    <w:rsid w:val="009737F8"/>
    <w:rsid w:val="00974A71"/>
    <w:rsid w:val="00975D78"/>
    <w:rsid w:val="0097620C"/>
    <w:rsid w:val="009763A6"/>
    <w:rsid w:val="0097676E"/>
    <w:rsid w:val="00976902"/>
    <w:rsid w:val="00976B1E"/>
    <w:rsid w:val="009779AB"/>
    <w:rsid w:val="00977B5A"/>
    <w:rsid w:val="00980DF2"/>
    <w:rsid w:val="0098120F"/>
    <w:rsid w:val="00981581"/>
    <w:rsid w:val="00981E6A"/>
    <w:rsid w:val="0098208D"/>
    <w:rsid w:val="00982366"/>
    <w:rsid w:val="00983694"/>
    <w:rsid w:val="00984BD0"/>
    <w:rsid w:val="00985362"/>
    <w:rsid w:val="00985BDC"/>
    <w:rsid w:val="00985CA4"/>
    <w:rsid w:val="00985E69"/>
    <w:rsid w:val="00986FB5"/>
    <w:rsid w:val="009875E7"/>
    <w:rsid w:val="009876D4"/>
    <w:rsid w:val="00990495"/>
    <w:rsid w:val="00990533"/>
    <w:rsid w:val="00990A79"/>
    <w:rsid w:val="00990BCF"/>
    <w:rsid w:val="00990FC1"/>
    <w:rsid w:val="00992514"/>
    <w:rsid w:val="0099266F"/>
    <w:rsid w:val="00992D9A"/>
    <w:rsid w:val="00992F82"/>
    <w:rsid w:val="0099410C"/>
    <w:rsid w:val="00994932"/>
    <w:rsid w:val="00994E8A"/>
    <w:rsid w:val="009950C9"/>
    <w:rsid w:val="00995155"/>
    <w:rsid w:val="00995572"/>
    <w:rsid w:val="00996674"/>
    <w:rsid w:val="00996B2B"/>
    <w:rsid w:val="0099713E"/>
    <w:rsid w:val="00997DD6"/>
    <w:rsid w:val="00997E55"/>
    <w:rsid w:val="009A11B1"/>
    <w:rsid w:val="009A1B44"/>
    <w:rsid w:val="009A1BAA"/>
    <w:rsid w:val="009A1E28"/>
    <w:rsid w:val="009A2430"/>
    <w:rsid w:val="009A369D"/>
    <w:rsid w:val="009A3F25"/>
    <w:rsid w:val="009A460E"/>
    <w:rsid w:val="009A46BF"/>
    <w:rsid w:val="009A4742"/>
    <w:rsid w:val="009A564D"/>
    <w:rsid w:val="009A5D7B"/>
    <w:rsid w:val="009A5DF8"/>
    <w:rsid w:val="009A5EE3"/>
    <w:rsid w:val="009A6135"/>
    <w:rsid w:val="009A6370"/>
    <w:rsid w:val="009A69A8"/>
    <w:rsid w:val="009A6C6F"/>
    <w:rsid w:val="009A6D1F"/>
    <w:rsid w:val="009A72F2"/>
    <w:rsid w:val="009A76AD"/>
    <w:rsid w:val="009A7B2B"/>
    <w:rsid w:val="009B0751"/>
    <w:rsid w:val="009B0858"/>
    <w:rsid w:val="009B0CDC"/>
    <w:rsid w:val="009B10A7"/>
    <w:rsid w:val="009B185C"/>
    <w:rsid w:val="009B196A"/>
    <w:rsid w:val="009B1AFF"/>
    <w:rsid w:val="009B2412"/>
    <w:rsid w:val="009B2F0A"/>
    <w:rsid w:val="009B4150"/>
    <w:rsid w:val="009B4B54"/>
    <w:rsid w:val="009B4E93"/>
    <w:rsid w:val="009B5F0A"/>
    <w:rsid w:val="009B61D1"/>
    <w:rsid w:val="009B61D9"/>
    <w:rsid w:val="009B7464"/>
    <w:rsid w:val="009B789E"/>
    <w:rsid w:val="009C2006"/>
    <w:rsid w:val="009C24D4"/>
    <w:rsid w:val="009C2998"/>
    <w:rsid w:val="009C2BED"/>
    <w:rsid w:val="009C3180"/>
    <w:rsid w:val="009C34C0"/>
    <w:rsid w:val="009C5657"/>
    <w:rsid w:val="009C67BA"/>
    <w:rsid w:val="009C7108"/>
    <w:rsid w:val="009C7906"/>
    <w:rsid w:val="009D031A"/>
    <w:rsid w:val="009D0C6E"/>
    <w:rsid w:val="009D1545"/>
    <w:rsid w:val="009D15C3"/>
    <w:rsid w:val="009D1DD6"/>
    <w:rsid w:val="009D21B3"/>
    <w:rsid w:val="009D26B8"/>
    <w:rsid w:val="009D2852"/>
    <w:rsid w:val="009D289D"/>
    <w:rsid w:val="009D2A27"/>
    <w:rsid w:val="009D2CB5"/>
    <w:rsid w:val="009D2E1E"/>
    <w:rsid w:val="009D3942"/>
    <w:rsid w:val="009D3B69"/>
    <w:rsid w:val="009D4F61"/>
    <w:rsid w:val="009D530E"/>
    <w:rsid w:val="009D5C1E"/>
    <w:rsid w:val="009D6BF2"/>
    <w:rsid w:val="009D7851"/>
    <w:rsid w:val="009D7BD2"/>
    <w:rsid w:val="009E0BFE"/>
    <w:rsid w:val="009E1AC9"/>
    <w:rsid w:val="009E1F2A"/>
    <w:rsid w:val="009E2B6B"/>
    <w:rsid w:val="009E2EDF"/>
    <w:rsid w:val="009E3749"/>
    <w:rsid w:val="009E3DCF"/>
    <w:rsid w:val="009E449C"/>
    <w:rsid w:val="009E4CF7"/>
    <w:rsid w:val="009E5C67"/>
    <w:rsid w:val="009E5EA5"/>
    <w:rsid w:val="009E618F"/>
    <w:rsid w:val="009E66BE"/>
    <w:rsid w:val="009E6E16"/>
    <w:rsid w:val="009E6E40"/>
    <w:rsid w:val="009E718C"/>
    <w:rsid w:val="009E73D7"/>
    <w:rsid w:val="009E7A28"/>
    <w:rsid w:val="009E7EAB"/>
    <w:rsid w:val="009F0D8B"/>
    <w:rsid w:val="009F0F46"/>
    <w:rsid w:val="009F25CF"/>
    <w:rsid w:val="009F284F"/>
    <w:rsid w:val="009F34C0"/>
    <w:rsid w:val="009F37E3"/>
    <w:rsid w:val="009F3F25"/>
    <w:rsid w:val="009F4156"/>
    <w:rsid w:val="009F4D69"/>
    <w:rsid w:val="009F5CE2"/>
    <w:rsid w:val="009F5D12"/>
    <w:rsid w:val="00A01446"/>
    <w:rsid w:val="00A0243A"/>
    <w:rsid w:val="00A02536"/>
    <w:rsid w:val="00A0255D"/>
    <w:rsid w:val="00A032B3"/>
    <w:rsid w:val="00A04B7F"/>
    <w:rsid w:val="00A051DF"/>
    <w:rsid w:val="00A0569B"/>
    <w:rsid w:val="00A05B95"/>
    <w:rsid w:val="00A067F1"/>
    <w:rsid w:val="00A06BFE"/>
    <w:rsid w:val="00A06C48"/>
    <w:rsid w:val="00A06C78"/>
    <w:rsid w:val="00A06E8D"/>
    <w:rsid w:val="00A103C1"/>
    <w:rsid w:val="00A10410"/>
    <w:rsid w:val="00A104DA"/>
    <w:rsid w:val="00A10E1B"/>
    <w:rsid w:val="00A116F9"/>
    <w:rsid w:val="00A1196B"/>
    <w:rsid w:val="00A11B4A"/>
    <w:rsid w:val="00A123C4"/>
    <w:rsid w:val="00A12C4F"/>
    <w:rsid w:val="00A13427"/>
    <w:rsid w:val="00A1398F"/>
    <w:rsid w:val="00A13E86"/>
    <w:rsid w:val="00A13EB8"/>
    <w:rsid w:val="00A13F4A"/>
    <w:rsid w:val="00A15DCB"/>
    <w:rsid w:val="00A174D0"/>
    <w:rsid w:val="00A202D9"/>
    <w:rsid w:val="00A2111E"/>
    <w:rsid w:val="00A219C8"/>
    <w:rsid w:val="00A223A5"/>
    <w:rsid w:val="00A22F69"/>
    <w:rsid w:val="00A23BC0"/>
    <w:rsid w:val="00A23C24"/>
    <w:rsid w:val="00A23C37"/>
    <w:rsid w:val="00A23E20"/>
    <w:rsid w:val="00A2492A"/>
    <w:rsid w:val="00A24BCF"/>
    <w:rsid w:val="00A2533C"/>
    <w:rsid w:val="00A25649"/>
    <w:rsid w:val="00A260F4"/>
    <w:rsid w:val="00A263F6"/>
    <w:rsid w:val="00A3053B"/>
    <w:rsid w:val="00A30C26"/>
    <w:rsid w:val="00A31931"/>
    <w:rsid w:val="00A31C62"/>
    <w:rsid w:val="00A31DAC"/>
    <w:rsid w:val="00A31FE6"/>
    <w:rsid w:val="00A3250E"/>
    <w:rsid w:val="00A336D4"/>
    <w:rsid w:val="00A338F4"/>
    <w:rsid w:val="00A33FA0"/>
    <w:rsid w:val="00A34717"/>
    <w:rsid w:val="00A34846"/>
    <w:rsid w:val="00A356BC"/>
    <w:rsid w:val="00A35A4A"/>
    <w:rsid w:val="00A35EBC"/>
    <w:rsid w:val="00A369ED"/>
    <w:rsid w:val="00A36AEC"/>
    <w:rsid w:val="00A36CF8"/>
    <w:rsid w:val="00A37FC5"/>
    <w:rsid w:val="00A43845"/>
    <w:rsid w:val="00A44565"/>
    <w:rsid w:val="00A44780"/>
    <w:rsid w:val="00A44F57"/>
    <w:rsid w:val="00A4513D"/>
    <w:rsid w:val="00A45797"/>
    <w:rsid w:val="00A45E7E"/>
    <w:rsid w:val="00A46198"/>
    <w:rsid w:val="00A46F6F"/>
    <w:rsid w:val="00A4733B"/>
    <w:rsid w:val="00A4775B"/>
    <w:rsid w:val="00A47875"/>
    <w:rsid w:val="00A47BCF"/>
    <w:rsid w:val="00A47BF3"/>
    <w:rsid w:val="00A47C7F"/>
    <w:rsid w:val="00A47D29"/>
    <w:rsid w:val="00A50300"/>
    <w:rsid w:val="00A519FB"/>
    <w:rsid w:val="00A51B7E"/>
    <w:rsid w:val="00A51D04"/>
    <w:rsid w:val="00A522E7"/>
    <w:rsid w:val="00A5240B"/>
    <w:rsid w:val="00A52F9C"/>
    <w:rsid w:val="00A534A3"/>
    <w:rsid w:val="00A53B68"/>
    <w:rsid w:val="00A5567F"/>
    <w:rsid w:val="00A5577C"/>
    <w:rsid w:val="00A55A01"/>
    <w:rsid w:val="00A55FC6"/>
    <w:rsid w:val="00A56450"/>
    <w:rsid w:val="00A56533"/>
    <w:rsid w:val="00A56D9A"/>
    <w:rsid w:val="00A5733F"/>
    <w:rsid w:val="00A60314"/>
    <w:rsid w:val="00A60A71"/>
    <w:rsid w:val="00A610A6"/>
    <w:rsid w:val="00A61C92"/>
    <w:rsid w:val="00A62061"/>
    <w:rsid w:val="00A62168"/>
    <w:rsid w:val="00A62F7D"/>
    <w:rsid w:val="00A635D3"/>
    <w:rsid w:val="00A6452A"/>
    <w:rsid w:val="00A645AE"/>
    <w:rsid w:val="00A6500A"/>
    <w:rsid w:val="00A65D7B"/>
    <w:rsid w:val="00A6735A"/>
    <w:rsid w:val="00A67A6E"/>
    <w:rsid w:val="00A700A3"/>
    <w:rsid w:val="00A703B8"/>
    <w:rsid w:val="00A70ACB"/>
    <w:rsid w:val="00A70FFF"/>
    <w:rsid w:val="00A7231B"/>
    <w:rsid w:val="00A72595"/>
    <w:rsid w:val="00A7271F"/>
    <w:rsid w:val="00A72F74"/>
    <w:rsid w:val="00A73172"/>
    <w:rsid w:val="00A73978"/>
    <w:rsid w:val="00A749AC"/>
    <w:rsid w:val="00A74AC7"/>
    <w:rsid w:val="00A75E75"/>
    <w:rsid w:val="00A75ED3"/>
    <w:rsid w:val="00A76072"/>
    <w:rsid w:val="00A76437"/>
    <w:rsid w:val="00A76904"/>
    <w:rsid w:val="00A76CF0"/>
    <w:rsid w:val="00A76D7B"/>
    <w:rsid w:val="00A77211"/>
    <w:rsid w:val="00A774ED"/>
    <w:rsid w:val="00A8020D"/>
    <w:rsid w:val="00A80D83"/>
    <w:rsid w:val="00A81330"/>
    <w:rsid w:val="00A815DE"/>
    <w:rsid w:val="00A81971"/>
    <w:rsid w:val="00A81E29"/>
    <w:rsid w:val="00A81F9A"/>
    <w:rsid w:val="00A83D78"/>
    <w:rsid w:val="00A8436C"/>
    <w:rsid w:val="00A849C7"/>
    <w:rsid w:val="00A87071"/>
    <w:rsid w:val="00A873BA"/>
    <w:rsid w:val="00A87DF7"/>
    <w:rsid w:val="00A87FB7"/>
    <w:rsid w:val="00A90654"/>
    <w:rsid w:val="00A9099F"/>
    <w:rsid w:val="00A914A9"/>
    <w:rsid w:val="00A9198E"/>
    <w:rsid w:val="00A91ED0"/>
    <w:rsid w:val="00A92661"/>
    <w:rsid w:val="00A92877"/>
    <w:rsid w:val="00A92EAA"/>
    <w:rsid w:val="00A93896"/>
    <w:rsid w:val="00A94907"/>
    <w:rsid w:val="00A95500"/>
    <w:rsid w:val="00A95759"/>
    <w:rsid w:val="00A96853"/>
    <w:rsid w:val="00A968B6"/>
    <w:rsid w:val="00A96955"/>
    <w:rsid w:val="00A96D50"/>
    <w:rsid w:val="00A97713"/>
    <w:rsid w:val="00A9780E"/>
    <w:rsid w:val="00AA00FE"/>
    <w:rsid w:val="00AA06CB"/>
    <w:rsid w:val="00AA0B82"/>
    <w:rsid w:val="00AA0B97"/>
    <w:rsid w:val="00AA0C04"/>
    <w:rsid w:val="00AA109E"/>
    <w:rsid w:val="00AA1841"/>
    <w:rsid w:val="00AA3D29"/>
    <w:rsid w:val="00AA4809"/>
    <w:rsid w:val="00AA6227"/>
    <w:rsid w:val="00AA789E"/>
    <w:rsid w:val="00AA792D"/>
    <w:rsid w:val="00AB07C5"/>
    <w:rsid w:val="00AB1A7D"/>
    <w:rsid w:val="00AB21D5"/>
    <w:rsid w:val="00AB2437"/>
    <w:rsid w:val="00AB2B58"/>
    <w:rsid w:val="00AB2C78"/>
    <w:rsid w:val="00AB2EE9"/>
    <w:rsid w:val="00AB422F"/>
    <w:rsid w:val="00AB51FE"/>
    <w:rsid w:val="00AB52BD"/>
    <w:rsid w:val="00AB58B4"/>
    <w:rsid w:val="00AB5F1E"/>
    <w:rsid w:val="00AB6335"/>
    <w:rsid w:val="00AB68DB"/>
    <w:rsid w:val="00AB715D"/>
    <w:rsid w:val="00AC068C"/>
    <w:rsid w:val="00AC18EB"/>
    <w:rsid w:val="00AC1998"/>
    <w:rsid w:val="00AC1A87"/>
    <w:rsid w:val="00AC2C21"/>
    <w:rsid w:val="00AC34F4"/>
    <w:rsid w:val="00AC3767"/>
    <w:rsid w:val="00AC428B"/>
    <w:rsid w:val="00AC4AFE"/>
    <w:rsid w:val="00AC4ECA"/>
    <w:rsid w:val="00AC6166"/>
    <w:rsid w:val="00AC6727"/>
    <w:rsid w:val="00AC679C"/>
    <w:rsid w:val="00AC7C0E"/>
    <w:rsid w:val="00AD07BE"/>
    <w:rsid w:val="00AD1913"/>
    <w:rsid w:val="00AD23AB"/>
    <w:rsid w:val="00AD2575"/>
    <w:rsid w:val="00AD29F2"/>
    <w:rsid w:val="00AD30E5"/>
    <w:rsid w:val="00AD32E1"/>
    <w:rsid w:val="00AD337E"/>
    <w:rsid w:val="00AD3E55"/>
    <w:rsid w:val="00AD3F80"/>
    <w:rsid w:val="00AD4305"/>
    <w:rsid w:val="00AD4806"/>
    <w:rsid w:val="00AD50FD"/>
    <w:rsid w:val="00AD688E"/>
    <w:rsid w:val="00AD74A8"/>
    <w:rsid w:val="00AD773E"/>
    <w:rsid w:val="00AD786C"/>
    <w:rsid w:val="00AE1340"/>
    <w:rsid w:val="00AE16ED"/>
    <w:rsid w:val="00AE1882"/>
    <w:rsid w:val="00AE233B"/>
    <w:rsid w:val="00AE2443"/>
    <w:rsid w:val="00AE2A07"/>
    <w:rsid w:val="00AE2BB7"/>
    <w:rsid w:val="00AE3449"/>
    <w:rsid w:val="00AE423A"/>
    <w:rsid w:val="00AE4855"/>
    <w:rsid w:val="00AE5112"/>
    <w:rsid w:val="00AE5648"/>
    <w:rsid w:val="00AE5CE6"/>
    <w:rsid w:val="00AE6996"/>
    <w:rsid w:val="00AE6C08"/>
    <w:rsid w:val="00AE7296"/>
    <w:rsid w:val="00AE781C"/>
    <w:rsid w:val="00AF0F10"/>
    <w:rsid w:val="00AF11D3"/>
    <w:rsid w:val="00AF14E1"/>
    <w:rsid w:val="00AF2627"/>
    <w:rsid w:val="00AF3C4E"/>
    <w:rsid w:val="00AF40FB"/>
    <w:rsid w:val="00AF486E"/>
    <w:rsid w:val="00AF4F56"/>
    <w:rsid w:val="00AF517E"/>
    <w:rsid w:val="00AF64E4"/>
    <w:rsid w:val="00AF67E8"/>
    <w:rsid w:val="00AF696F"/>
    <w:rsid w:val="00AF6C28"/>
    <w:rsid w:val="00AF6F07"/>
    <w:rsid w:val="00AF7FEE"/>
    <w:rsid w:val="00B02323"/>
    <w:rsid w:val="00B02880"/>
    <w:rsid w:val="00B03315"/>
    <w:rsid w:val="00B033A2"/>
    <w:rsid w:val="00B035BF"/>
    <w:rsid w:val="00B04556"/>
    <w:rsid w:val="00B046A3"/>
    <w:rsid w:val="00B04916"/>
    <w:rsid w:val="00B04E48"/>
    <w:rsid w:val="00B05348"/>
    <w:rsid w:val="00B05470"/>
    <w:rsid w:val="00B05C33"/>
    <w:rsid w:val="00B0672F"/>
    <w:rsid w:val="00B06BE6"/>
    <w:rsid w:val="00B07670"/>
    <w:rsid w:val="00B078B2"/>
    <w:rsid w:val="00B100DE"/>
    <w:rsid w:val="00B1149C"/>
    <w:rsid w:val="00B11ABE"/>
    <w:rsid w:val="00B126F6"/>
    <w:rsid w:val="00B12CD2"/>
    <w:rsid w:val="00B12E4F"/>
    <w:rsid w:val="00B12F91"/>
    <w:rsid w:val="00B13249"/>
    <w:rsid w:val="00B135D9"/>
    <w:rsid w:val="00B13C85"/>
    <w:rsid w:val="00B14399"/>
    <w:rsid w:val="00B1480D"/>
    <w:rsid w:val="00B14818"/>
    <w:rsid w:val="00B14850"/>
    <w:rsid w:val="00B152A2"/>
    <w:rsid w:val="00B152C4"/>
    <w:rsid w:val="00B15822"/>
    <w:rsid w:val="00B158BB"/>
    <w:rsid w:val="00B15DC2"/>
    <w:rsid w:val="00B1619B"/>
    <w:rsid w:val="00B16B86"/>
    <w:rsid w:val="00B2033B"/>
    <w:rsid w:val="00B20446"/>
    <w:rsid w:val="00B206A4"/>
    <w:rsid w:val="00B20B83"/>
    <w:rsid w:val="00B21A8A"/>
    <w:rsid w:val="00B21E37"/>
    <w:rsid w:val="00B23667"/>
    <w:rsid w:val="00B26931"/>
    <w:rsid w:val="00B269ED"/>
    <w:rsid w:val="00B26A04"/>
    <w:rsid w:val="00B26A2F"/>
    <w:rsid w:val="00B27936"/>
    <w:rsid w:val="00B27D33"/>
    <w:rsid w:val="00B30155"/>
    <w:rsid w:val="00B315D9"/>
    <w:rsid w:val="00B31FFC"/>
    <w:rsid w:val="00B33E8D"/>
    <w:rsid w:val="00B344DF"/>
    <w:rsid w:val="00B35912"/>
    <w:rsid w:val="00B37C26"/>
    <w:rsid w:val="00B37F2C"/>
    <w:rsid w:val="00B4013A"/>
    <w:rsid w:val="00B403C0"/>
    <w:rsid w:val="00B40C61"/>
    <w:rsid w:val="00B412AD"/>
    <w:rsid w:val="00B41387"/>
    <w:rsid w:val="00B419BF"/>
    <w:rsid w:val="00B41BEB"/>
    <w:rsid w:val="00B42410"/>
    <w:rsid w:val="00B4254F"/>
    <w:rsid w:val="00B42D53"/>
    <w:rsid w:val="00B43036"/>
    <w:rsid w:val="00B4350E"/>
    <w:rsid w:val="00B43900"/>
    <w:rsid w:val="00B444C7"/>
    <w:rsid w:val="00B44908"/>
    <w:rsid w:val="00B44AEB"/>
    <w:rsid w:val="00B4526F"/>
    <w:rsid w:val="00B4542B"/>
    <w:rsid w:val="00B462AF"/>
    <w:rsid w:val="00B46530"/>
    <w:rsid w:val="00B47718"/>
    <w:rsid w:val="00B478A8"/>
    <w:rsid w:val="00B50635"/>
    <w:rsid w:val="00B51029"/>
    <w:rsid w:val="00B51145"/>
    <w:rsid w:val="00B51B5B"/>
    <w:rsid w:val="00B52107"/>
    <w:rsid w:val="00B521B4"/>
    <w:rsid w:val="00B527C8"/>
    <w:rsid w:val="00B52804"/>
    <w:rsid w:val="00B52960"/>
    <w:rsid w:val="00B531D9"/>
    <w:rsid w:val="00B54A2E"/>
    <w:rsid w:val="00B54E75"/>
    <w:rsid w:val="00B55765"/>
    <w:rsid w:val="00B55803"/>
    <w:rsid w:val="00B5613D"/>
    <w:rsid w:val="00B5761E"/>
    <w:rsid w:val="00B57CC2"/>
    <w:rsid w:val="00B57E83"/>
    <w:rsid w:val="00B60280"/>
    <w:rsid w:val="00B60795"/>
    <w:rsid w:val="00B619E0"/>
    <w:rsid w:val="00B61A21"/>
    <w:rsid w:val="00B6308B"/>
    <w:rsid w:val="00B63720"/>
    <w:rsid w:val="00B63976"/>
    <w:rsid w:val="00B63ADC"/>
    <w:rsid w:val="00B63AFD"/>
    <w:rsid w:val="00B63EF2"/>
    <w:rsid w:val="00B64302"/>
    <w:rsid w:val="00B64A8C"/>
    <w:rsid w:val="00B64E1B"/>
    <w:rsid w:val="00B64E44"/>
    <w:rsid w:val="00B6513D"/>
    <w:rsid w:val="00B65DCC"/>
    <w:rsid w:val="00B66029"/>
    <w:rsid w:val="00B66646"/>
    <w:rsid w:val="00B66D7B"/>
    <w:rsid w:val="00B6708A"/>
    <w:rsid w:val="00B70BC4"/>
    <w:rsid w:val="00B70F78"/>
    <w:rsid w:val="00B71857"/>
    <w:rsid w:val="00B71D1D"/>
    <w:rsid w:val="00B72757"/>
    <w:rsid w:val="00B73E13"/>
    <w:rsid w:val="00B74637"/>
    <w:rsid w:val="00B748C9"/>
    <w:rsid w:val="00B74C41"/>
    <w:rsid w:val="00B74E74"/>
    <w:rsid w:val="00B74E96"/>
    <w:rsid w:val="00B75461"/>
    <w:rsid w:val="00B75B18"/>
    <w:rsid w:val="00B763EC"/>
    <w:rsid w:val="00B76CB2"/>
    <w:rsid w:val="00B77218"/>
    <w:rsid w:val="00B779FC"/>
    <w:rsid w:val="00B77AC8"/>
    <w:rsid w:val="00B8069E"/>
    <w:rsid w:val="00B80811"/>
    <w:rsid w:val="00B80909"/>
    <w:rsid w:val="00B80B67"/>
    <w:rsid w:val="00B81681"/>
    <w:rsid w:val="00B81BEE"/>
    <w:rsid w:val="00B81E67"/>
    <w:rsid w:val="00B82E9B"/>
    <w:rsid w:val="00B83D98"/>
    <w:rsid w:val="00B84754"/>
    <w:rsid w:val="00B85371"/>
    <w:rsid w:val="00B8639D"/>
    <w:rsid w:val="00B86F17"/>
    <w:rsid w:val="00B870D4"/>
    <w:rsid w:val="00B871A0"/>
    <w:rsid w:val="00B8743B"/>
    <w:rsid w:val="00B87B74"/>
    <w:rsid w:val="00B87F28"/>
    <w:rsid w:val="00B90363"/>
    <w:rsid w:val="00B908D4"/>
    <w:rsid w:val="00B90FBD"/>
    <w:rsid w:val="00B91940"/>
    <w:rsid w:val="00B9257C"/>
    <w:rsid w:val="00B93351"/>
    <w:rsid w:val="00B933B7"/>
    <w:rsid w:val="00B938C3"/>
    <w:rsid w:val="00B938E9"/>
    <w:rsid w:val="00B93F63"/>
    <w:rsid w:val="00B952F9"/>
    <w:rsid w:val="00B95AB7"/>
    <w:rsid w:val="00B96E08"/>
    <w:rsid w:val="00B97697"/>
    <w:rsid w:val="00BA04AB"/>
    <w:rsid w:val="00BA07E3"/>
    <w:rsid w:val="00BA0EAF"/>
    <w:rsid w:val="00BA144E"/>
    <w:rsid w:val="00BA2827"/>
    <w:rsid w:val="00BA2D18"/>
    <w:rsid w:val="00BA315D"/>
    <w:rsid w:val="00BA3361"/>
    <w:rsid w:val="00BA3505"/>
    <w:rsid w:val="00BA4E2F"/>
    <w:rsid w:val="00BA51C3"/>
    <w:rsid w:val="00BA52E5"/>
    <w:rsid w:val="00BA6E99"/>
    <w:rsid w:val="00BA70EC"/>
    <w:rsid w:val="00BB0845"/>
    <w:rsid w:val="00BB0AFA"/>
    <w:rsid w:val="00BB2097"/>
    <w:rsid w:val="00BB2701"/>
    <w:rsid w:val="00BB298B"/>
    <w:rsid w:val="00BB29D7"/>
    <w:rsid w:val="00BB3137"/>
    <w:rsid w:val="00BB39A3"/>
    <w:rsid w:val="00BB3FEF"/>
    <w:rsid w:val="00BB4F33"/>
    <w:rsid w:val="00BB546E"/>
    <w:rsid w:val="00BB5A82"/>
    <w:rsid w:val="00BB6094"/>
    <w:rsid w:val="00BB67A6"/>
    <w:rsid w:val="00BB6832"/>
    <w:rsid w:val="00BB6BA0"/>
    <w:rsid w:val="00BB73B4"/>
    <w:rsid w:val="00BC029E"/>
    <w:rsid w:val="00BC08C0"/>
    <w:rsid w:val="00BC0978"/>
    <w:rsid w:val="00BC0DD9"/>
    <w:rsid w:val="00BC17A7"/>
    <w:rsid w:val="00BC1AB9"/>
    <w:rsid w:val="00BC3547"/>
    <w:rsid w:val="00BC39E6"/>
    <w:rsid w:val="00BC3B43"/>
    <w:rsid w:val="00BC44B6"/>
    <w:rsid w:val="00BC5578"/>
    <w:rsid w:val="00BC57C2"/>
    <w:rsid w:val="00BC58B4"/>
    <w:rsid w:val="00BC6789"/>
    <w:rsid w:val="00BC6B3E"/>
    <w:rsid w:val="00BC71C1"/>
    <w:rsid w:val="00BC759A"/>
    <w:rsid w:val="00BD0279"/>
    <w:rsid w:val="00BD0432"/>
    <w:rsid w:val="00BD0E9B"/>
    <w:rsid w:val="00BD1A40"/>
    <w:rsid w:val="00BD1B61"/>
    <w:rsid w:val="00BD2302"/>
    <w:rsid w:val="00BD31F5"/>
    <w:rsid w:val="00BD42BE"/>
    <w:rsid w:val="00BD4531"/>
    <w:rsid w:val="00BD45B1"/>
    <w:rsid w:val="00BD48BA"/>
    <w:rsid w:val="00BD52B5"/>
    <w:rsid w:val="00BD5543"/>
    <w:rsid w:val="00BD5563"/>
    <w:rsid w:val="00BD5A14"/>
    <w:rsid w:val="00BD5D3B"/>
    <w:rsid w:val="00BD60FA"/>
    <w:rsid w:val="00BD6221"/>
    <w:rsid w:val="00BD6656"/>
    <w:rsid w:val="00BD6B69"/>
    <w:rsid w:val="00BD7030"/>
    <w:rsid w:val="00BE0BB2"/>
    <w:rsid w:val="00BE0EBB"/>
    <w:rsid w:val="00BE11C3"/>
    <w:rsid w:val="00BE13AB"/>
    <w:rsid w:val="00BE1BBD"/>
    <w:rsid w:val="00BE25AA"/>
    <w:rsid w:val="00BE2A5B"/>
    <w:rsid w:val="00BE2F1D"/>
    <w:rsid w:val="00BE324A"/>
    <w:rsid w:val="00BE3E74"/>
    <w:rsid w:val="00BE404D"/>
    <w:rsid w:val="00BE4C08"/>
    <w:rsid w:val="00BE549D"/>
    <w:rsid w:val="00BE578A"/>
    <w:rsid w:val="00BE5FF2"/>
    <w:rsid w:val="00BE6662"/>
    <w:rsid w:val="00BF00E2"/>
    <w:rsid w:val="00BF08D6"/>
    <w:rsid w:val="00BF3153"/>
    <w:rsid w:val="00BF3289"/>
    <w:rsid w:val="00BF4951"/>
    <w:rsid w:val="00BF4DBA"/>
    <w:rsid w:val="00BF586C"/>
    <w:rsid w:val="00BF5E14"/>
    <w:rsid w:val="00BF7553"/>
    <w:rsid w:val="00BF7859"/>
    <w:rsid w:val="00BF7CFD"/>
    <w:rsid w:val="00C00FBF"/>
    <w:rsid w:val="00C014D1"/>
    <w:rsid w:val="00C016DE"/>
    <w:rsid w:val="00C01BB6"/>
    <w:rsid w:val="00C01DA2"/>
    <w:rsid w:val="00C02ED2"/>
    <w:rsid w:val="00C042EA"/>
    <w:rsid w:val="00C0435B"/>
    <w:rsid w:val="00C044AB"/>
    <w:rsid w:val="00C04B90"/>
    <w:rsid w:val="00C05201"/>
    <w:rsid w:val="00C059C5"/>
    <w:rsid w:val="00C05A38"/>
    <w:rsid w:val="00C0725F"/>
    <w:rsid w:val="00C0748D"/>
    <w:rsid w:val="00C07988"/>
    <w:rsid w:val="00C07B07"/>
    <w:rsid w:val="00C106AC"/>
    <w:rsid w:val="00C11013"/>
    <w:rsid w:val="00C114D1"/>
    <w:rsid w:val="00C1197F"/>
    <w:rsid w:val="00C12B39"/>
    <w:rsid w:val="00C12BBA"/>
    <w:rsid w:val="00C13869"/>
    <w:rsid w:val="00C1459F"/>
    <w:rsid w:val="00C145D6"/>
    <w:rsid w:val="00C14605"/>
    <w:rsid w:val="00C14735"/>
    <w:rsid w:val="00C147F9"/>
    <w:rsid w:val="00C14D87"/>
    <w:rsid w:val="00C14FE8"/>
    <w:rsid w:val="00C158CC"/>
    <w:rsid w:val="00C15A86"/>
    <w:rsid w:val="00C15BED"/>
    <w:rsid w:val="00C15F2F"/>
    <w:rsid w:val="00C169BD"/>
    <w:rsid w:val="00C17697"/>
    <w:rsid w:val="00C178A0"/>
    <w:rsid w:val="00C200C1"/>
    <w:rsid w:val="00C205CE"/>
    <w:rsid w:val="00C2166F"/>
    <w:rsid w:val="00C221AF"/>
    <w:rsid w:val="00C22EFB"/>
    <w:rsid w:val="00C23120"/>
    <w:rsid w:val="00C23135"/>
    <w:rsid w:val="00C2355A"/>
    <w:rsid w:val="00C2362B"/>
    <w:rsid w:val="00C23692"/>
    <w:rsid w:val="00C245C1"/>
    <w:rsid w:val="00C24D7B"/>
    <w:rsid w:val="00C25AA3"/>
    <w:rsid w:val="00C26D90"/>
    <w:rsid w:val="00C27152"/>
    <w:rsid w:val="00C30B86"/>
    <w:rsid w:val="00C3112D"/>
    <w:rsid w:val="00C31289"/>
    <w:rsid w:val="00C32461"/>
    <w:rsid w:val="00C328D3"/>
    <w:rsid w:val="00C329C1"/>
    <w:rsid w:val="00C33126"/>
    <w:rsid w:val="00C336C9"/>
    <w:rsid w:val="00C3411B"/>
    <w:rsid w:val="00C3441D"/>
    <w:rsid w:val="00C36CD1"/>
    <w:rsid w:val="00C36F9A"/>
    <w:rsid w:val="00C37252"/>
    <w:rsid w:val="00C37419"/>
    <w:rsid w:val="00C374F7"/>
    <w:rsid w:val="00C37599"/>
    <w:rsid w:val="00C37DD6"/>
    <w:rsid w:val="00C401E6"/>
    <w:rsid w:val="00C40401"/>
    <w:rsid w:val="00C4106A"/>
    <w:rsid w:val="00C423CD"/>
    <w:rsid w:val="00C43039"/>
    <w:rsid w:val="00C454AB"/>
    <w:rsid w:val="00C458B3"/>
    <w:rsid w:val="00C459A2"/>
    <w:rsid w:val="00C45CFA"/>
    <w:rsid w:val="00C4727E"/>
    <w:rsid w:val="00C47351"/>
    <w:rsid w:val="00C47744"/>
    <w:rsid w:val="00C4782C"/>
    <w:rsid w:val="00C47C9C"/>
    <w:rsid w:val="00C5086E"/>
    <w:rsid w:val="00C50CE1"/>
    <w:rsid w:val="00C51CCD"/>
    <w:rsid w:val="00C52173"/>
    <w:rsid w:val="00C5253E"/>
    <w:rsid w:val="00C5336B"/>
    <w:rsid w:val="00C53D9B"/>
    <w:rsid w:val="00C53DAE"/>
    <w:rsid w:val="00C53E18"/>
    <w:rsid w:val="00C54B70"/>
    <w:rsid w:val="00C5523A"/>
    <w:rsid w:val="00C56DD1"/>
    <w:rsid w:val="00C57114"/>
    <w:rsid w:val="00C5794D"/>
    <w:rsid w:val="00C602E2"/>
    <w:rsid w:val="00C608D9"/>
    <w:rsid w:val="00C61351"/>
    <w:rsid w:val="00C628B7"/>
    <w:rsid w:val="00C63508"/>
    <w:rsid w:val="00C636F8"/>
    <w:rsid w:val="00C640A0"/>
    <w:rsid w:val="00C6410A"/>
    <w:rsid w:val="00C64291"/>
    <w:rsid w:val="00C65C3A"/>
    <w:rsid w:val="00C66BB4"/>
    <w:rsid w:val="00C66BDC"/>
    <w:rsid w:val="00C67004"/>
    <w:rsid w:val="00C67883"/>
    <w:rsid w:val="00C67F97"/>
    <w:rsid w:val="00C70237"/>
    <w:rsid w:val="00C7101D"/>
    <w:rsid w:val="00C71268"/>
    <w:rsid w:val="00C7129B"/>
    <w:rsid w:val="00C7152E"/>
    <w:rsid w:val="00C725FF"/>
    <w:rsid w:val="00C72F22"/>
    <w:rsid w:val="00C73426"/>
    <w:rsid w:val="00C73B83"/>
    <w:rsid w:val="00C74061"/>
    <w:rsid w:val="00C75CCC"/>
    <w:rsid w:val="00C75EE7"/>
    <w:rsid w:val="00C7600A"/>
    <w:rsid w:val="00C76779"/>
    <w:rsid w:val="00C76A4E"/>
    <w:rsid w:val="00C76C9E"/>
    <w:rsid w:val="00C77FB5"/>
    <w:rsid w:val="00C8021B"/>
    <w:rsid w:val="00C808F8"/>
    <w:rsid w:val="00C81341"/>
    <w:rsid w:val="00C8160E"/>
    <w:rsid w:val="00C816A2"/>
    <w:rsid w:val="00C81FF8"/>
    <w:rsid w:val="00C827DD"/>
    <w:rsid w:val="00C83B45"/>
    <w:rsid w:val="00C843C5"/>
    <w:rsid w:val="00C84DB1"/>
    <w:rsid w:val="00C85D2B"/>
    <w:rsid w:val="00C85EB9"/>
    <w:rsid w:val="00C860F9"/>
    <w:rsid w:val="00C868A7"/>
    <w:rsid w:val="00C86BE9"/>
    <w:rsid w:val="00C876A5"/>
    <w:rsid w:val="00C876E1"/>
    <w:rsid w:val="00C877CF"/>
    <w:rsid w:val="00C9023B"/>
    <w:rsid w:val="00C9031E"/>
    <w:rsid w:val="00C9047F"/>
    <w:rsid w:val="00C90E8C"/>
    <w:rsid w:val="00C91452"/>
    <w:rsid w:val="00C914B3"/>
    <w:rsid w:val="00C918CE"/>
    <w:rsid w:val="00C9198F"/>
    <w:rsid w:val="00C91C73"/>
    <w:rsid w:val="00C91F18"/>
    <w:rsid w:val="00C926EC"/>
    <w:rsid w:val="00C92726"/>
    <w:rsid w:val="00C92AD2"/>
    <w:rsid w:val="00C92F35"/>
    <w:rsid w:val="00C93215"/>
    <w:rsid w:val="00C944E0"/>
    <w:rsid w:val="00C94DC3"/>
    <w:rsid w:val="00C95B05"/>
    <w:rsid w:val="00C967F5"/>
    <w:rsid w:val="00C96B0C"/>
    <w:rsid w:val="00C97014"/>
    <w:rsid w:val="00C974AA"/>
    <w:rsid w:val="00C97A20"/>
    <w:rsid w:val="00C97AC6"/>
    <w:rsid w:val="00C97E18"/>
    <w:rsid w:val="00C97F82"/>
    <w:rsid w:val="00CA021B"/>
    <w:rsid w:val="00CA07AC"/>
    <w:rsid w:val="00CA119A"/>
    <w:rsid w:val="00CA2DE8"/>
    <w:rsid w:val="00CA2E09"/>
    <w:rsid w:val="00CA45B4"/>
    <w:rsid w:val="00CA4A1F"/>
    <w:rsid w:val="00CA4AE0"/>
    <w:rsid w:val="00CA5177"/>
    <w:rsid w:val="00CA59E7"/>
    <w:rsid w:val="00CA623F"/>
    <w:rsid w:val="00CA63BD"/>
    <w:rsid w:val="00CA69EA"/>
    <w:rsid w:val="00CA6E07"/>
    <w:rsid w:val="00CA70FF"/>
    <w:rsid w:val="00CB0047"/>
    <w:rsid w:val="00CB01C6"/>
    <w:rsid w:val="00CB0C28"/>
    <w:rsid w:val="00CB124E"/>
    <w:rsid w:val="00CB1605"/>
    <w:rsid w:val="00CB1BA5"/>
    <w:rsid w:val="00CB3779"/>
    <w:rsid w:val="00CB4AFB"/>
    <w:rsid w:val="00CB5112"/>
    <w:rsid w:val="00CB58CD"/>
    <w:rsid w:val="00CB59B3"/>
    <w:rsid w:val="00CB5C21"/>
    <w:rsid w:val="00CB6459"/>
    <w:rsid w:val="00CB69D4"/>
    <w:rsid w:val="00CB6EF6"/>
    <w:rsid w:val="00CB7115"/>
    <w:rsid w:val="00CC0133"/>
    <w:rsid w:val="00CC05EB"/>
    <w:rsid w:val="00CC06C0"/>
    <w:rsid w:val="00CC35DD"/>
    <w:rsid w:val="00CC3C89"/>
    <w:rsid w:val="00CC3D03"/>
    <w:rsid w:val="00CC5365"/>
    <w:rsid w:val="00CC683B"/>
    <w:rsid w:val="00CC6A7F"/>
    <w:rsid w:val="00CC6B3F"/>
    <w:rsid w:val="00CC6E70"/>
    <w:rsid w:val="00CC7221"/>
    <w:rsid w:val="00CC7ADD"/>
    <w:rsid w:val="00CD0075"/>
    <w:rsid w:val="00CD0456"/>
    <w:rsid w:val="00CD08F1"/>
    <w:rsid w:val="00CD1847"/>
    <w:rsid w:val="00CD1936"/>
    <w:rsid w:val="00CD1BE9"/>
    <w:rsid w:val="00CD2180"/>
    <w:rsid w:val="00CD24F0"/>
    <w:rsid w:val="00CD252F"/>
    <w:rsid w:val="00CD2C7E"/>
    <w:rsid w:val="00CD3850"/>
    <w:rsid w:val="00CD4575"/>
    <w:rsid w:val="00CD4806"/>
    <w:rsid w:val="00CD4E24"/>
    <w:rsid w:val="00CD5DA2"/>
    <w:rsid w:val="00CD61AF"/>
    <w:rsid w:val="00CD631B"/>
    <w:rsid w:val="00CD65DA"/>
    <w:rsid w:val="00CD66C7"/>
    <w:rsid w:val="00CD6A00"/>
    <w:rsid w:val="00CD6B9B"/>
    <w:rsid w:val="00CD6E79"/>
    <w:rsid w:val="00CD6F18"/>
    <w:rsid w:val="00CE04A5"/>
    <w:rsid w:val="00CE0A57"/>
    <w:rsid w:val="00CE0D91"/>
    <w:rsid w:val="00CE13F5"/>
    <w:rsid w:val="00CE1AEC"/>
    <w:rsid w:val="00CE1B2B"/>
    <w:rsid w:val="00CE1EFF"/>
    <w:rsid w:val="00CE2539"/>
    <w:rsid w:val="00CE294D"/>
    <w:rsid w:val="00CE2CA1"/>
    <w:rsid w:val="00CE3419"/>
    <w:rsid w:val="00CE38F9"/>
    <w:rsid w:val="00CE3D48"/>
    <w:rsid w:val="00CE4047"/>
    <w:rsid w:val="00CE5626"/>
    <w:rsid w:val="00CE5B4E"/>
    <w:rsid w:val="00CE7577"/>
    <w:rsid w:val="00CF1399"/>
    <w:rsid w:val="00CF2190"/>
    <w:rsid w:val="00CF316F"/>
    <w:rsid w:val="00CF4FFE"/>
    <w:rsid w:val="00CF515D"/>
    <w:rsid w:val="00CF6079"/>
    <w:rsid w:val="00CF6BA4"/>
    <w:rsid w:val="00CF6DB3"/>
    <w:rsid w:val="00CF7094"/>
    <w:rsid w:val="00CF72FE"/>
    <w:rsid w:val="00CF7932"/>
    <w:rsid w:val="00CF7EDC"/>
    <w:rsid w:val="00D008E2"/>
    <w:rsid w:val="00D00DAD"/>
    <w:rsid w:val="00D010B9"/>
    <w:rsid w:val="00D023B3"/>
    <w:rsid w:val="00D02CCF"/>
    <w:rsid w:val="00D02EAA"/>
    <w:rsid w:val="00D03166"/>
    <w:rsid w:val="00D034B0"/>
    <w:rsid w:val="00D03A61"/>
    <w:rsid w:val="00D03B25"/>
    <w:rsid w:val="00D03C8A"/>
    <w:rsid w:val="00D046FF"/>
    <w:rsid w:val="00D04D65"/>
    <w:rsid w:val="00D04E72"/>
    <w:rsid w:val="00D05459"/>
    <w:rsid w:val="00D06520"/>
    <w:rsid w:val="00D06533"/>
    <w:rsid w:val="00D0698C"/>
    <w:rsid w:val="00D06AD0"/>
    <w:rsid w:val="00D06C35"/>
    <w:rsid w:val="00D072FF"/>
    <w:rsid w:val="00D07455"/>
    <w:rsid w:val="00D0765B"/>
    <w:rsid w:val="00D07971"/>
    <w:rsid w:val="00D1035F"/>
    <w:rsid w:val="00D1172F"/>
    <w:rsid w:val="00D120A8"/>
    <w:rsid w:val="00D126D1"/>
    <w:rsid w:val="00D1321F"/>
    <w:rsid w:val="00D1364E"/>
    <w:rsid w:val="00D1367D"/>
    <w:rsid w:val="00D13687"/>
    <w:rsid w:val="00D14AD2"/>
    <w:rsid w:val="00D15011"/>
    <w:rsid w:val="00D1563F"/>
    <w:rsid w:val="00D16CC9"/>
    <w:rsid w:val="00D16DB9"/>
    <w:rsid w:val="00D16E10"/>
    <w:rsid w:val="00D16ED1"/>
    <w:rsid w:val="00D20473"/>
    <w:rsid w:val="00D208A0"/>
    <w:rsid w:val="00D210AE"/>
    <w:rsid w:val="00D21345"/>
    <w:rsid w:val="00D21882"/>
    <w:rsid w:val="00D21D44"/>
    <w:rsid w:val="00D221BB"/>
    <w:rsid w:val="00D228E7"/>
    <w:rsid w:val="00D22A01"/>
    <w:rsid w:val="00D22FA6"/>
    <w:rsid w:val="00D23694"/>
    <w:rsid w:val="00D237BD"/>
    <w:rsid w:val="00D238CC"/>
    <w:rsid w:val="00D24147"/>
    <w:rsid w:val="00D244CA"/>
    <w:rsid w:val="00D24A8F"/>
    <w:rsid w:val="00D24FA0"/>
    <w:rsid w:val="00D25171"/>
    <w:rsid w:val="00D2538B"/>
    <w:rsid w:val="00D26F7B"/>
    <w:rsid w:val="00D300E7"/>
    <w:rsid w:val="00D30B4E"/>
    <w:rsid w:val="00D314AB"/>
    <w:rsid w:val="00D314FA"/>
    <w:rsid w:val="00D31EEA"/>
    <w:rsid w:val="00D32170"/>
    <w:rsid w:val="00D32687"/>
    <w:rsid w:val="00D328DB"/>
    <w:rsid w:val="00D32A66"/>
    <w:rsid w:val="00D32B53"/>
    <w:rsid w:val="00D32BB0"/>
    <w:rsid w:val="00D32EE0"/>
    <w:rsid w:val="00D33507"/>
    <w:rsid w:val="00D335BE"/>
    <w:rsid w:val="00D3367F"/>
    <w:rsid w:val="00D34A0D"/>
    <w:rsid w:val="00D353CC"/>
    <w:rsid w:val="00D354F3"/>
    <w:rsid w:val="00D3554B"/>
    <w:rsid w:val="00D35EB7"/>
    <w:rsid w:val="00D360CD"/>
    <w:rsid w:val="00D3637F"/>
    <w:rsid w:val="00D366F1"/>
    <w:rsid w:val="00D407DC"/>
    <w:rsid w:val="00D40FDA"/>
    <w:rsid w:val="00D410B9"/>
    <w:rsid w:val="00D4135C"/>
    <w:rsid w:val="00D416C6"/>
    <w:rsid w:val="00D41E4C"/>
    <w:rsid w:val="00D41F4E"/>
    <w:rsid w:val="00D4261C"/>
    <w:rsid w:val="00D42C4F"/>
    <w:rsid w:val="00D43084"/>
    <w:rsid w:val="00D434AA"/>
    <w:rsid w:val="00D43914"/>
    <w:rsid w:val="00D44795"/>
    <w:rsid w:val="00D44D3F"/>
    <w:rsid w:val="00D44F4D"/>
    <w:rsid w:val="00D44FA5"/>
    <w:rsid w:val="00D460E5"/>
    <w:rsid w:val="00D474B9"/>
    <w:rsid w:val="00D478C1"/>
    <w:rsid w:val="00D47C81"/>
    <w:rsid w:val="00D47F76"/>
    <w:rsid w:val="00D51B24"/>
    <w:rsid w:val="00D51F1C"/>
    <w:rsid w:val="00D52112"/>
    <w:rsid w:val="00D521A9"/>
    <w:rsid w:val="00D52A33"/>
    <w:rsid w:val="00D52EC7"/>
    <w:rsid w:val="00D53767"/>
    <w:rsid w:val="00D546C7"/>
    <w:rsid w:val="00D55EFD"/>
    <w:rsid w:val="00D55F83"/>
    <w:rsid w:val="00D573C3"/>
    <w:rsid w:val="00D575E8"/>
    <w:rsid w:val="00D579B2"/>
    <w:rsid w:val="00D57DFB"/>
    <w:rsid w:val="00D60AAE"/>
    <w:rsid w:val="00D61CFD"/>
    <w:rsid w:val="00D62571"/>
    <w:rsid w:val="00D628FB"/>
    <w:rsid w:val="00D62BCF"/>
    <w:rsid w:val="00D62BD5"/>
    <w:rsid w:val="00D62BF7"/>
    <w:rsid w:val="00D62EA6"/>
    <w:rsid w:val="00D63086"/>
    <w:rsid w:val="00D631C2"/>
    <w:rsid w:val="00D63237"/>
    <w:rsid w:val="00D6336A"/>
    <w:rsid w:val="00D63C45"/>
    <w:rsid w:val="00D64005"/>
    <w:rsid w:val="00D64177"/>
    <w:rsid w:val="00D64667"/>
    <w:rsid w:val="00D64822"/>
    <w:rsid w:val="00D651F0"/>
    <w:rsid w:val="00D65420"/>
    <w:rsid w:val="00D6547C"/>
    <w:rsid w:val="00D65567"/>
    <w:rsid w:val="00D65E2A"/>
    <w:rsid w:val="00D66F49"/>
    <w:rsid w:val="00D6747C"/>
    <w:rsid w:val="00D677A9"/>
    <w:rsid w:val="00D712AC"/>
    <w:rsid w:val="00D71DE2"/>
    <w:rsid w:val="00D71E16"/>
    <w:rsid w:val="00D74BF9"/>
    <w:rsid w:val="00D75AE6"/>
    <w:rsid w:val="00D75FC6"/>
    <w:rsid w:val="00D762A7"/>
    <w:rsid w:val="00D76899"/>
    <w:rsid w:val="00D817D0"/>
    <w:rsid w:val="00D825C6"/>
    <w:rsid w:val="00D8265A"/>
    <w:rsid w:val="00D82E7C"/>
    <w:rsid w:val="00D833A2"/>
    <w:rsid w:val="00D8343A"/>
    <w:rsid w:val="00D8372A"/>
    <w:rsid w:val="00D83863"/>
    <w:rsid w:val="00D840A6"/>
    <w:rsid w:val="00D84B07"/>
    <w:rsid w:val="00D85097"/>
    <w:rsid w:val="00D86CD7"/>
    <w:rsid w:val="00D871F9"/>
    <w:rsid w:val="00D90508"/>
    <w:rsid w:val="00D911E8"/>
    <w:rsid w:val="00D91ACD"/>
    <w:rsid w:val="00D91ECE"/>
    <w:rsid w:val="00D92086"/>
    <w:rsid w:val="00D920FA"/>
    <w:rsid w:val="00D92B88"/>
    <w:rsid w:val="00D92E4F"/>
    <w:rsid w:val="00D93684"/>
    <w:rsid w:val="00D9445B"/>
    <w:rsid w:val="00D94E95"/>
    <w:rsid w:val="00D94E98"/>
    <w:rsid w:val="00D9707B"/>
    <w:rsid w:val="00D972FE"/>
    <w:rsid w:val="00DA04AB"/>
    <w:rsid w:val="00DA0856"/>
    <w:rsid w:val="00DA0BE9"/>
    <w:rsid w:val="00DA1E00"/>
    <w:rsid w:val="00DA23B4"/>
    <w:rsid w:val="00DA252C"/>
    <w:rsid w:val="00DA25C8"/>
    <w:rsid w:val="00DA281F"/>
    <w:rsid w:val="00DA2C67"/>
    <w:rsid w:val="00DA32C7"/>
    <w:rsid w:val="00DA53DB"/>
    <w:rsid w:val="00DA600C"/>
    <w:rsid w:val="00DA60C2"/>
    <w:rsid w:val="00DA7ECF"/>
    <w:rsid w:val="00DB08AB"/>
    <w:rsid w:val="00DB0911"/>
    <w:rsid w:val="00DB09ED"/>
    <w:rsid w:val="00DB0C71"/>
    <w:rsid w:val="00DB1B01"/>
    <w:rsid w:val="00DB2740"/>
    <w:rsid w:val="00DB29E5"/>
    <w:rsid w:val="00DB2DD4"/>
    <w:rsid w:val="00DB2E86"/>
    <w:rsid w:val="00DB3A2E"/>
    <w:rsid w:val="00DB520F"/>
    <w:rsid w:val="00DB52A6"/>
    <w:rsid w:val="00DB554C"/>
    <w:rsid w:val="00DB5794"/>
    <w:rsid w:val="00DB5D04"/>
    <w:rsid w:val="00DB6144"/>
    <w:rsid w:val="00DB695B"/>
    <w:rsid w:val="00DB6F47"/>
    <w:rsid w:val="00DB6F83"/>
    <w:rsid w:val="00DC02DA"/>
    <w:rsid w:val="00DC0AA9"/>
    <w:rsid w:val="00DC1379"/>
    <w:rsid w:val="00DC23FE"/>
    <w:rsid w:val="00DC25D2"/>
    <w:rsid w:val="00DC2767"/>
    <w:rsid w:val="00DC32DB"/>
    <w:rsid w:val="00DC3647"/>
    <w:rsid w:val="00DC36EA"/>
    <w:rsid w:val="00DC3CF7"/>
    <w:rsid w:val="00DC510A"/>
    <w:rsid w:val="00DC5217"/>
    <w:rsid w:val="00DC63A8"/>
    <w:rsid w:val="00DC6664"/>
    <w:rsid w:val="00DC67E3"/>
    <w:rsid w:val="00DC690B"/>
    <w:rsid w:val="00DC73E6"/>
    <w:rsid w:val="00DD134A"/>
    <w:rsid w:val="00DD13A0"/>
    <w:rsid w:val="00DD186E"/>
    <w:rsid w:val="00DD1944"/>
    <w:rsid w:val="00DD1BDA"/>
    <w:rsid w:val="00DD274A"/>
    <w:rsid w:val="00DD284F"/>
    <w:rsid w:val="00DD2977"/>
    <w:rsid w:val="00DD2B07"/>
    <w:rsid w:val="00DD2C25"/>
    <w:rsid w:val="00DD2CEB"/>
    <w:rsid w:val="00DD3966"/>
    <w:rsid w:val="00DD4269"/>
    <w:rsid w:val="00DD428F"/>
    <w:rsid w:val="00DD43C9"/>
    <w:rsid w:val="00DD45BC"/>
    <w:rsid w:val="00DD46FF"/>
    <w:rsid w:val="00DD4B5B"/>
    <w:rsid w:val="00DD5ED8"/>
    <w:rsid w:val="00DD6B5C"/>
    <w:rsid w:val="00DD7F78"/>
    <w:rsid w:val="00DD7FF4"/>
    <w:rsid w:val="00DE09FC"/>
    <w:rsid w:val="00DE2FDB"/>
    <w:rsid w:val="00DE2FE1"/>
    <w:rsid w:val="00DE3C0E"/>
    <w:rsid w:val="00DE4062"/>
    <w:rsid w:val="00DE4A5A"/>
    <w:rsid w:val="00DE52D7"/>
    <w:rsid w:val="00DE6732"/>
    <w:rsid w:val="00DE6899"/>
    <w:rsid w:val="00DE7638"/>
    <w:rsid w:val="00DE7AB0"/>
    <w:rsid w:val="00DF0753"/>
    <w:rsid w:val="00DF149E"/>
    <w:rsid w:val="00DF1828"/>
    <w:rsid w:val="00DF2826"/>
    <w:rsid w:val="00DF2A8A"/>
    <w:rsid w:val="00DF3B1A"/>
    <w:rsid w:val="00DF48E2"/>
    <w:rsid w:val="00DF563A"/>
    <w:rsid w:val="00DF57E9"/>
    <w:rsid w:val="00DF5AEA"/>
    <w:rsid w:val="00DF5FA1"/>
    <w:rsid w:val="00DF61A6"/>
    <w:rsid w:val="00DF6575"/>
    <w:rsid w:val="00DF6777"/>
    <w:rsid w:val="00DF771D"/>
    <w:rsid w:val="00DF7951"/>
    <w:rsid w:val="00DF7C30"/>
    <w:rsid w:val="00DF7E0B"/>
    <w:rsid w:val="00E007A1"/>
    <w:rsid w:val="00E00A98"/>
    <w:rsid w:val="00E00CA4"/>
    <w:rsid w:val="00E0136C"/>
    <w:rsid w:val="00E01456"/>
    <w:rsid w:val="00E01CEF"/>
    <w:rsid w:val="00E02032"/>
    <w:rsid w:val="00E0290D"/>
    <w:rsid w:val="00E03399"/>
    <w:rsid w:val="00E035BB"/>
    <w:rsid w:val="00E03C39"/>
    <w:rsid w:val="00E03FB5"/>
    <w:rsid w:val="00E046B1"/>
    <w:rsid w:val="00E04ADF"/>
    <w:rsid w:val="00E05064"/>
    <w:rsid w:val="00E05860"/>
    <w:rsid w:val="00E05CDB"/>
    <w:rsid w:val="00E064F5"/>
    <w:rsid w:val="00E06665"/>
    <w:rsid w:val="00E06B3A"/>
    <w:rsid w:val="00E07177"/>
    <w:rsid w:val="00E10020"/>
    <w:rsid w:val="00E10422"/>
    <w:rsid w:val="00E10F6D"/>
    <w:rsid w:val="00E1166C"/>
    <w:rsid w:val="00E1282D"/>
    <w:rsid w:val="00E12E02"/>
    <w:rsid w:val="00E14B88"/>
    <w:rsid w:val="00E1561B"/>
    <w:rsid w:val="00E1577A"/>
    <w:rsid w:val="00E158EF"/>
    <w:rsid w:val="00E159DF"/>
    <w:rsid w:val="00E15D02"/>
    <w:rsid w:val="00E16998"/>
    <w:rsid w:val="00E17D6B"/>
    <w:rsid w:val="00E2015A"/>
    <w:rsid w:val="00E2069C"/>
    <w:rsid w:val="00E21DA6"/>
    <w:rsid w:val="00E21EB6"/>
    <w:rsid w:val="00E23E1C"/>
    <w:rsid w:val="00E24065"/>
    <w:rsid w:val="00E243B1"/>
    <w:rsid w:val="00E2440D"/>
    <w:rsid w:val="00E247AE"/>
    <w:rsid w:val="00E2490F"/>
    <w:rsid w:val="00E24B84"/>
    <w:rsid w:val="00E2525D"/>
    <w:rsid w:val="00E258FC"/>
    <w:rsid w:val="00E25F79"/>
    <w:rsid w:val="00E269C4"/>
    <w:rsid w:val="00E27444"/>
    <w:rsid w:val="00E279C0"/>
    <w:rsid w:val="00E27F8C"/>
    <w:rsid w:val="00E306D9"/>
    <w:rsid w:val="00E31AAF"/>
    <w:rsid w:val="00E31F69"/>
    <w:rsid w:val="00E3284E"/>
    <w:rsid w:val="00E333B2"/>
    <w:rsid w:val="00E334C8"/>
    <w:rsid w:val="00E334E7"/>
    <w:rsid w:val="00E339CC"/>
    <w:rsid w:val="00E33B99"/>
    <w:rsid w:val="00E33D45"/>
    <w:rsid w:val="00E349B4"/>
    <w:rsid w:val="00E34C56"/>
    <w:rsid w:val="00E34C64"/>
    <w:rsid w:val="00E3609E"/>
    <w:rsid w:val="00E366DC"/>
    <w:rsid w:val="00E37377"/>
    <w:rsid w:val="00E377CB"/>
    <w:rsid w:val="00E4070E"/>
    <w:rsid w:val="00E41413"/>
    <w:rsid w:val="00E41A6E"/>
    <w:rsid w:val="00E42296"/>
    <w:rsid w:val="00E42936"/>
    <w:rsid w:val="00E43483"/>
    <w:rsid w:val="00E44027"/>
    <w:rsid w:val="00E444DB"/>
    <w:rsid w:val="00E4450D"/>
    <w:rsid w:val="00E44AC3"/>
    <w:rsid w:val="00E4550E"/>
    <w:rsid w:val="00E459AF"/>
    <w:rsid w:val="00E4638E"/>
    <w:rsid w:val="00E467F4"/>
    <w:rsid w:val="00E468A8"/>
    <w:rsid w:val="00E46BA2"/>
    <w:rsid w:val="00E50E84"/>
    <w:rsid w:val="00E5220D"/>
    <w:rsid w:val="00E5233D"/>
    <w:rsid w:val="00E52753"/>
    <w:rsid w:val="00E53BA6"/>
    <w:rsid w:val="00E53F85"/>
    <w:rsid w:val="00E53FA9"/>
    <w:rsid w:val="00E54E40"/>
    <w:rsid w:val="00E552CA"/>
    <w:rsid w:val="00E55648"/>
    <w:rsid w:val="00E5655E"/>
    <w:rsid w:val="00E565E6"/>
    <w:rsid w:val="00E56685"/>
    <w:rsid w:val="00E56C1E"/>
    <w:rsid w:val="00E56CB5"/>
    <w:rsid w:val="00E60943"/>
    <w:rsid w:val="00E61014"/>
    <w:rsid w:val="00E626C7"/>
    <w:rsid w:val="00E62BA6"/>
    <w:rsid w:val="00E6372F"/>
    <w:rsid w:val="00E641C6"/>
    <w:rsid w:val="00E655C0"/>
    <w:rsid w:val="00E65857"/>
    <w:rsid w:val="00E6586D"/>
    <w:rsid w:val="00E65A63"/>
    <w:rsid w:val="00E65C9C"/>
    <w:rsid w:val="00E66F96"/>
    <w:rsid w:val="00E677F3"/>
    <w:rsid w:val="00E67D4A"/>
    <w:rsid w:val="00E67E39"/>
    <w:rsid w:val="00E701C5"/>
    <w:rsid w:val="00E702EA"/>
    <w:rsid w:val="00E71124"/>
    <w:rsid w:val="00E712C9"/>
    <w:rsid w:val="00E72965"/>
    <w:rsid w:val="00E72A94"/>
    <w:rsid w:val="00E734CE"/>
    <w:rsid w:val="00E7437D"/>
    <w:rsid w:val="00E74989"/>
    <w:rsid w:val="00E74FEF"/>
    <w:rsid w:val="00E75C75"/>
    <w:rsid w:val="00E7738D"/>
    <w:rsid w:val="00E7748E"/>
    <w:rsid w:val="00E777BF"/>
    <w:rsid w:val="00E77B13"/>
    <w:rsid w:val="00E801CB"/>
    <w:rsid w:val="00E8040F"/>
    <w:rsid w:val="00E81357"/>
    <w:rsid w:val="00E81ECB"/>
    <w:rsid w:val="00E83AEF"/>
    <w:rsid w:val="00E850DA"/>
    <w:rsid w:val="00E85F47"/>
    <w:rsid w:val="00E86502"/>
    <w:rsid w:val="00E86B25"/>
    <w:rsid w:val="00E872A2"/>
    <w:rsid w:val="00E87C42"/>
    <w:rsid w:val="00E90B4A"/>
    <w:rsid w:val="00E917F9"/>
    <w:rsid w:val="00E9243A"/>
    <w:rsid w:val="00E925EF"/>
    <w:rsid w:val="00E947A7"/>
    <w:rsid w:val="00E95066"/>
    <w:rsid w:val="00E95CCB"/>
    <w:rsid w:val="00E95DD9"/>
    <w:rsid w:val="00E96021"/>
    <w:rsid w:val="00E96440"/>
    <w:rsid w:val="00E96593"/>
    <w:rsid w:val="00E96E4E"/>
    <w:rsid w:val="00E97356"/>
    <w:rsid w:val="00EA0CAB"/>
    <w:rsid w:val="00EA0ED8"/>
    <w:rsid w:val="00EA10D4"/>
    <w:rsid w:val="00EA1E23"/>
    <w:rsid w:val="00EA25AD"/>
    <w:rsid w:val="00EA359D"/>
    <w:rsid w:val="00EA4189"/>
    <w:rsid w:val="00EA50D8"/>
    <w:rsid w:val="00EA58B9"/>
    <w:rsid w:val="00EA5AA3"/>
    <w:rsid w:val="00EA6747"/>
    <w:rsid w:val="00EA6796"/>
    <w:rsid w:val="00EA7B15"/>
    <w:rsid w:val="00EB27A6"/>
    <w:rsid w:val="00EB2BBE"/>
    <w:rsid w:val="00EB33CD"/>
    <w:rsid w:val="00EB388D"/>
    <w:rsid w:val="00EB3F53"/>
    <w:rsid w:val="00EB4ED0"/>
    <w:rsid w:val="00EB5212"/>
    <w:rsid w:val="00EB537A"/>
    <w:rsid w:val="00EB5B4C"/>
    <w:rsid w:val="00EB680C"/>
    <w:rsid w:val="00EB6F19"/>
    <w:rsid w:val="00EB70FA"/>
    <w:rsid w:val="00EB746A"/>
    <w:rsid w:val="00EB7498"/>
    <w:rsid w:val="00EB7582"/>
    <w:rsid w:val="00EC0211"/>
    <w:rsid w:val="00EC0A8A"/>
    <w:rsid w:val="00EC10E8"/>
    <w:rsid w:val="00EC11B1"/>
    <w:rsid w:val="00EC2032"/>
    <w:rsid w:val="00EC2504"/>
    <w:rsid w:val="00EC2D7B"/>
    <w:rsid w:val="00EC3161"/>
    <w:rsid w:val="00EC34EA"/>
    <w:rsid w:val="00EC6A77"/>
    <w:rsid w:val="00EC725A"/>
    <w:rsid w:val="00EC75B1"/>
    <w:rsid w:val="00EC7EC7"/>
    <w:rsid w:val="00ED0205"/>
    <w:rsid w:val="00ED08A5"/>
    <w:rsid w:val="00ED0F97"/>
    <w:rsid w:val="00ED1412"/>
    <w:rsid w:val="00ED22A9"/>
    <w:rsid w:val="00ED2494"/>
    <w:rsid w:val="00ED2F69"/>
    <w:rsid w:val="00ED35A9"/>
    <w:rsid w:val="00ED4033"/>
    <w:rsid w:val="00ED4601"/>
    <w:rsid w:val="00ED4857"/>
    <w:rsid w:val="00ED5BB0"/>
    <w:rsid w:val="00ED60EB"/>
    <w:rsid w:val="00ED6B85"/>
    <w:rsid w:val="00ED6F42"/>
    <w:rsid w:val="00ED755E"/>
    <w:rsid w:val="00ED7ABC"/>
    <w:rsid w:val="00ED7B32"/>
    <w:rsid w:val="00EE0FE6"/>
    <w:rsid w:val="00EE180F"/>
    <w:rsid w:val="00EE1A1E"/>
    <w:rsid w:val="00EE1B4B"/>
    <w:rsid w:val="00EE1EA4"/>
    <w:rsid w:val="00EE2536"/>
    <w:rsid w:val="00EE27DD"/>
    <w:rsid w:val="00EE2CB3"/>
    <w:rsid w:val="00EE2CCD"/>
    <w:rsid w:val="00EE3891"/>
    <w:rsid w:val="00EE417B"/>
    <w:rsid w:val="00EE4E7D"/>
    <w:rsid w:val="00EE5292"/>
    <w:rsid w:val="00EE5DE6"/>
    <w:rsid w:val="00EE65D7"/>
    <w:rsid w:val="00EE70DF"/>
    <w:rsid w:val="00EF07D0"/>
    <w:rsid w:val="00EF0B43"/>
    <w:rsid w:val="00EF1250"/>
    <w:rsid w:val="00EF1D15"/>
    <w:rsid w:val="00EF22ED"/>
    <w:rsid w:val="00EF2696"/>
    <w:rsid w:val="00EF27F2"/>
    <w:rsid w:val="00EF297E"/>
    <w:rsid w:val="00EF2D09"/>
    <w:rsid w:val="00EF2D7B"/>
    <w:rsid w:val="00EF4636"/>
    <w:rsid w:val="00EF5675"/>
    <w:rsid w:val="00EF5B66"/>
    <w:rsid w:val="00EF6133"/>
    <w:rsid w:val="00EF6234"/>
    <w:rsid w:val="00EF6547"/>
    <w:rsid w:val="00EF69E5"/>
    <w:rsid w:val="00EF6A80"/>
    <w:rsid w:val="00EF6B31"/>
    <w:rsid w:val="00EF7417"/>
    <w:rsid w:val="00EF78D3"/>
    <w:rsid w:val="00F0083C"/>
    <w:rsid w:val="00F00D3C"/>
    <w:rsid w:val="00F00F5F"/>
    <w:rsid w:val="00F0102A"/>
    <w:rsid w:val="00F0118A"/>
    <w:rsid w:val="00F015A2"/>
    <w:rsid w:val="00F01729"/>
    <w:rsid w:val="00F02ABB"/>
    <w:rsid w:val="00F051A6"/>
    <w:rsid w:val="00F05ABC"/>
    <w:rsid w:val="00F0603A"/>
    <w:rsid w:val="00F06884"/>
    <w:rsid w:val="00F06AFF"/>
    <w:rsid w:val="00F10C2A"/>
    <w:rsid w:val="00F11470"/>
    <w:rsid w:val="00F11527"/>
    <w:rsid w:val="00F118FC"/>
    <w:rsid w:val="00F11AA2"/>
    <w:rsid w:val="00F11B70"/>
    <w:rsid w:val="00F120BF"/>
    <w:rsid w:val="00F12CAC"/>
    <w:rsid w:val="00F135D3"/>
    <w:rsid w:val="00F13DB9"/>
    <w:rsid w:val="00F14513"/>
    <w:rsid w:val="00F145D2"/>
    <w:rsid w:val="00F14B58"/>
    <w:rsid w:val="00F1554B"/>
    <w:rsid w:val="00F15557"/>
    <w:rsid w:val="00F15DA8"/>
    <w:rsid w:val="00F16770"/>
    <w:rsid w:val="00F17153"/>
    <w:rsid w:val="00F175F3"/>
    <w:rsid w:val="00F20216"/>
    <w:rsid w:val="00F2096D"/>
    <w:rsid w:val="00F209C3"/>
    <w:rsid w:val="00F20A05"/>
    <w:rsid w:val="00F20CAD"/>
    <w:rsid w:val="00F211E0"/>
    <w:rsid w:val="00F21A89"/>
    <w:rsid w:val="00F21B82"/>
    <w:rsid w:val="00F23609"/>
    <w:rsid w:val="00F243CA"/>
    <w:rsid w:val="00F25701"/>
    <w:rsid w:val="00F25788"/>
    <w:rsid w:val="00F259FE"/>
    <w:rsid w:val="00F25F56"/>
    <w:rsid w:val="00F265C2"/>
    <w:rsid w:val="00F30143"/>
    <w:rsid w:val="00F30236"/>
    <w:rsid w:val="00F30568"/>
    <w:rsid w:val="00F31C8D"/>
    <w:rsid w:val="00F32642"/>
    <w:rsid w:val="00F336AC"/>
    <w:rsid w:val="00F33E2A"/>
    <w:rsid w:val="00F343DF"/>
    <w:rsid w:val="00F347DA"/>
    <w:rsid w:val="00F34829"/>
    <w:rsid w:val="00F34893"/>
    <w:rsid w:val="00F34A16"/>
    <w:rsid w:val="00F36080"/>
    <w:rsid w:val="00F3616D"/>
    <w:rsid w:val="00F36434"/>
    <w:rsid w:val="00F36E35"/>
    <w:rsid w:val="00F36F0C"/>
    <w:rsid w:val="00F3734C"/>
    <w:rsid w:val="00F3790F"/>
    <w:rsid w:val="00F37D5C"/>
    <w:rsid w:val="00F37D6A"/>
    <w:rsid w:val="00F404AB"/>
    <w:rsid w:val="00F40558"/>
    <w:rsid w:val="00F40E21"/>
    <w:rsid w:val="00F41D75"/>
    <w:rsid w:val="00F41E17"/>
    <w:rsid w:val="00F43270"/>
    <w:rsid w:val="00F432C3"/>
    <w:rsid w:val="00F440D3"/>
    <w:rsid w:val="00F44807"/>
    <w:rsid w:val="00F44862"/>
    <w:rsid w:val="00F44ADC"/>
    <w:rsid w:val="00F44C30"/>
    <w:rsid w:val="00F44FB4"/>
    <w:rsid w:val="00F45667"/>
    <w:rsid w:val="00F45721"/>
    <w:rsid w:val="00F45C46"/>
    <w:rsid w:val="00F4628B"/>
    <w:rsid w:val="00F46C00"/>
    <w:rsid w:val="00F50179"/>
    <w:rsid w:val="00F50B65"/>
    <w:rsid w:val="00F5120C"/>
    <w:rsid w:val="00F522CE"/>
    <w:rsid w:val="00F530D9"/>
    <w:rsid w:val="00F532EE"/>
    <w:rsid w:val="00F53BA7"/>
    <w:rsid w:val="00F53E11"/>
    <w:rsid w:val="00F54153"/>
    <w:rsid w:val="00F54D31"/>
    <w:rsid w:val="00F55668"/>
    <w:rsid w:val="00F55D83"/>
    <w:rsid w:val="00F577AB"/>
    <w:rsid w:val="00F5788A"/>
    <w:rsid w:val="00F57E78"/>
    <w:rsid w:val="00F57FA7"/>
    <w:rsid w:val="00F57FF3"/>
    <w:rsid w:val="00F6016A"/>
    <w:rsid w:val="00F60273"/>
    <w:rsid w:val="00F605AA"/>
    <w:rsid w:val="00F605F2"/>
    <w:rsid w:val="00F60C9B"/>
    <w:rsid w:val="00F614A0"/>
    <w:rsid w:val="00F61918"/>
    <w:rsid w:val="00F61E0D"/>
    <w:rsid w:val="00F620E7"/>
    <w:rsid w:val="00F622E8"/>
    <w:rsid w:val="00F62698"/>
    <w:rsid w:val="00F630B4"/>
    <w:rsid w:val="00F63546"/>
    <w:rsid w:val="00F6363F"/>
    <w:rsid w:val="00F636AB"/>
    <w:rsid w:val="00F64C1F"/>
    <w:rsid w:val="00F64CC6"/>
    <w:rsid w:val="00F65895"/>
    <w:rsid w:val="00F65920"/>
    <w:rsid w:val="00F66751"/>
    <w:rsid w:val="00F66C46"/>
    <w:rsid w:val="00F71ED4"/>
    <w:rsid w:val="00F726A0"/>
    <w:rsid w:val="00F72757"/>
    <w:rsid w:val="00F733F8"/>
    <w:rsid w:val="00F7353E"/>
    <w:rsid w:val="00F74BB3"/>
    <w:rsid w:val="00F74ED1"/>
    <w:rsid w:val="00F753B8"/>
    <w:rsid w:val="00F75AF4"/>
    <w:rsid w:val="00F76EF5"/>
    <w:rsid w:val="00F773AA"/>
    <w:rsid w:val="00F77DAE"/>
    <w:rsid w:val="00F77FC9"/>
    <w:rsid w:val="00F802DD"/>
    <w:rsid w:val="00F80E6E"/>
    <w:rsid w:val="00F8134A"/>
    <w:rsid w:val="00F8184E"/>
    <w:rsid w:val="00F81F57"/>
    <w:rsid w:val="00F821E4"/>
    <w:rsid w:val="00F8269B"/>
    <w:rsid w:val="00F82DA2"/>
    <w:rsid w:val="00F83853"/>
    <w:rsid w:val="00F84BD2"/>
    <w:rsid w:val="00F85261"/>
    <w:rsid w:val="00F85750"/>
    <w:rsid w:val="00F861C0"/>
    <w:rsid w:val="00F86235"/>
    <w:rsid w:val="00F862CD"/>
    <w:rsid w:val="00F86687"/>
    <w:rsid w:val="00F87165"/>
    <w:rsid w:val="00F871DB"/>
    <w:rsid w:val="00F876C3"/>
    <w:rsid w:val="00F87E19"/>
    <w:rsid w:val="00F92590"/>
    <w:rsid w:val="00F92ACD"/>
    <w:rsid w:val="00F958C2"/>
    <w:rsid w:val="00F95C76"/>
    <w:rsid w:val="00F9647A"/>
    <w:rsid w:val="00F9664A"/>
    <w:rsid w:val="00F97ED6"/>
    <w:rsid w:val="00FA0556"/>
    <w:rsid w:val="00FA0C51"/>
    <w:rsid w:val="00FA0E5B"/>
    <w:rsid w:val="00FA1E51"/>
    <w:rsid w:val="00FA1F54"/>
    <w:rsid w:val="00FA31D3"/>
    <w:rsid w:val="00FA3496"/>
    <w:rsid w:val="00FA3CD2"/>
    <w:rsid w:val="00FA4304"/>
    <w:rsid w:val="00FA53E0"/>
    <w:rsid w:val="00FA5901"/>
    <w:rsid w:val="00FA5F31"/>
    <w:rsid w:val="00FA666C"/>
    <w:rsid w:val="00FA7EE1"/>
    <w:rsid w:val="00FA7F34"/>
    <w:rsid w:val="00FB02E4"/>
    <w:rsid w:val="00FB1F49"/>
    <w:rsid w:val="00FB214D"/>
    <w:rsid w:val="00FB2266"/>
    <w:rsid w:val="00FB2456"/>
    <w:rsid w:val="00FB32F4"/>
    <w:rsid w:val="00FB334A"/>
    <w:rsid w:val="00FB41A8"/>
    <w:rsid w:val="00FB41D1"/>
    <w:rsid w:val="00FB42A2"/>
    <w:rsid w:val="00FB47CA"/>
    <w:rsid w:val="00FB4814"/>
    <w:rsid w:val="00FB48F4"/>
    <w:rsid w:val="00FB4E36"/>
    <w:rsid w:val="00FB5331"/>
    <w:rsid w:val="00FB5E14"/>
    <w:rsid w:val="00FB711B"/>
    <w:rsid w:val="00FB71AC"/>
    <w:rsid w:val="00FB7BAB"/>
    <w:rsid w:val="00FB7BCD"/>
    <w:rsid w:val="00FC045D"/>
    <w:rsid w:val="00FC049F"/>
    <w:rsid w:val="00FC0514"/>
    <w:rsid w:val="00FC111B"/>
    <w:rsid w:val="00FC1278"/>
    <w:rsid w:val="00FC142C"/>
    <w:rsid w:val="00FC147A"/>
    <w:rsid w:val="00FC15BE"/>
    <w:rsid w:val="00FC226C"/>
    <w:rsid w:val="00FC320E"/>
    <w:rsid w:val="00FC3389"/>
    <w:rsid w:val="00FC37BC"/>
    <w:rsid w:val="00FC38D3"/>
    <w:rsid w:val="00FC3E2A"/>
    <w:rsid w:val="00FC406A"/>
    <w:rsid w:val="00FC4F73"/>
    <w:rsid w:val="00FC5A46"/>
    <w:rsid w:val="00FC63A4"/>
    <w:rsid w:val="00FC6ABD"/>
    <w:rsid w:val="00FC7694"/>
    <w:rsid w:val="00FD1B37"/>
    <w:rsid w:val="00FD22F6"/>
    <w:rsid w:val="00FD3CBB"/>
    <w:rsid w:val="00FD400C"/>
    <w:rsid w:val="00FD5642"/>
    <w:rsid w:val="00FD62BF"/>
    <w:rsid w:val="00FD66E7"/>
    <w:rsid w:val="00FD6707"/>
    <w:rsid w:val="00FD6B53"/>
    <w:rsid w:val="00FD730A"/>
    <w:rsid w:val="00FD7621"/>
    <w:rsid w:val="00FD78C7"/>
    <w:rsid w:val="00FE3E44"/>
    <w:rsid w:val="00FE4103"/>
    <w:rsid w:val="00FE5E75"/>
    <w:rsid w:val="00FE70C0"/>
    <w:rsid w:val="00FE72D3"/>
    <w:rsid w:val="00FE72ED"/>
    <w:rsid w:val="00FE7571"/>
    <w:rsid w:val="00FE7DA6"/>
    <w:rsid w:val="00FF050A"/>
    <w:rsid w:val="00FF084F"/>
    <w:rsid w:val="00FF0C4D"/>
    <w:rsid w:val="00FF173B"/>
    <w:rsid w:val="00FF2F10"/>
    <w:rsid w:val="00FF4015"/>
    <w:rsid w:val="00FF4054"/>
    <w:rsid w:val="00FF420D"/>
    <w:rsid w:val="00FF5C88"/>
    <w:rsid w:val="00FF5F91"/>
    <w:rsid w:val="00FF60A3"/>
    <w:rsid w:val="00FF66F1"/>
    <w:rsid w:val="00FF692D"/>
    <w:rsid w:val="00FF695F"/>
    <w:rsid w:val="00FF6D71"/>
    <w:rsid w:val="00FF7D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159D6"/>
  <w15:chartTrackingRefBased/>
  <w15:docId w15:val="{7208266F-AD5D-49E9-ACAF-92BF0B8B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6ED"/>
  </w:style>
  <w:style w:type="paragraph" w:styleId="Heading1">
    <w:name w:val="heading 1"/>
    <w:basedOn w:val="Normal"/>
    <w:next w:val="Normal"/>
    <w:link w:val="Heading1Char"/>
    <w:uiPriority w:val="9"/>
    <w:qFormat/>
    <w:rsid w:val="00F135D3"/>
    <w:pPr>
      <w:keepNext/>
      <w:keepLines/>
      <w:spacing w:before="360" w:after="80"/>
      <w:outlineLvl w:val="0"/>
    </w:pPr>
    <w:rPr>
      <w:rFonts w:ascii="Arial" w:eastAsiaTheme="majorEastAsia" w:hAnsi="Arial" w:cstheme="majorBidi"/>
      <w:color w:val="000000" w:themeColor="text1"/>
      <w:sz w:val="32"/>
      <w:szCs w:val="40"/>
      <w:u w:val="single"/>
    </w:rPr>
  </w:style>
  <w:style w:type="paragraph" w:styleId="Heading2">
    <w:name w:val="heading 2"/>
    <w:basedOn w:val="Normal"/>
    <w:next w:val="Normal"/>
    <w:link w:val="Heading2Char"/>
    <w:uiPriority w:val="9"/>
    <w:unhideWhenUsed/>
    <w:qFormat/>
    <w:rsid w:val="00F135D3"/>
    <w:pPr>
      <w:keepNext/>
      <w:keepLines/>
      <w:spacing w:before="160" w:after="80"/>
      <w:outlineLvl w:val="1"/>
    </w:pPr>
    <w:rPr>
      <w:rFonts w:ascii="Arial" w:eastAsiaTheme="majorEastAsia" w:hAnsi="Arial" w:cstheme="majorBidi"/>
      <w:sz w:val="24"/>
      <w:szCs w:val="32"/>
      <w:u w:val="single"/>
    </w:rPr>
  </w:style>
  <w:style w:type="paragraph" w:styleId="Heading3">
    <w:name w:val="heading 3"/>
    <w:basedOn w:val="Normal"/>
    <w:next w:val="Normal"/>
    <w:link w:val="Heading3Char"/>
    <w:uiPriority w:val="9"/>
    <w:unhideWhenUsed/>
    <w:qFormat/>
    <w:rsid w:val="00096472"/>
    <w:pPr>
      <w:keepNext/>
      <w:keepLines/>
      <w:spacing w:before="160" w:after="80"/>
      <w:outlineLvl w:val="2"/>
    </w:pPr>
    <w:rPr>
      <w:rFonts w:eastAsiaTheme="majorEastAsia" w:cstheme="majorBidi"/>
      <w:sz w:val="28"/>
      <w:szCs w:val="28"/>
      <w:u w:val="single"/>
    </w:rPr>
  </w:style>
  <w:style w:type="paragraph" w:styleId="Heading4">
    <w:name w:val="heading 4"/>
    <w:basedOn w:val="Normal"/>
    <w:next w:val="Normal"/>
    <w:link w:val="Heading4Char"/>
    <w:uiPriority w:val="9"/>
    <w:unhideWhenUsed/>
    <w:qFormat/>
    <w:rsid w:val="00246B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6B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6B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6B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6B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6B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5D3"/>
    <w:rPr>
      <w:rFonts w:ascii="Arial" w:eastAsiaTheme="majorEastAsia" w:hAnsi="Arial" w:cstheme="majorBidi"/>
      <w:color w:val="000000" w:themeColor="text1"/>
      <w:sz w:val="32"/>
      <w:szCs w:val="40"/>
      <w:u w:val="single"/>
    </w:rPr>
  </w:style>
  <w:style w:type="character" w:customStyle="1" w:styleId="Heading2Char">
    <w:name w:val="Heading 2 Char"/>
    <w:basedOn w:val="DefaultParagraphFont"/>
    <w:link w:val="Heading2"/>
    <w:uiPriority w:val="9"/>
    <w:rsid w:val="00F135D3"/>
    <w:rPr>
      <w:rFonts w:ascii="Arial" w:eastAsiaTheme="majorEastAsia" w:hAnsi="Arial" w:cstheme="majorBidi"/>
      <w:sz w:val="24"/>
      <w:szCs w:val="32"/>
      <w:u w:val="single"/>
    </w:rPr>
  </w:style>
  <w:style w:type="character" w:customStyle="1" w:styleId="Heading3Char">
    <w:name w:val="Heading 3 Char"/>
    <w:basedOn w:val="DefaultParagraphFont"/>
    <w:link w:val="Heading3"/>
    <w:uiPriority w:val="9"/>
    <w:rsid w:val="00096472"/>
    <w:rPr>
      <w:rFonts w:eastAsiaTheme="majorEastAsia" w:cstheme="majorBidi"/>
      <w:sz w:val="28"/>
      <w:szCs w:val="28"/>
      <w:u w:val="single"/>
    </w:rPr>
  </w:style>
  <w:style w:type="character" w:customStyle="1" w:styleId="Heading4Char">
    <w:name w:val="Heading 4 Char"/>
    <w:basedOn w:val="DefaultParagraphFont"/>
    <w:link w:val="Heading4"/>
    <w:uiPriority w:val="9"/>
    <w:rsid w:val="00246B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6B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6B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6B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6B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6B05"/>
    <w:rPr>
      <w:rFonts w:eastAsiaTheme="majorEastAsia" w:cstheme="majorBidi"/>
      <w:color w:val="272727" w:themeColor="text1" w:themeTint="D8"/>
    </w:rPr>
  </w:style>
  <w:style w:type="paragraph" w:styleId="Title">
    <w:name w:val="Title"/>
    <w:basedOn w:val="Normal"/>
    <w:next w:val="Normal"/>
    <w:link w:val="TitleChar"/>
    <w:uiPriority w:val="10"/>
    <w:qFormat/>
    <w:rsid w:val="00246B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6B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6B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6B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6B05"/>
    <w:pPr>
      <w:spacing w:before="160"/>
      <w:jc w:val="center"/>
    </w:pPr>
    <w:rPr>
      <w:i/>
      <w:iCs/>
      <w:color w:val="404040" w:themeColor="text1" w:themeTint="BF"/>
    </w:rPr>
  </w:style>
  <w:style w:type="character" w:customStyle="1" w:styleId="QuoteChar">
    <w:name w:val="Quote Char"/>
    <w:basedOn w:val="DefaultParagraphFont"/>
    <w:link w:val="Quote"/>
    <w:uiPriority w:val="29"/>
    <w:rsid w:val="00246B05"/>
    <w:rPr>
      <w:i/>
      <w:iCs/>
      <w:color w:val="404040" w:themeColor="text1" w:themeTint="BF"/>
    </w:rPr>
  </w:style>
  <w:style w:type="paragraph" w:styleId="ListParagraph">
    <w:name w:val="List Paragraph"/>
    <w:basedOn w:val="Normal"/>
    <w:uiPriority w:val="34"/>
    <w:qFormat/>
    <w:rsid w:val="00246B05"/>
    <w:pPr>
      <w:ind w:left="720"/>
      <w:contextualSpacing/>
    </w:pPr>
  </w:style>
  <w:style w:type="character" w:styleId="IntenseEmphasis">
    <w:name w:val="Intense Emphasis"/>
    <w:basedOn w:val="DefaultParagraphFont"/>
    <w:uiPriority w:val="21"/>
    <w:qFormat/>
    <w:rsid w:val="00246B05"/>
    <w:rPr>
      <w:i/>
      <w:iCs/>
      <w:color w:val="0F4761" w:themeColor="accent1" w:themeShade="BF"/>
    </w:rPr>
  </w:style>
  <w:style w:type="paragraph" w:styleId="IntenseQuote">
    <w:name w:val="Intense Quote"/>
    <w:basedOn w:val="Normal"/>
    <w:next w:val="Normal"/>
    <w:link w:val="IntenseQuoteChar"/>
    <w:uiPriority w:val="30"/>
    <w:qFormat/>
    <w:rsid w:val="00246B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6B05"/>
    <w:rPr>
      <w:i/>
      <w:iCs/>
      <w:color w:val="0F4761" w:themeColor="accent1" w:themeShade="BF"/>
    </w:rPr>
  </w:style>
  <w:style w:type="character" w:styleId="IntenseReference">
    <w:name w:val="Intense Reference"/>
    <w:basedOn w:val="DefaultParagraphFont"/>
    <w:uiPriority w:val="32"/>
    <w:qFormat/>
    <w:rsid w:val="00246B05"/>
    <w:rPr>
      <w:b/>
      <w:bCs/>
      <w:smallCaps/>
      <w:color w:val="0F4761" w:themeColor="accent1" w:themeShade="BF"/>
      <w:spacing w:val="5"/>
    </w:rPr>
  </w:style>
  <w:style w:type="character" w:styleId="Hyperlink">
    <w:name w:val="Hyperlink"/>
    <w:basedOn w:val="DefaultParagraphFont"/>
    <w:uiPriority w:val="99"/>
    <w:unhideWhenUsed/>
    <w:rsid w:val="00B81BEE"/>
    <w:rPr>
      <w:color w:val="467886" w:themeColor="hyperlink"/>
      <w:u w:val="single"/>
    </w:rPr>
  </w:style>
  <w:style w:type="character" w:styleId="UnresolvedMention">
    <w:name w:val="Unresolved Mention"/>
    <w:basedOn w:val="DefaultParagraphFont"/>
    <w:uiPriority w:val="99"/>
    <w:semiHidden/>
    <w:unhideWhenUsed/>
    <w:rsid w:val="00B81BEE"/>
    <w:rPr>
      <w:color w:val="605E5C"/>
      <w:shd w:val="clear" w:color="auto" w:fill="E1DFDD"/>
    </w:rPr>
  </w:style>
  <w:style w:type="paragraph" w:styleId="FootnoteText">
    <w:name w:val="footnote text"/>
    <w:basedOn w:val="Normal"/>
    <w:link w:val="FootnoteTextChar"/>
    <w:uiPriority w:val="99"/>
    <w:unhideWhenUsed/>
    <w:rsid w:val="00027A97"/>
    <w:pPr>
      <w:spacing w:after="0" w:line="240" w:lineRule="auto"/>
    </w:pPr>
    <w:rPr>
      <w:sz w:val="20"/>
      <w:szCs w:val="20"/>
    </w:rPr>
  </w:style>
  <w:style w:type="character" w:customStyle="1" w:styleId="FootnoteTextChar">
    <w:name w:val="Footnote Text Char"/>
    <w:basedOn w:val="DefaultParagraphFont"/>
    <w:link w:val="FootnoteText"/>
    <w:uiPriority w:val="99"/>
    <w:rsid w:val="00027A97"/>
    <w:rPr>
      <w:sz w:val="20"/>
      <w:szCs w:val="20"/>
    </w:rPr>
  </w:style>
  <w:style w:type="character" w:styleId="FootnoteReference">
    <w:name w:val="footnote reference"/>
    <w:basedOn w:val="DefaultParagraphFont"/>
    <w:uiPriority w:val="99"/>
    <w:semiHidden/>
    <w:unhideWhenUsed/>
    <w:rsid w:val="00027A97"/>
    <w:rPr>
      <w:vertAlign w:val="superscript"/>
    </w:rPr>
  </w:style>
  <w:style w:type="paragraph" w:styleId="Header">
    <w:name w:val="header"/>
    <w:basedOn w:val="Normal"/>
    <w:link w:val="HeaderChar"/>
    <w:uiPriority w:val="99"/>
    <w:unhideWhenUsed/>
    <w:rsid w:val="00E34C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C56"/>
  </w:style>
  <w:style w:type="paragraph" w:styleId="Footer">
    <w:name w:val="footer"/>
    <w:basedOn w:val="Normal"/>
    <w:link w:val="FooterChar"/>
    <w:uiPriority w:val="99"/>
    <w:unhideWhenUsed/>
    <w:rsid w:val="00E34C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C56"/>
  </w:style>
  <w:style w:type="paragraph" w:styleId="NoSpacing">
    <w:name w:val="No Spacing"/>
    <w:uiPriority w:val="1"/>
    <w:qFormat/>
    <w:rsid w:val="008C5A0D"/>
    <w:pPr>
      <w:spacing w:after="0" w:line="240" w:lineRule="auto"/>
    </w:pPr>
  </w:style>
  <w:style w:type="paragraph" w:styleId="NormalWeb">
    <w:name w:val="Normal (Web)"/>
    <w:basedOn w:val="Normal"/>
    <w:uiPriority w:val="99"/>
    <w:semiHidden/>
    <w:unhideWhenUsed/>
    <w:rsid w:val="0079048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637AF"/>
    <w:rPr>
      <w:color w:val="96607D" w:themeColor="followedHyperlink"/>
      <w:u w:val="single"/>
    </w:rPr>
  </w:style>
  <w:style w:type="character" w:styleId="CommentReference">
    <w:name w:val="annotation reference"/>
    <w:basedOn w:val="DefaultParagraphFont"/>
    <w:uiPriority w:val="99"/>
    <w:semiHidden/>
    <w:unhideWhenUsed/>
    <w:rsid w:val="00A53B68"/>
    <w:rPr>
      <w:sz w:val="16"/>
      <w:szCs w:val="16"/>
    </w:rPr>
  </w:style>
  <w:style w:type="paragraph" w:styleId="CommentText">
    <w:name w:val="annotation text"/>
    <w:basedOn w:val="Normal"/>
    <w:link w:val="CommentTextChar"/>
    <w:uiPriority w:val="99"/>
    <w:unhideWhenUsed/>
    <w:rsid w:val="00A53B68"/>
    <w:pPr>
      <w:spacing w:line="240" w:lineRule="auto"/>
    </w:pPr>
    <w:rPr>
      <w:sz w:val="20"/>
      <w:szCs w:val="20"/>
    </w:rPr>
  </w:style>
  <w:style w:type="character" w:customStyle="1" w:styleId="CommentTextChar">
    <w:name w:val="Comment Text Char"/>
    <w:basedOn w:val="DefaultParagraphFont"/>
    <w:link w:val="CommentText"/>
    <w:uiPriority w:val="99"/>
    <w:rsid w:val="00A53B68"/>
    <w:rPr>
      <w:sz w:val="20"/>
      <w:szCs w:val="20"/>
    </w:rPr>
  </w:style>
  <w:style w:type="paragraph" w:styleId="CommentSubject">
    <w:name w:val="annotation subject"/>
    <w:basedOn w:val="CommentText"/>
    <w:next w:val="CommentText"/>
    <w:link w:val="CommentSubjectChar"/>
    <w:uiPriority w:val="99"/>
    <w:semiHidden/>
    <w:unhideWhenUsed/>
    <w:rsid w:val="00A53B68"/>
    <w:rPr>
      <w:b/>
      <w:bCs/>
    </w:rPr>
  </w:style>
  <w:style w:type="character" w:customStyle="1" w:styleId="CommentSubjectChar">
    <w:name w:val="Comment Subject Char"/>
    <w:basedOn w:val="CommentTextChar"/>
    <w:link w:val="CommentSubject"/>
    <w:uiPriority w:val="99"/>
    <w:semiHidden/>
    <w:rsid w:val="00A53B68"/>
    <w:rPr>
      <w:b/>
      <w:bCs/>
      <w:sz w:val="20"/>
      <w:szCs w:val="20"/>
    </w:rPr>
  </w:style>
  <w:style w:type="paragraph" w:styleId="Revision">
    <w:name w:val="Revision"/>
    <w:hidden/>
    <w:uiPriority w:val="99"/>
    <w:semiHidden/>
    <w:rsid w:val="00A53B68"/>
    <w:pPr>
      <w:spacing w:after="0" w:line="240" w:lineRule="auto"/>
    </w:pPr>
  </w:style>
  <w:style w:type="paragraph" w:styleId="TOC1">
    <w:name w:val="toc 1"/>
    <w:basedOn w:val="Normal"/>
    <w:next w:val="Normal"/>
    <w:autoRedefine/>
    <w:uiPriority w:val="39"/>
    <w:unhideWhenUsed/>
    <w:rsid w:val="006B070F"/>
    <w:pPr>
      <w:spacing w:after="100"/>
    </w:pPr>
  </w:style>
  <w:style w:type="paragraph" w:styleId="TOC2">
    <w:name w:val="toc 2"/>
    <w:basedOn w:val="Normal"/>
    <w:next w:val="Normal"/>
    <w:autoRedefine/>
    <w:uiPriority w:val="39"/>
    <w:unhideWhenUsed/>
    <w:rsid w:val="006B070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1428">
      <w:bodyDiv w:val="1"/>
      <w:marLeft w:val="0"/>
      <w:marRight w:val="0"/>
      <w:marTop w:val="0"/>
      <w:marBottom w:val="0"/>
      <w:divBdr>
        <w:top w:val="none" w:sz="0" w:space="0" w:color="auto"/>
        <w:left w:val="none" w:sz="0" w:space="0" w:color="auto"/>
        <w:bottom w:val="none" w:sz="0" w:space="0" w:color="auto"/>
        <w:right w:val="none" w:sz="0" w:space="0" w:color="auto"/>
      </w:divBdr>
      <w:divsChild>
        <w:div w:id="1672559163">
          <w:marLeft w:val="0"/>
          <w:marRight w:val="0"/>
          <w:marTop w:val="0"/>
          <w:marBottom w:val="0"/>
          <w:divBdr>
            <w:top w:val="none" w:sz="0" w:space="0" w:color="auto"/>
            <w:left w:val="none" w:sz="0" w:space="0" w:color="auto"/>
            <w:bottom w:val="none" w:sz="0" w:space="0" w:color="auto"/>
            <w:right w:val="none" w:sz="0" w:space="0" w:color="auto"/>
          </w:divBdr>
        </w:div>
      </w:divsChild>
    </w:div>
    <w:div w:id="30813712">
      <w:bodyDiv w:val="1"/>
      <w:marLeft w:val="0"/>
      <w:marRight w:val="0"/>
      <w:marTop w:val="0"/>
      <w:marBottom w:val="0"/>
      <w:divBdr>
        <w:top w:val="none" w:sz="0" w:space="0" w:color="auto"/>
        <w:left w:val="none" w:sz="0" w:space="0" w:color="auto"/>
        <w:bottom w:val="none" w:sz="0" w:space="0" w:color="auto"/>
        <w:right w:val="none" w:sz="0" w:space="0" w:color="auto"/>
      </w:divBdr>
    </w:div>
    <w:div w:id="35009047">
      <w:bodyDiv w:val="1"/>
      <w:marLeft w:val="0"/>
      <w:marRight w:val="0"/>
      <w:marTop w:val="0"/>
      <w:marBottom w:val="0"/>
      <w:divBdr>
        <w:top w:val="none" w:sz="0" w:space="0" w:color="auto"/>
        <w:left w:val="none" w:sz="0" w:space="0" w:color="auto"/>
        <w:bottom w:val="none" w:sz="0" w:space="0" w:color="auto"/>
        <w:right w:val="none" w:sz="0" w:space="0" w:color="auto"/>
      </w:divBdr>
      <w:divsChild>
        <w:div w:id="1308053923">
          <w:marLeft w:val="0"/>
          <w:marRight w:val="0"/>
          <w:marTop w:val="0"/>
          <w:marBottom w:val="0"/>
          <w:divBdr>
            <w:top w:val="none" w:sz="0" w:space="0" w:color="auto"/>
            <w:left w:val="none" w:sz="0" w:space="0" w:color="auto"/>
            <w:bottom w:val="none" w:sz="0" w:space="0" w:color="auto"/>
            <w:right w:val="none" w:sz="0" w:space="0" w:color="auto"/>
          </w:divBdr>
        </w:div>
      </w:divsChild>
    </w:div>
    <w:div w:id="62530584">
      <w:bodyDiv w:val="1"/>
      <w:marLeft w:val="0"/>
      <w:marRight w:val="0"/>
      <w:marTop w:val="0"/>
      <w:marBottom w:val="0"/>
      <w:divBdr>
        <w:top w:val="none" w:sz="0" w:space="0" w:color="auto"/>
        <w:left w:val="none" w:sz="0" w:space="0" w:color="auto"/>
        <w:bottom w:val="none" w:sz="0" w:space="0" w:color="auto"/>
        <w:right w:val="none" w:sz="0" w:space="0" w:color="auto"/>
      </w:divBdr>
    </w:div>
    <w:div w:id="64188820">
      <w:bodyDiv w:val="1"/>
      <w:marLeft w:val="0"/>
      <w:marRight w:val="0"/>
      <w:marTop w:val="0"/>
      <w:marBottom w:val="0"/>
      <w:divBdr>
        <w:top w:val="none" w:sz="0" w:space="0" w:color="auto"/>
        <w:left w:val="none" w:sz="0" w:space="0" w:color="auto"/>
        <w:bottom w:val="none" w:sz="0" w:space="0" w:color="auto"/>
        <w:right w:val="none" w:sz="0" w:space="0" w:color="auto"/>
      </w:divBdr>
    </w:div>
    <w:div w:id="71120204">
      <w:bodyDiv w:val="1"/>
      <w:marLeft w:val="0"/>
      <w:marRight w:val="0"/>
      <w:marTop w:val="0"/>
      <w:marBottom w:val="0"/>
      <w:divBdr>
        <w:top w:val="none" w:sz="0" w:space="0" w:color="auto"/>
        <w:left w:val="none" w:sz="0" w:space="0" w:color="auto"/>
        <w:bottom w:val="none" w:sz="0" w:space="0" w:color="auto"/>
        <w:right w:val="none" w:sz="0" w:space="0" w:color="auto"/>
      </w:divBdr>
      <w:divsChild>
        <w:div w:id="1786466014">
          <w:marLeft w:val="0"/>
          <w:marRight w:val="0"/>
          <w:marTop w:val="0"/>
          <w:marBottom w:val="300"/>
          <w:divBdr>
            <w:top w:val="none" w:sz="0" w:space="0" w:color="auto"/>
            <w:left w:val="none" w:sz="0" w:space="0" w:color="auto"/>
            <w:bottom w:val="none" w:sz="0" w:space="0" w:color="auto"/>
            <w:right w:val="none" w:sz="0" w:space="0" w:color="auto"/>
          </w:divBdr>
          <w:divsChild>
            <w:div w:id="155215618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01076145">
      <w:bodyDiv w:val="1"/>
      <w:marLeft w:val="0"/>
      <w:marRight w:val="0"/>
      <w:marTop w:val="0"/>
      <w:marBottom w:val="0"/>
      <w:divBdr>
        <w:top w:val="none" w:sz="0" w:space="0" w:color="auto"/>
        <w:left w:val="none" w:sz="0" w:space="0" w:color="auto"/>
        <w:bottom w:val="none" w:sz="0" w:space="0" w:color="auto"/>
        <w:right w:val="none" w:sz="0" w:space="0" w:color="auto"/>
      </w:divBdr>
      <w:divsChild>
        <w:div w:id="1804538354">
          <w:marLeft w:val="0"/>
          <w:marRight w:val="0"/>
          <w:marTop w:val="0"/>
          <w:marBottom w:val="150"/>
          <w:divBdr>
            <w:top w:val="none" w:sz="0" w:space="0" w:color="auto"/>
            <w:left w:val="none" w:sz="0" w:space="0" w:color="auto"/>
            <w:bottom w:val="none" w:sz="0" w:space="0" w:color="auto"/>
            <w:right w:val="none" w:sz="0" w:space="0" w:color="auto"/>
          </w:divBdr>
        </w:div>
      </w:divsChild>
    </w:div>
    <w:div w:id="101145235">
      <w:bodyDiv w:val="1"/>
      <w:marLeft w:val="0"/>
      <w:marRight w:val="0"/>
      <w:marTop w:val="0"/>
      <w:marBottom w:val="0"/>
      <w:divBdr>
        <w:top w:val="none" w:sz="0" w:space="0" w:color="auto"/>
        <w:left w:val="none" w:sz="0" w:space="0" w:color="auto"/>
        <w:bottom w:val="none" w:sz="0" w:space="0" w:color="auto"/>
        <w:right w:val="none" w:sz="0" w:space="0" w:color="auto"/>
      </w:divBdr>
    </w:div>
    <w:div w:id="131100034">
      <w:bodyDiv w:val="1"/>
      <w:marLeft w:val="0"/>
      <w:marRight w:val="0"/>
      <w:marTop w:val="0"/>
      <w:marBottom w:val="0"/>
      <w:divBdr>
        <w:top w:val="none" w:sz="0" w:space="0" w:color="auto"/>
        <w:left w:val="none" w:sz="0" w:space="0" w:color="auto"/>
        <w:bottom w:val="none" w:sz="0" w:space="0" w:color="auto"/>
        <w:right w:val="none" w:sz="0" w:space="0" w:color="auto"/>
      </w:divBdr>
      <w:divsChild>
        <w:div w:id="1587954776">
          <w:marLeft w:val="0"/>
          <w:marRight w:val="0"/>
          <w:marTop w:val="0"/>
          <w:marBottom w:val="0"/>
          <w:divBdr>
            <w:top w:val="none" w:sz="0" w:space="0" w:color="auto"/>
            <w:left w:val="none" w:sz="0" w:space="0" w:color="auto"/>
            <w:bottom w:val="none" w:sz="0" w:space="0" w:color="auto"/>
            <w:right w:val="none" w:sz="0" w:space="0" w:color="auto"/>
          </w:divBdr>
        </w:div>
      </w:divsChild>
    </w:div>
    <w:div w:id="132724062">
      <w:bodyDiv w:val="1"/>
      <w:marLeft w:val="0"/>
      <w:marRight w:val="0"/>
      <w:marTop w:val="0"/>
      <w:marBottom w:val="0"/>
      <w:divBdr>
        <w:top w:val="none" w:sz="0" w:space="0" w:color="auto"/>
        <w:left w:val="none" w:sz="0" w:space="0" w:color="auto"/>
        <w:bottom w:val="none" w:sz="0" w:space="0" w:color="auto"/>
        <w:right w:val="none" w:sz="0" w:space="0" w:color="auto"/>
      </w:divBdr>
    </w:div>
    <w:div w:id="141117090">
      <w:bodyDiv w:val="1"/>
      <w:marLeft w:val="0"/>
      <w:marRight w:val="0"/>
      <w:marTop w:val="0"/>
      <w:marBottom w:val="0"/>
      <w:divBdr>
        <w:top w:val="none" w:sz="0" w:space="0" w:color="auto"/>
        <w:left w:val="none" w:sz="0" w:space="0" w:color="auto"/>
        <w:bottom w:val="none" w:sz="0" w:space="0" w:color="auto"/>
        <w:right w:val="none" w:sz="0" w:space="0" w:color="auto"/>
      </w:divBdr>
      <w:divsChild>
        <w:div w:id="551617530">
          <w:marLeft w:val="0"/>
          <w:marRight w:val="0"/>
          <w:marTop w:val="0"/>
          <w:marBottom w:val="150"/>
          <w:divBdr>
            <w:top w:val="none" w:sz="0" w:space="0" w:color="auto"/>
            <w:left w:val="none" w:sz="0" w:space="0" w:color="auto"/>
            <w:bottom w:val="none" w:sz="0" w:space="0" w:color="auto"/>
            <w:right w:val="none" w:sz="0" w:space="0" w:color="auto"/>
          </w:divBdr>
        </w:div>
      </w:divsChild>
    </w:div>
    <w:div w:id="150173249">
      <w:bodyDiv w:val="1"/>
      <w:marLeft w:val="0"/>
      <w:marRight w:val="0"/>
      <w:marTop w:val="0"/>
      <w:marBottom w:val="0"/>
      <w:divBdr>
        <w:top w:val="none" w:sz="0" w:space="0" w:color="auto"/>
        <w:left w:val="none" w:sz="0" w:space="0" w:color="auto"/>
        <w:bottom w:val="none" w:sz="0" w:space="0" w:color="auto"/>
        <w:right w:val="none" w:sz="0" w:space="0" w:color="auto"/>
      </w:divBdr>
      <w:divsChild>
        <w:div w:id="1261986673">
          <w:marLeft w:val="0"/>
          <w:marRight w:val="0"/>
          <w:marTop w:val="240"/>
          <w:marBottom w:val="0"/>
          <w:divBdr>
            <w:top w:val="none" w:sz="0" w:space="0" w:color="auto"/>
            <w:left w:val="none" w:sz="0" w:space="0" w:color="auto"/>
            <w:bottom w:val="none" w:sz="0" w:space="0" w:color="auto"/>
            <w:right w:val="none" w:sz="0" w:space="0" w:color="auto"/>
          </w:divBdr>
          <w:divsChild>
            <w:div w:id="526909585">
              <w:marLeft w:val="0"/>
              <w:marRight w:val="0"/>
              <w:marTop w:val="0"/>
              <w:marBottom w:val="0"/>
              <w:divBdr>
                <w:top w:val="none" w:sz="0" w:space="0" w:color="auto"/>
                <w:left w:val="none" w:sz="0" w:space="0" w:color="auto"/>
                <w:bottom w:val="none" w:sz="0" w:space="0" w:color="auto"/>
                <w:right w:val="none" w:sz="0" w:space="0" w:color="auto"/>
              </w:divBdr>
              <w:divsChild>
                <w:div w:id="1298605820">
                  <w:marLeft w:val="0"/>
                  <w:marRight w:val="0"/>
                  <w:marTop w:val="0"/>
                  <w:marBottom w:val="0"/>
                  <w:divBdr>
                    <w:top w:val="none" w:sz="0" w:space="0" w:color="auto"/>
                    <w:left w:val="none" w:sz="0" w:space="0" w:color="auto"/>
                    <w:bottom w:val="none" w:sz="0" w:space="0" w:color="auto"/>
                    <w:right w:val="none" w:sz="0" w:space="0" w:color="auto"/>
                  </w:divBdr>
                  <w:divsChild>
                    <w:div w:id="20324154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73495971">
      <w:bodyDiv w:val="1"/>
      <w:marLeft w:val="0"/>
      <w:marRight w:val="0"/>
      <w:marTop w:val="0"/>
      <w:marBottom w:val="0"/>
      <w:divBdr>
        <w:top w:val="none" w:sz="0" w:space="0" w:color="auto"/>
        <w:left w:val="none" w:sz="0" w:space="0" w:color="auto"/>
        <w:bottom w:val="none" w:sz="0" w:space="0" w:color="auto"/>
        <w:right w:val="none" w:sz="0" w:space="0" w:color="auto"/>
      </w:divBdr>
      <w:divsChild>
        <w:div w:id="984624635">
          <w:marLeft w:val="0"/>
          <w:marRight w:val="0"/>
          <w:marTop w:val="0"/>
          <w:marBottom w:val="0"/>
          <w:divBdr>
            <w:top w:val="none" w:sz="0" w:space="0" w:color="auto"/>
            <w:left w:val="none" w:sz="0" w:space="0" w:color="auto"/>
            <w:bottom w:val="none" w:sz="0" w:space="0" w:color="auto"/>
            <w:right w:val="none" w:sz="0" w:space="0" w:color="auto"/>
          </w:divBdr>
        </w:div>
      </w:divsChild>
    </w:div>
    <w:div w:id="180167517">
      <w:bodyDiv w:val="1"/>
      <w:marLeft w:val="0"/>
      <w:marRight w:val="0"/>
      <w:marTop w:val="0"/>
      <w:marBottom w:val="0"/>
      <w:divBdr>
        <w:top w:val="none" w:sz="0" w:space="0" w:color="auto"/>
        <w:left w:val="none" w:sz="0" w:space="0" w:color="auto"/>
        <w:bottom w:val="none" w:sz="0" w:space="0" w:color="auto"/>
        <w:right w:val="none" w:sz="0" w:space="0" w:color="auto"/>
      </w:divBdr>
    </w:div>
    <w:div w:id="182673447">
      <w:bodyDiv w:val="1"/>
      <w:marLeft w:val="0"/>
      <w:marRight w:val="0"/>
      <w:marTop w:val="0"/>
      <w:marBottom w:val="0"/>
      <w:divBdr>
        <w:top w:val="none" w:sz="0" w:space="0" w:color="auto"/>
        <w:left w:val="none" w:sz="0" w:space="0" w:color="auto"/>
        <w:bottom w:val="none" w:sz="0" w:space="0" w:color="auto"/>
        <w:right w:val="none" w:sz="0" w:space="0" w:color="auto"/>
      </w:divBdr>
    </w:div>
    <w:div w:id="191194416">
      <w:bodyDiv w:val="1"/>
      <w:marLeft w:val="0"/>
      <w:marRight w:val="0"/>
      <w:marTop w:val="0"/>
      <w:marBottom w:val="0"/>
      <w:divBdr>
        <w:top w:val="none" w:sz="0" w:space="0" w:color="auto"/>
        <w:left w:val="none" w:sz="0" w:space="0" w:color="auto"/>
        <w:bottom w:val="none" w:sz="0" w:space="0" w:color="auto"/>
        <w:right w:val="none" w:sz="0" w:space="0" w:color="auto"/>
      </w:divBdr>
      <w:divsChild>
        <w:div w:id="568156641">
          <w:marLeft w:val="0"/>
          <w:marRight w:val="0"/>
          <w:marTop w:val="0"/>
          <w:marBottom w:val="0"/>
          <w:divBdr>
            <w:top w:val="none" w:sz="0" w:space="0" w:color="auto"/>
            <w:left w:val="none" w:sz="0" w:space="0" w:color="auto"/>
            <w:bottom w:val="none" w:sz="0" w:space="0" w:color="auto"/>
            <w:right w:val="none" w:sz="0" w:space="0" w:color="auto"/>
          </w:divBdr>
          <w:divsChild>
            <w:div w:id="2028096535">
              <w:marLeft w:val="-225"/>
              <w:marRight w:val="-225"/>
              <w:marTop w:val="0"/>
              <w:marBottom w:val="0"/>
              <w:divBdr>
                <w:top w:val="none" w:sz="0" w:space="0" w:color="auto"/>
                <w:left w:val="none" w:sz="0" w:space="0" w:color="auto"/>
                <w:bottom w:val="none" w:sz="0" w:space="0" w:color="auto"/>
                <w:right w:val="none" w:sz="0" w:space="0" w:color="auto"/>
              </w:divBdr>
              <w:divsChild>
                <w:div w:id="742526536">
                  <w:marLeft w:val="0"/>
                  <w:marRight w:val="0"/>
                  <w:marTop w:val="0"/>
                  <w:marBottom w:val="0"/>
                  <w:divBdr>
                    <w:top w:val="none" w:sz="0" w:space="0" w:color="auto"/>
                    <w:left w:val="none" w:sz="0" w:space="0" w:color="auto"/>
                    <w:bottom w:val="none" w:sz="0" w:space="0" w:color="auto"/>
                    <w:right w:val="none" w:sz="0" w:space="0" w:color="auto"/>
                  </w:divBdr>
                  <w:divsChild>
                    <w:div w:id="356007344">
                      <w:marLeft w:val="0"/>
                      <w:marRight w:val="0"/>
                      <w:marTop w:val="0"/>
                      <w:marBottom w:val="0"/>
                      <w:divBdr>
                        <w:top w:val="none" w:sz="0" w:space="0" w:color="auto"/>
                        <w:left w:val="none" w:sz="0" w:space="0" w:color="auto"/>
                        <w:bottom w:val="none" w:sz="0" w:space="0" w:color="auto"/>
                        <w:right w:val="none" w:sz="0" w:space="0" w:color="auto"/>
                      </w:divBdr>
                      <w:divsChild>
                        <w:div w:id="265581610">
                          <w:marLeft w:val="0"/>
                          <w:marRight w:val="0"/>
                          <w:marTop w:val="0"/>
                          <w:marBottom w:val="0"/>
                          <w:divBdr>
                            <w:top w:val="none" w:sz="0" w:space="0" w:color="auto"/>
                            <w:left w:val="none" w:sz="0" w:space="0" w:color="auto"/>
                            <w:bottom w:val="none" w:sz="0" w:space="0" w:color="auto"/>
                            <w:right w:val="none" w:sz="0" w:space="0" w:color="auto"/>
                          </w:divBdr>
                          <w:divsChild>
                            <w:div w:id="13003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03540">
      <w:bodyDiv w:val="1"/>
      <w:marLeft w:val="0"/>
      <w:marRight w:val="0"/>
      <w:marTop w:val="0"/>
      <w:marBottom w:val="0"/>
      <w:divBdr>
        <w:top w:val="none" w:sz="0" w:space="0" w:color="auto"/>
        <w:left w:val="none" w:sz="0" w:space="0" w:color="auto"/>
        <w:bottom w:val="none" w:sz="0" w:space="0" w:color="auto"/>
        <w:right w:val="none" w:sz="0" w:space="0" w:color="auto"/>
      </w:divBdr>
    </w:div>
    <w:div w:id="223223949">
      <w:bodyDiv w:val="1"/>
      <w:marLeft w:val="0"/>
      <w:marRight w:val="0"/>
      <w:marTop w:val="0"/>
      <w:marBottom w:val="0"/>
      <w:divBdr>
        <w:top w:val="none" w:sz="0" w:space="0" w:color="auto"/>
        <w:left w:val="none" w:sz="0" w:space="0" w:color="auto"/>
        <w:bottom w:val="none" w:sz="0" w:space="0" w:color="auto"/>
        <w:right w:val="none" w:sz="0" w:space="0" w:color="auto"/>
      </w:divBdr>
      <w:divsChild>
        <w:div w:id="11691419">
          <w:marLeft w:val="0"/>
          <w:marRight w:val="0"/>
          <w:marTop w:val="0"/>
          <w:marBottom w:val="0"/>
          <w:divBdr>
            <w:top w:val="none" w:sz="0" w:space="0" w:color="auto"/>
            <w:left w:val="none" w:sz="0" w:space="0" w:color="auto"/>
            <w:bottom w:val="none" w:sz="0" w:space="0" w:color="auto"/>
            <w:right w:val="none" w:sz="0" w:space="0" w:color="auto"/>
          </w:divBdr>
        </w:div>
      </w:divsChild>
    </w:div>
    <w:div w:id="241381459">
      <w:bodyDiv w:val="1"/>
      <w:marLeft w:val="0"/>
      <w:marRight w:val="0"/>
      <w:marTop w:val="0"/>
      <w:marBottom w:val="0"/>
      <w:divBdr>
        <w:top w:val="none" w:sz="0" w:space="0" w:color="auto"/>
        <w:left w:val="none" w:sz="0" w:space="0" w:color="auto"/>
        <w:bottom w:val="none" w:sz="0" w:space="0" w:color="auto"/>
        <w:right w:val="none" w:sz="0" w:space="0" w:color="auto"/>
      </w:divBdr>
    </w:div>
    <w:div w:id="267155007">
      <w:bodyDiv w:val="1"/>
      <w:marLeft w:val="0"/>
      <w:marRight w:val="0"/>
      <w:marTop w:val="0"/>
      <w:marBottom w:val="0"/>
      <w:divBdr>
        <w:top w:val="none" w:sz="0" w:space="0" w:color="auto"/>
        <w:left w:val="none" w:sz="0" w:space="0" w:color="auto"/>
        <w:bottom w:val="none" w:sz="0" w:space="0" w:color="auto"/>
        <w:right w:val="none" w:sz="0" w:space="0" w:color="auto"/>
      </w:divBdr>
      <w:divsChild>
        <w:div w:id="1505977571">
          <w:marLeft w:val="0"/>
          <w:marRight w:val="0"/>
          <w:marTop w:val="0"/>
          <w:marBottom w:val="150"/>
          <w:divBdr>
            <w:top w:val="none" w:sz="0" w:space="0" w:color="auto"/>
            <w:left w:val="none" w:sz="0" w:space="0" w:color="auto"/>
            <w:bottom w:val="none" w:sz="0" w:space="0" w:color="auto"/>
            <w:right w:val="none" w:sz="0" w:space="0" w:color="auto"/>
          </w:divBdr>
        </w:div>
      </w:divsChild>
    </w:div>
    <w:div w:id="268978382">
      <w:bodyDiv w:val="1"/>
      <w:marLeft w:val="0"/>
      <w:marRight w:val="0"/>
      <w:marTop w:val="0"/>
      <w:marBottom w:val="0"/>
      <w:divBdr>
        <w:top w:val="none" w:sz="0" w:space="0" w:color="auto"/>
        <w:left w:val="none" w:sz="0" w:space="0" w:color="auto"/>
        <w:bottom w:val="none" w:sz="0" w:space="0" w:color="auto"/>
        <w:right w:val="none" w:sz="0" w:space="0" w:color="auto"/>
      </w:divBdr>
    </w:div>
    <w:div w:id="283538651">
      <w:bodyDiv w:val="1"/>
      <w:marLeft w:val="0"/>
      <w:marRight w:val="0"/>
      <w:marTop w:val="0"/>
      <w:marBottom w:val="0"/>
      <w:divBdr>
        <w:top w:val="none" w:sz="0" w:space="0" w:color="auto"/>
        <w:left w:val="none" w:sz="0" w:space="0" w:color="auto"/>
        <w:bottom w:val="none" w:sz="0" w:space="0" w:color="auto"/>
        <w:right w:val="none" w:sz="0" w:space="0" w:color="auto"/>
      </w:divBdr>
      <w:divsChild>
        <w:div w:id="1024791287">
          <w:marLeft w:val="0"/>
          <w:marRight w:val="0"/>
          <w:marTop w:val="0"/>
          <w:marBottom w:val="0"/>
          <w:divBdr>
            <w:top w:val="none" w:sz="0" w:space="0" w:color="auto"/>
            <w:left w:val="none" w:sz="0" w:space="0" w:color="auto"/>
            <w:bottom w:val="none" w:sz="0" w:space="0" w:color="auto"/>
            <w:right w:val="none" w:sz="0" w:space="0" w:color="auto"/>
          </w:divBdr>
          <w:divsChild>
            <w:div w:id="1684285401">
              <w:marLeft w:val="0"/>
              <w:marRight w:val="0"/>
              <w:marTop w:val="0"/>
              <w:marBottom w:val="0"/>
              <w:divBdr>
                <w:top w:val="none" w:sz="0" w:space="0" w:color="auto"/>
                <w:left w:val="none" w:sz="0" w:space="0" w:color="auto"/>
                <w:bottom w:val="none" w:sz="0" w:space="0" w:color="auto"/>
                <w:right w:val="none" w:sz="0" w:space="0" w:color="auto"/>
              </w:divBdr>
              <w:divsChild>
                <w:div w:id="1177233560">
                  <w:marLeft w:val="0"/>
                  <w:marRight w:val="0"/>
                  <w:marTop w:val="0"/>
                  <w:marBottom w:val="0"/>
                  <w:divBdr>
                    <w:top w:val="none" w:sz="0" w:space="0" w:color="auto"/>
                    <w:left w:val="none" w:sz="0" w:space="0" w:color="auto"/>
                    <w:bottom w:val="none" w:sz="0" w:space="0" w:color="auto"/>
                    <w:right w:val="none" w:sz="0" w:space="0" w:color="auto"/>
                  </w:divBdr>
                  <w:divsChild>
                    <w:div w:id="180047279">
                      <w:marLeft w:val="0"/>
                      <w:marRight w:val="0"/>
                      <w:marTop w:val="0"/>
                      <w:marBottom w:val="0"/>
                      <w:divBdr>
                        <w:top w:val="none" w:sz="0" w:space="0" w:color="auto"/>
                        <w:left w:val="none" w:sz="0" w:space="0" w:color="auto"/>
                        <w:bottom w:val="none" w:sz="0" w:space="0" w:color="auto"/>
                        <w:right w:val="none" w:sz="0" w:space="0" w:color="auto"/>
                      </w:divBdr>
                      <w:divsChild>
                        <w:div w:id="16237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559847">
      <w:bodyDiv w:val="1"/>
      <w:marLeft w:val="0"/>
      <w:marRight w:val="0"/>
      <w:marTop w:val="0"/>
      <w:marBottom w:val="0"/>
      <w:divBdr>
        <w:top w:val="none" w:sz="0" w:space="0" w:color="auto"/>
        <w:left w:val="none" w:sz="0" w:space="0" w:color="auto"/>
        <w:bottom w:val="none" w:sz="0" w:space="0" w:color="auto"/>
        <w:right w:val="none" w:sz="0" w:space="0" w:color="auto"/>
      </w:divBdr>
      <w:divsChild>
        <w:div w:id="2104840121">
          <w:marLeft w:val="0"/>
          <w:marRight w:val="0"/>
          <w:marTop w:val="0"/>
          <w:marBottom w:val="0"/>
          <w:divBdr>
            <w:top w:val="none" w:sz="0" w:space="0" w:color="auto"/>
            <w:left w:val="none" w:sz="0" w:space="0" w:color="auto"/>
            <w:bottom w:val="none" w:sz="0" w:space="0" w:color="auto"/>
            <w:right w:val="none" w:sz="0" w:space="0" w:color="auto"/>
          </w:divBdr>
        </w:div>
      </w:divsChild>
    </w:div>
    <w:div w:id="310713640">
      <w:bodyDiv w:val="1"/>
      <w:marLeft w:val="0"/>
      <w:marRight w:val="0"/>
      <w:marTop w:val="0"/>
      <w:marBottom w:val="0"/>
      <w:divBdr>
        <w:top w:val="none" w:sz="0" w:space="0" w:color="auto"/>
        <w:left w:val="none" w:sz="0" w:space="0" w:color="auto"/>
        <w:bottom w:val="none" w:sz="0" w:space="0" w:color="auto"/>
        <w:right w:val="none" w:sz="0" w:space="0" w:color="auto"/>
      </w:divBdr>
    </w:div>
    <w:div w:id="327639221">
      <w:bodyDiv w:val="1"/>
      <w:marLeft w:val="0"/>
      <w:marRight w:val="0"/>
      <w:marTop w:val="0"/>
      <w:marBottom w:val="0"/>
      <w:divBdr>
        <w:top w:val="none" w:sz="0" w:space="0" w:color="auto"/>
        <w:left w:val="none" w:sz="0" w:space="0" w:color="auto"/>
        <w:bottom w:val="none" w:sz="0" w:space="0" w:color="auto"/>
        <w:right w:val="none" w:sz="0" w:space="0" w:color="auto"/>
      </w:divBdr>
      <w:divsChild>
        <w:div w:id="1903980046">
          <w:marLeft w:val="0"/>
          <w:marRight w:val="0"/>
          <w:marTop w:val="0"/>
          <w:marBottom w:val="0"/>
          <w:divBdr>
            <w:top w:val="none" w:sz="0" w:space="0" w:color="auto"/>
            <w:left w:val="none" w:sz="0" w:space="0" w:color="auto"/>
            <w:bottom w:val="none" w:sz="0" w:space="0" w:color="auto"/>
            <w:right w:val="none" w:sz="0" w:space="0" w:color="auto"/>
          </w:divBdr>
        </w:div>
      </w:divsChild>
    </w:div>
    <w:div w:id="333462539">
      <w:bodyDiv w:val="1"/>
      <w:marLeft w:val="0"/>
      <w:marRight w:val="0"/>
      <w:marTop w:val="0"/>
      <w:marBottom w:val="0"/>
      <w:divBdr>
        <w:top w:val="none" w:sz="0" w:space="0" w:color="auto"/>
        <w:left w:val="none" w:sz="0" w:space="0" w:color="auto"/>
        <w:bottom w:val="none" w:sz="0" w:space="0" w:color="auto"/>
        <w:right w:val="none" w:sz="0" w:space="0" w:color="auto"/>
      </w:divBdr>
    </w:div>
    <w:div w:id="339355979">
      <w:bodyDiv w:val="1"/>
      <w:marLeft w:val="0"/>
      <w:marRight w:val="0"/>
      <w:marTop w:val="0"/>
      <w:marBottom w:val="0"/>
      <w:divBdr>
        <w:top w:val="none" w:sz="0" w:space="0" w:color="auto"/>
        <w:left w:val="none" w:sz="0" w:space="0" w:color="auto"/>
        <w:bottom w:val="none" w:sz="0" w:space="0" w:color="auto"/>
        <w:right w:val="none" w:sz="0" w:space="0" w:color="auto"/>
      </w:divBdr>
      <w:divsChild>
        <w:div w:id="1678848321">
          <w:marLeft w:val="0"/>
          <w:marRight w:val="0"/>
          <w:marTop w:val="0"/>
          <w:marBottom w:val="150"/>
          <w:divBdr>
            <w:top w:val="none" w:sz="0" w:space="0" w:color="auto"/>
            <w:left w:val="none" w:sz="0" w:space="0" w:color="auto"/>
            <w:bottom w:val="none" w:sz="0" w:space="0" w:color="auto"/>
            <w:right w:val="none" w:sz="0" w:space="0" w:color="auto"/>
          </w:divBdr>
        </w:div>
      </w:divsChild>
    </w:div>
    <w:div w:id="343480238">
      <w:bodyDiv w:val="1"/>
      <w:marLeft w:val="0"/>
      <w:marRight w:val="0"/>
      <w:marTop w:val="0"/>
      <w:marBottom w:val="0"/>
      <w:divBdr>
        <w:top w:val="none" w:sz="0" w:space="0" w:color="auto"/>
        <w:left w:val="none" w:sz="0" w:space="0" w:color="auto"/>
        <w:bottom w:val="none" w:sz="0" w:space="0" w:color="auto"/>
        <w:right w:val="none" w:sz="0" w:space="0" w:color="auto"/>
      </w:divBdr>
    </w:div>
    <w:div w:id="346450013">
      <w:bodyDiv w:val="1"/>
      <w:marLeft w:val="0"/>
      <w:marRight w:val="0"/>
      <w:marTop w:val="0"/>
      <w:marBottom w:val="0"/>
      <w:divBdr>
        <w:top w:val="none" w:sz="0" w:space="0" w:color="auto"/>
        <w:left w:val="none" w:sz="0" w:space="0" w:color="auto"/>
        <w:bottom w:val="none" w:sz="0" w:space="0" w:color="auto"/>
        <w:right w:val="none" w:sz="0" w:space="0" w:color="auto"/>
      </w:divBdr>
      <w:divsChild>
        <w:div w:id="862597306">
          <w:marLeft w:val="0"/>
          <w:marRight w:val="0"/>
          <w:marTop w:val="0"/>
          <w:marBottom w:val="0"/>
          <w:divBdr>
            <w:top w:val="none" w:sz="0" w:space="0" w:color="auto"/>
            <w:left w:val="none" w:sz="0" w:space="0" w:color="auto"/>
            <w:bottom w:val="none" w:sz="0" w:space="0" w:color="auto"/>
            <w:right w:val="none" w:sz="0" w:space="0" w:color="auto"/>
          </w:divBdr>
          <w:divsChild>
            <w:div w:id="1615937442">
              <w:marLeft w:val="0"/>
              <w:marRight w:val="0"/>
              <w:marTop w:val="0"/>
              <w:marBottom w:val="0"/>
              <w:divBdr>
                <w:top w:val="none" w:sz="0" w:space="0" w:color="auto"/>
                <w:left w:val="none" w:sz="0" w:space="0" w:color="auto"/>
                <w:bottom w:val="none" w:sz="0" w:space="0" w:color="auto"/>
                <w:right w:val="none" w:sz="0" w:space="0" w:color="auto"/>
              </w:divBdr>
              <w:divsChild>
                <w:div w:id="380709863">
                  <w:marLeft w:val="0"/>
                  <w:marRight w:val="0"/>
                  <w:marTop w:val="0"/>
                  <w:marBottom w:val="0"/>
                  <w:divBdr>
                    <w:top w:val="none" w:sz="0" w:space="0" w:color="auto"/>
                    <w:left w:val="none" w:sz="0" w:space="0" w:color="auto"/>
                    <w:bottom w:val="none" w:sz="0" w:space="0" w:color="auto"/>
                    <w:right w:val="none" w:sz="0" w:space="0" w:color="auto"/>
                  </w:divBdr>
                  <w:divsChild>
                    <w:div w:id="569074862">
                      <w:marLeft w:val="0"/>
                      <w:marRight w:val="0"/>
                      <w:marTop w:val="0"/>
                      <w:marBottom w:val="0"/>
                      <w:divBdr>
                        <w:top w:val="none" w:sz="0" w:space="0" w:color="auto"/>
                        <w:left w:val="none" w:sz="0" w:space="0" w:color="auto"/>
                        <w:bottom w:val="none" w:sz="0" w:space="0" w:color="auto"/>
                        <w:right w:val="none" w:sz="0" w:space="0" w:color="auto"/>
                      </w:divBdr>
                      <w:divsChild>
                        <w:div w:id="4262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644279">
      <w:bodyDiv w:val="1"/>
      <w:marLeft w:val="0"/>
      <w:marRight w:val="0"/>
      <w:marTop w:val="0"/>
      <w:marBottom w:val="0"/>
      <w:divBdr>
        <w:top w:val="none" w:sz="0" w:space="0" w:color="auto"/>
        <w:left w:val="none" w:sz="0" w:space="0" w:color="auto"/>
        <w:bottom w:val="none" w:sz="0" w:space="0" w:color="auto"/>
        <w:right w:val="none" w:sz="0" w:space="0" w:color="auto"/>
      </w:divBdr>
    </w:div>
    <w:div w:id="360471102">
      <w:bodyDiv w:val="1"/>
      <w:marLeft w:val="0"/>
      <w:marRight w:val="0"/>
      <w:marTop w:val="0"/>
      <w:marBottom w:val="0"/>
      <w:divBdr>
        <w:top w:val="none" w:sz="0" w:space="0" w:color="auto"/>
        <w:left w:val="none" w:sz="0" w:space="0" w:color="auto"/>
        <w:bottom w:val="none" w:sz="0" w:space="0" w:color="auto"/>
        <w:right w:val="none" w:sz="0" w:space="0" w:color="auto"/>
      </w:divBdr>
      <w:divsChild>
        <w:div w:id="1638611252">
          <w:marLeft w:val="0"/>
          <w:marRight w:val="0"/>
          <w:marTop w:val="0"/>
          <w:marBottom w:val="0"/>
          <w:divBdr>
            <w:top w:val="none" w:sz="0" w:space="0" w:color="auto"/>
            <w:left w:val="none" w:sz="0" w:space="0" w:color="auto"/>
            <w:bottom w:val="none" w:sz="0" w:space="0" w:color="auto"/>
            <w:right w:val="none" w:sz="0" w:space="0" w:color="auto"/>
          </w:divBdr>
        </w:div>
      </w:divsChild>
    </w:div>
    <w:div w:id="409275435">
      <w:bodyDiv w:val="1"/>
      <w:marLeft w:val="0"/>
      <w:marRight w:val="0"/>
      <w:marTop w:val="0"/>
      <w:marBottom w:val="0"/>
      <w:divBdr>
        <w:top w:val="none" w:sz="0" w:space="0" w:color="auto"/>
        <w:left w:val="none" w:sz="0" w:space="0" w:color="auto"/>
        <w:bottom w:val="none" w:sz="0" w:space="0" w:color="auto"/>
        <w:right w:val="none" w:sz="0" w:space="0" w:color="auto"/>
      </w:divBdr>
    </w:div>
    <w:div w:id="420032263">
      <w:bodyDiv w:val="1"/>
      <w:marLeft w:val="0"/>
      <w:marRight w:val="0"/>
      <w:marTop w:val="0"/>
      <w:marBottom w:val="0"/>
      <w:divBdr>
        <w:top w:val="none" w:sz="0" w:space="0" w:color="auto"/>
        <w:left w:val="none" w:sz="0" w:space="0" w:color="auto"/>
        <w:bottom w:val="none" w:sz="0" w:space="0" w:color="auto"/>
        <w:right w:val="none" w:sz="0" w:space="0" w:color="auto"/>
      </w:divBdr>
    </w:div>
    <w:div w:id="433206065">
      <w:bodyDiv w:val="1"/>
      <w:marLeft w:val="0"/>
      <w:marRight w:val="0"/>
      <w:marTop w:val="0"/>
      <w:marBottom w:val="0"/>
      <w:divBdr>
        <w:top w:val="none" w:sz="0" w:space="0" w:color="auto"/>
        <w:left w:val="none" w:sz="0" w:space="0" w:color="auto"/>
        <w:bottom w:val="none" w:sz="0" w:space="0" w:color="auto"/>
        <w:right w:val="none" w:sz="0" w:space="0" w:color="auto"/>
      </w:divBdr>
    </w:div>
    <w:div w:id="482352300">
      <w:bodyDiv w:val="1"/>
      <w:marLeft w:val="0"/>
      <w:marRight w:val="0"/>
      <w:marTop w:val="0"/>
      <w:marBottom w:val="0"/>
      <w:divBdr>
        <w:top w:val="none" w:sz="0" w:space="0" w:color="auto"/>
        <w:left w:val="none" w:sz="0" w:space="0" w:color="auto"/>
        <w:bottom w:val="none" w:sz="0" w:space="0" w:color="auto"/>
        <w:right w:val="none" w:sz="0" w:space="0" w:color="auto"/>
      </w:divBdr>
      <w:divsChild>
        <w:div w:id="1852837815">
          <w:marLeft w:val="-225"/>
          <w:marRight w:val="-225"/>
          <w:marTop w:val="0"/>
          <w:marBottom w:val="0"/>
          <w:divBdr>
            <w:top w:val="none" w:sz="0" w:space="0" w:color="auto"/>
            <w:left w:val="none" w:sz="0" w:space="0" w:color="auto"/>
            <w:bottom w:val="none" w:sz="0" w:space="0" w:color="auto"/>
            <w:right w:val="none" w:sz="0" w:space="0" w:color="auto"/>
          </w:divBdr>
          <w:divsChild>
            <w:div w:id="624585391">
              <w:marLeft w:val="0"/>
              <w:marRight w:val="0"/>
              <w:marTop w:val="0"/>
              <w:marBottom w:val="0"/>
              <w:divBdr>
                <w:top w:val="none" w:sz="0" w:space="0" w:color="auto"/>
                <w:left w:val="none" w:sz="0" w:space="0" w:color="auto"/>
                <w:bottom w:val="none" w:sz="0" w:space="0" w:color="auto"/>
                <w:right w:val="none" w:sz="0" w:space="0" w:color="auto"/>
              </w:divBdr>
              <w:divsChild>
                <w:div w:id="17987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357388">
      <w:bodyDiv w:val="1"/>
      <w:marLeft w:val="0"/>
      <w:marRight w:val="0"/>
      <w:marTop w:val="0"/>
      <w:marBottom w:val="0"/>
      <w:divBdr>
        <w:top w:val="none" w:sz="0" w:space="0" w:color="auto"/>
        <w:left w:val="none" w:sz="0" w:space="0" w:color="auto"/>
        <w:bottom w:val="none" w:sz="0" w:space="0" w:color="auto"/>
        <w:right w:val="none" w:sz="0" w:space="0" w:color="auto"/>
      </w:divBdr>
      <w:divsChild>
        <w:div w:id="1778717873">
          <w:marLeft w:val="0"/>
          <w:marRight w:val="0"/>
          <w:marTop w:val="0"/>
          <w:marBottom w:val="0"/>
          <w:divBdr>
            <w:top w:val="none" w:sz="0" w:space="0" w:color="auto"/>
            <w:left w:val="none" w:sz="0" w:space="0" w:color="auto"/>
            <w:bottom w:val="none" w:sz="0" w:space="0" w:color="auto"/>
            <w:right w:val="none" w:sz="0" w:space="0" w:color="auto"/>
          </w:divBdr>
          <w:divsChild>
            <w:div w:id="411123239">
              <w:marLeft w:val="0"/>
              <w:marRight w:val="0"/>
              <w:marTop w:val="0"/>
              <w:marBottom w:val="0"/>
              <w:divBdr>
                <w:top w:val="none" w:sz="0" w:space="0" w:color="auto"/>
                <w:left w:val="none" w:sz="0" w:space="0" w:color="auto"/>
                <w:bottom w:val="none" w:sz="0" w:space="0" w:color="auto"/>
                <w:right w:val="none" w:sz="0" w:space="0" w:color="auto"/>
              </w:divBdr>
              <w:divsChild>
                <w:div w:id="1018777222">
                  <w:marLeft w:val="0"/>
                  <w:marRight w:val="0"/>
                  <w:marTop w:val="0"/>
                  <w:marBottom w:val="0"/>
                  <w:divBdr>
                    <w:top w:val="none" w:sz="0" w:space="0" w:color="auto"/>
                    <w:left w:val="none" w:sz="0" w:space="0" w:color="auto"/>
                    <w:bottom w:val="none" w:sz="0" w:space="0" w:color="auto"/>
                    <w:right w:val="none" w:sz="0" w:space="0" w:color="auto"/>
                  </w:divBdr>
                  <w:divsChild>
                    <w:div w:id="1235895109">
                      <w:marLeft w:val="0"/>
                      <w:marRight w:val="0"/>
                      <w:marTop w:val="0"/>
                      <w:marBottom w:val="0"/>
                      <w:divBdr>
                        <w:top w:val="none" w:sz="0" w:space="0" w:color="auto"/>
                        <w:left w:val="none" w:sz="0" w:space="0" w:color="auto"/>
                        <w:bottom w:val="none" w:sz="0" w:space="0" w:color="auto"/>
                        <w:right w:val="none" w:sz="0" w:space="0" w:color="auto"/>
                      </w:divBdr>
                      <w:divsChild>
                        <w:div w:id="58310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299729">
      <w:bodyDiv w:val="1"/>
      <w:marLeft w:val="0"/>
      <w:marRight w:val="0"/>
      <w:marTop w:val="0"/>
      <w:marBottom w:val="0"/>
      <w:divBdr>
        <w:top w:val="none" w:sz="0" w:space="0" w:color="auto"/>
        <w:left w:val="none" w:sz="0" w:space="0" w:color="auto"/>
        <w:bottom w:val="none" w:sz="0" w:space="0" w:color="auto"/>
        <w:right w:val="none" w:sz="0" w:space="0" w:color="auto"/>
      </w:divBdr>
    </w:div>
    <w:div w:id="502473784">
      <w:bodyDiv w:val="1"/>
      <w:marLeft w:val="0"/>
      <w:marRight w:val="0"/>
      <w:marTop w:val="0"/>
      <w:marBottom w:val="0"/>
      <w:divBdr>
        <w:top w:val="none" w:sz="0" w:space="0" w:color="auto"/>
        <w:left w:val="none" w:sz="0" w:space="0" w:color="auto"/>
        <w:bottom w:val="none" w:sz="0" w:space="0" w:color="auto"/>
        <w:right w:val="none" w:sz="0" w:space="0" w:color="auto"/>
      </w:divBdr>
    </w:div>
    <w:div w:id="506987050">
      <w:bodyDiv w:val="1"/>
      <w:marLeft w:val="0"/>
      <w:marRight w:val="0"/>
      <w:marTop w:val="0"/>
      <w:marBottom w:val="0"/>
      <w:divBdr>
        <w:top w:val="none" w:sz="0" w:space="0" w:color="auto"/>
        <w:left w:val="none" w:sz="0" w:space="0" w:color="auto"/>
        <w:bottom w:val="none" w:sz="0" w:space="0" w:color="auto"/>
        <w:right w:val="none" w:sz="0" w:space="0" w:color="auto"/>
      </w:divBdr>
    </w:div>
    <w:div w:id="538325643">
      <w:bodyDiv w:val="1"/>
      <w:marLeft w:val="0"/>
      <w:marRight w:val="0"/>
      <w:marTop w:val="0"/>
      <w:marBottom w:val="0"/>
      <w:divBdr>
        <w:top w:val="none" w:sz="0" w:space="0" w:color="auto"/>
        <w:left w:val="none" w:sz="0" w:space="0" w:color="auto"/>
        <w:bottom w:val="none" w:sz="0" w:space="0" w:color="auto"/>
        <w:right w:val="none" w:sz="0" w:space="0" w:color="auto"/>
      </w:divBdr>
      <w:divsChild>
        <w:div w:id="1810896695">
          <w:marLeft w:val="0"/>
          <w:marRight w:val="0"/>
          <w:marTop w:val="0"/>
          <w:marBottom w:val="0"/>
          <w:divBdr>
            <w:top w:val="none" w:sz="0" w:space="0" w:color="auto"/>
            <w:left w:val="none" w:sz="0" w:space="0" w:color="auto"/>
            <w:bottom w:val="none" w:sz="0" w:space="0" w:color="auto"/>
            <w:right w:val="none" w:sz="0" w:space="0" w:color="auto"/>
          </w:divBdr>
        </w:div>
      </w:divsChild>
    </w:div>
    <w:div w:id="542251398">
      <w:bodyDiv w:val="1"/>
      <w:marLeft w:val="0"/>
      <w:marRight w:val="0"/>
      <w:marTop w:val="0"/>
      <w:marBottom w:val="0"/>
      <w:divBdr>
        <w:top w:val="none" w:sz="0" w:space="0" w:color="auto"/>
        <w:left w:val="none" w:sz="0" w:space="0" w:color="auto"/>
        <w:bottom w:val="none" w:sz="0" w:space="0" w:color="auto"/>
        <w:right w:val="none" w:sz="0" w:space="0" w:color="auto"/>
      </w:divBdr>
    </w:div>
    <w:div w:id="545487765">
      <w:bodyDiv w:val="1"/>
      <w:marLeft w:val="0"/>
      <w:marRight w:val="0"/>
      <w:marTop w:val="0"/>
      <w:marBottom w:val="0"/>
      <w:divBdr>
        <w:top w:val="none" w:sz="0" w:space="0" w:color="auto"/>
        <w:left w:val="none" w:sz="0" w:space="0" w:color="auto"/>
        <w:bottom w:val="none" w:sz="0" w:space="0" w:color="auto"/>
        <w:right w:val="none" w:sz="0" w:space="0" w:color="auto"/>
      </w:divBdr>
      <w:divsChild>
        <w:div w:id="1580363024">
          <w:blockQuote w:val="1"/>
          <w:marLeft w:val="0"/>
          <w:marRight w:val="0"/>
          <w:marTop w:val="0"/>
          <w:marBottom w:val="360"/>
          <w:divBdr>
            <w:top w:val="none" w:sz="0" w:space="0" w:color="auto"/>
            <w:left w:val="single" w:sz="24" w:space="15" w:color="303030"/>
            <w:bottom w:val="none" w:sz="0" w:space="0" w:color="auto"/>
            <w:right w:val="none" w:sz="0" w:space="0" w:color="auto"/>
          </w:divBdr>
        </w:div>
      </w:divsChild>
    </w:div>
    <w:div w:id="629746509">
      <w:bodyDiv w:val="1"/>
      <w:marLeft w:val="0"/>
      <w:marRight w:val="0"/>
      <w:marTop w:val="0"/>
      <w:marBottom w:val="0"/>
      <w:divBdr>
        <w:top w:val="none" w:sz="0" w:space="0" w:color="auto"/>
        <w:left w:val="none" w:sz="0" w:space="0" w:color="auto"/>
        <w:bottom w:val="none" w:sz="0" w:space="0" w:color="auto"/>
        <w:right w:val="none" w:sz="0" w:space="0" w:color="auto"/>
      </w:divBdr>
      <w:divsChild>
        <w:div w:id="2058779841">
          <w:marLeft w:val="0"/>
          <w:marRight w:val="0"/>
          <w:marTop w:val="0"/>
          <w:marBottom w:val="0"/>
          <w:divBdr>
            <w:top w:val="none" w:sz="0" w:space="0" w:color="auto"/>
            <w:left w:val="none" w:sz="0" w:space="0" w:color="auto"/>
            <w:bottom w:val="none" w:sz="0" w:space="0" w:color="auto"/>
            <w:right w:val="none" w:sz="0" w:space="0" w:color="auto"/>
          </w:divBdr>
        </w:div>
      </w:divsChild>
    </w:div>
    <w:div w:id="648438796">
      <w:bodyDiv w:val="1"/>
      <w:marLeft w:val="0"/>
      <w:marRight w:val="0"/>
      <w:marTop w:val="0"/>
      <w:marBottom w:val="0"/>
      <w:divBdr>
        <w:top w:val="none" w:sz="0" w:space="0" w:color="auto"/>
        <w:left w:val="none" w:sz="0" w:space="0" w:color="auto"/>
        <w:bottom w:val="none" w:sz="0" w:space="0" w:color="auto"/>
        <w:right w:val="none" w:sz="0" w:space="0" w:color="auto"/>
      </w:divBdr>
    </w:div>
    <w:div w:id="650788281">
      <w:bodyDiv w:val="1"/>
      <w:marLeft w:val="0"/>
      <w:marRight w:val="0"/>
      <w:marTop w:val="0"/>
      <w:marBottom w:val="0"/>
      <w:divBdr>
        <w:top w:val="none" w:sz="0" w:space="0" w:color="auto"/>
        <w:left w:val="none" w:sz="0" w:space="0" w:color="auto"/>
        <w:bottom w:val="none" w:sz="0" w:space="0" w:color="auto"/>
        <w:right w:val="none" w:sz="0" w:space="0" w:color="auto"/>
      </w:divBdr>
    </w:div>
    <w:div w:id="659113745">
      <w:bodyDiv w:val="1"/>
      <w:marLeft w:val="0"/>
      <w:marRight w:val="0"/>
      <w:marTop w:val="0"/>
      <w:marBottom w:val="0"/>
      <w:divBdr>
        <w:top w:val="none" w:sz="0" w:space="0" w:color="auto"/>
        <w:left w:val="none" w:sz="0" w:space="0" w:color="auto"/>
        <w:bottom w:val="none" w:sz="0" w:space="0" w:color="auto"/>
        <w:right w:val="none" w:sz="0" w:space="0" w:color="auto"/>
      </w:divBdr>
    </w:div>
    <w:div w:id="665979711">
      <w:bodyDiv w:val="1"/>
      <w:marLeft w:val="0"/>
      <w:marRight w:val="0"/>
      <w:marTop w:val="0"/>
      <w:marBottom w:val="0"/>
      <w:divBdr>
        <w:top w:val="none" w:sz="0" w:space="0" w:color="auto"/>
        <w:left w:val="none" w:sz="0" w:space="0" w:color="auto"/>
        <w:bottom w:val="none" w:sz="0" w:space="0" w:color="auto"/>
        <w:right w:val="none" w:sz="0" w:space="0" w:color="auto"/>
      </w:divBdr>
      <w:divsChild>
        <w:div w:id="1784811481">
          <w:marLeft w:val="0"/>
          <w:marRight w:val="0"/>
          <w:marTop w:val="0"/>
          <w:marBottom w:val="0"/>
          <w:divBdr>
            <w:top w:val="none" w:sz="0" w:space="0" w:color="auto"/>
            <w:left w:val="none" w:sz="0" w:space="0" w:color="auto"/>
            <w:bottom w:val="none" w:sz="0" w:space="0" w:color="auto"/>
            <w:right w:val="none" w:sz="0" w:space="0" w:color="auto"/>
          </w:divBdr>
          <w:divsChild>
            <w:div w:id="245379535">
              <w:marLeft w:val="0"/>
              <w:marRight w:val="0"/>
              <w:marTop w:val="0"/>
              <w:marBottom w:val="0"/>
              <w:divBdr>
                <w:top w:val="none" w:sz="0" w:space="0" w:color="auto"/>
                <w:left w:val="none" w:sz="0" w:space="0" w:color="auto"/>
                <w:bottom w:val="none" w:sz="0" w:space="0" w:color="auto"/>
                <w:right w:val="none" w:sz="0" w:space="0" w:color="auto"/>
              </w:divBdr>
              <w:divsChild>
                <w:div w:id="1863282332">
                  <w:marLeft w:val="0"/>
                  <w:marRight w:val="0"/>
                  <w:marTop w:val="0"/>
                  <w:marBottom w:val="0"/>
                  <w:divBdr>
                    <w:top w:val="none" w:sz="0" w:space="0" w:color="auto"/>
                    <w:left w:val="none" w:sz="0" w:space="0" w:color="auto"/>
                    <w:bottom w:val="none" w:sz="0" w:space="0" w:color="auto"/>
                    <w:right w:val="none" w:sz="0" w:space="0" w:color="auto"/>
                  </w:divBdr>
                  <w:divsChild>
                    <w:div w:id="967929019">
                      <w:marLeft w:val="0"/>
                      <w:marRight w:val="0"/>
                      <w:marTop w:val="0"/>
                      <w:marBottom w:val="0"/>
                      <w:divBdr>
                        <w:top w:val="none" w:sz="0" w:space="0" w:color="auto"/>
                        <w:left w:val="none" w:sz="0" w:space="0" w:color="auto"/>
                        <w:bottom w:val="none" w:sz="0" w:space="0" w:color="auto"/>
                        <w:right w:val="none" w:sz="0" w:space="0" w:color="auto"/>
                      </w:divBdr>
                      <w:divsChild>
                        <w:div w:id="15398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423350">
      <w:bodyDiv w:val="1"/>
      <w:marLeft w:val="0"/>
      <w:marRight w:val="0"/>
      <w:marTop w:val="0"/>
      <w:marBottom w:val="0"/>
      <w:divBdr>
        <w:top w:val="none" w:sz="0" w:space="0" w:color="auto"/>
        <w:left w:val="none" w:sz="0" w:space="0" w:color="auto"/>
        <w:bottom w:val="none" w:sz="0" w:space="0" w:color="auto"/>
        <w:right w:val="none" w:sz="0" w:space="0" w:color="auto"/>
      </w:divBdr>
      <w:divsChild>
        <w:div w:id="825124088">
          <w:marLeft w:val="0"/>
          <w:marRight w:val="0"/>
          <w:marTop w:val="0"/>
          <w:marBottom w:val="0"/>
          <w:divBdr>
            <w:top w:val="none" w:sz="0" w:space="0" w:color="auto"/>
            <w:left w:val="none" w:sz="0" w:space="0" w:color="auto"/>
            <w:bottom w:val="none" w:sz="0" w:space="0" w:color="auto"/>
            <w:right w:val="none" w:sz="0" w:space="0" w:color="auto"/>
          </w:divBdr>
        </w:div>
      </w:divsChild>
    </w:div>
    <w:div w:id="698240736">
      <w:bodyDiv w:val="1"/>
      <w:marLeft w:val="0"/>
      <w:marRight w:val="0"/>
      <w:marTop w:val="0"/>
      <w:marBottom w:val="0"/>
      <w:divBdr>
        <w:top w:val="none" w:sz="0" w:space="0" w:color="auto"/>
        <w:left w:val="none" w:sz="0" w:space="0" w:color="auto"/>
        <w:bottom w:val="none" w:sz="0" w:space="0" w:color="auto"/>
        <w:right w:val="none" w:sz="0" w:space="0" w:color="auto"/>
      </w:divBdr>
      <w:divsChild>
        <w:div w:id="4939156">
          <w:marLeft w:val="0"/>
          <w:marRight w:val="0"/>
          <w:marTop w:val="0"/>
          <w:marBottom w:val="0"/>
          <w:divBdr>
            <w:top w:val="none" w:sz="0" w:space="0" w:color="auto"/>
            <w:left w:val="none" w:sz="0" w:space="0" w:color="auto"/>
            <w:bottom w:val="none" w:sz="0" w:space="0" w:color="auto"/>
            <w:right w:val="none" w:sz="0" w:space="0" w:color="auto"/>
          </w:divBdr>
        </w:div>
      </w:divsChild>
    </w:div>
    <w:div w:id="703796312">
      <w:bodyDiv w:val="1"/>
      <w:marLeft w:val="0"/>
      <w:marRight w:val="0"/>
      <w:marTop w:val="0"/>
      <w:marBottom w:val="0"/>
      <w:divBdr>
        <w:top w:val="none" w:sz="0" w:space="0" w:color="auto"/>
        <w:left w:val="none" w:sz="0" w:space="0" w:color="auto"/>
        <w:bottom w:val="none" w:sz="0" w:space="0" w:color="auto"/>
        <w:right w:val="none" w:sz="0" w:space="0" w:color="auto"/>
      </w:divBdr>
    </w:div>
    <w:div w:id="714812321">
      <w:bodyDiv w:val="1"/>
      <w:marLeft w:val="0"/>
      <w:marRight w:val="0"/>
      <w:marTop w:val="0"/>
      <w:marBottom w:val="0"/>
      <w:divBdr>
        <w:top w:val="none" w:sz="0" w:space="0" w:color="auto"/>
        <w:left w:val="none" w:sz="0" w:space="0" w:color="auto"/>
        <w:bottom w:val="none" w:sz="0" w:space="0" w:color="auto"/>
        <w:right w:val="none" w:sz="0" w:space="0" w:color="auto"/>
      </w:divBdr>
    </w:div>
    <w:div w:id="727192496">
      <w:bodyDiv w:val="1"/>
      <w:marLeft w:val="0"/>
      <w:marRight w:val="0"/>
      <w:marTop w:val="0"/>
      <w:marBottom w:val="0"/>
      <w:divBdr>
        <w:top w:val="none" w:sz="0" w:space="0" w:color="auto"/>
        <w:left w:val="none" w:sz="0" w:space="0" w:color="auto"/>
        <w:bottom w:val="none" w:sz="0" w:space="0" w:color="auto"/>
        <w:right w:val="none" w:sz="0" w:space="0" w:color="auto"/>
      </w:divBdr>
      <w:divsChild>
        <w:div w:id="1773620302">
          <w:marLeft w:val="0"/>
          <w:marRight w:val="0"/>
          <w:marTop w:val="0"/>
          <w:marBottom w:val="0"/>
          <w:divBdr>
            <w:top w:val="none" w:sz="0" w:space="0" w:color="auto"/>
            <w:left w:val="none" w:sz="0" w:space="0" w:color="auto"/>
            <w:bottom w:val="none" w:sz="0" w:space="0" w:color="auto"/>
            <w:right w:val="none" w:sz="0" w:space="0" w:color="auto"/>
          </w:divBdr>
          <w:divsChild>
            <w:div w:id="1985043585">
              <w:marLeft w:val="0"/>
              <w:marRight w:val="0"/>
              <w:marTop w:val="0"/>
              <w:marBottom w:val="0"/>
              <w:divBdr>
                <w:top w:val="none" w:sz="0" w:space="0" w:color="auto"/>
                <w:left w:val="none" w:sz="0" w:space="0" w:color="auto"/>
                <w:bottom w:val="none" w:sz="0" w:space="0" w:color="auto"/>
                <w:right w:val="none" w:sz="0" w:space="0" w:color="auto"/>
              </w:divBdr>
              <w:divsChild>
                <w:div w:id="76363739">
                  <w:marLeft w:val="0"/>
                  <w:marRight w:val="0"/>
                  <w:marTop w:val="0"/>
                  <w:marBottom w:val="0"/>
                  <w:divBdr>
                    <w:top w:val="none" w:sz="0" w:space="0" w:color="auto"/>
                    <w:left w:val="none" w:sz="0" w:space="0" w:color="auto"/>
                    <w:bottom w:val="none" w:sz="0" w:space="0" w:color="auto"/>
                    <w:right w:val="none" w:sz="0" w:space="0" w:color="auto"/>
                  </w:divBdr>
                  <w:divsChild>
                    <w:div w:id="1949654883">
                      <w:marLeft w:val="0"/>
                      <w:marRight w:val="0"/>
                      <w:marTop w:val="0"/>
                      <w:marBottom w:val="0"/>
                      <w:divBdr>
                        <w:top w:val="none" w:sz="0" w:space="0" w:color="auto"/>
                        <w:left w:val="none" w:sz="0" w:space="0" w:color="auto"/>
                        <w:bottom w:val="none" w:sz="0" w:space="0" w:color="auto"/>
                        <w:right w:val="none" w:sz="0" w:space="0" w:color="auto"/>
                      </w:divBdr>
                      <w:divsChild>
                        <w:div w:id="18633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48321">
      <w:bodyDiv w:val="1"/>
      <w:marLeft w:val="0"/>
      <w:marRight w:val="0"/>
      <w:marTop w:val="0"/>
      <w:marBottom w:val="0"/>
      <w:divBdr>
        <w:top w:val="none" w:sz="0" w:space="0" w:color="auto"/>
        <w:left w:val="none" w:sz="0" w:space="0" w:color="auto"/>
        <w:bottom w:val="none" w:sz="0" w:space="0" w:color="auto"/>
        <w:right w:val="none" w:sz="0" w:space="0" w:color="auto"/>
      </w:divBdr>
      <w:divsChild>
        <w:div w:id="997805810">
          <w:marLeft w:val="0"/>
          <w:marRight w:val="0"/>
          <w:marTop w:val="0"/>
          <w:marBottom w:val="0"/>
          <w:divBdr>
            <w:top w:val="none" w:sz="0" w:space="0" w:color="auto"/>
            <w:left w:val="none" w:sz="0" w:space="0" w:color="auto"/>
            <w:bottom w:val="none" w:sz="0" w:space="0" w:color="auto"/>
            <w:right w:val="none" w:sz="0" w:space="0" w:color="auto"/>
          </w:divBdr>
        </w:div>
      </w:divsChild>
    </w:div>
    <w:div w:id="754404949">
      <w:bodyDiv w:val="1"/>
      <w:marLeft w:val="0"/>
      <w:marRight w:val="0"/>
      <w:marTop w:val="0"/>
      <w:marBottom w:val="0"/>
      <w:divBdr>
        <w:top w:val="none" w:sz="0" w:space="0" w:color="auto"/>
        <w:left w:val="none" w:sz="0" w:space="0" w:color="auto"/>
        <w:bottom w:val="none" w:sz="0" w:space="0" w:color="auto"/>
        <w:right w:val="none" w:sz="0" w:space="0" w:color="auto"/>
      </w:divBdr>
      <w:divsChild>
        <w:div w:id="186716122">
          <w:marLeft w:val="0"/>
          <w:marRight w:val="0"/>
          <w:marTop w:val="0"/>
          <w:marBottom w:val="0"/>
          <w:divBdr>
            <w:top w:val="none" w:sz="0" w:space="0" w:color="auto"/>
            <w:left w:val="none" w:sz="0" w:space="0" w:color="auto"/>
            <w:bottom w:val="none" w:sz="0" w:space="0" w:color="auto"/>
            <w:right w:val="none" w:sz="0" w:space="0" w:color="auto"/>
          </w:divBdr>
        </w:div>
      </w:divsChild>
    </w:div>
    <w:div w:id="771317614">
      <w:bodyDiv w:val="1"/>
      <w:marLeft w:val="0"/>
      <w:marRight w:val="0"/>
      <w:marTop w:val="0"/>
      <w:marBottom w:val="0"/>
      <w:divBdr>
        <w:top w:val="none" w:sz="0" w:space="0" w:color="auto"/>
        <w:left w:val="none" w:sz="0" w:space="0" w:color="auto"/>
        <w:bottom w:val="none" w:sz="0" w:space="0" w:color="auto"/>
        <w:right w:val="none" w:sz="0" w:space="0" w:color="auto"/>
      </w:divBdr>
    </w:div>
    <w:div w:id="789935544">
      <w:bodyDiv w:val="1"/>
      <w:marLeft w:val="0"/>
      <w:marRight w:val="0"/>
      <w:marTop w:val="0"/>
      <w:marBottom w:val="0"/>
      <w:divBdr>
        <w:top w:val="none" w:sz="0" w:space="0" w:color="auto"/>
        <w:left w:val="none" w:sz="0" w:space="0" w:color="auto"/>
        <w:bottom w:val="none" w:sz="0" w:space="0" w:color="auto"/>
        <w:right w:val="none" w:sz="0" w:space="0" w:color="auto"/>
      </w:divBdr>
      <w:divsChild>
        <w:div w:id="695548600">
          <w:marLeft w:val="0"/>
          <w:marRight w:val="0"/>
          <w:marTop w:val="0"/>
          <w:marBottom w:val="0"/>
          <w:divBdr>
            <w:top w:val="none" w:sz="0" w:space="0" w:color="auto"/>
            <w:left w:val="none" w:sz="0" w:space="0" w:color="auto"/>
            <w:bottom w:val="none" w:sz="0" w:space="0" w:color="auto"/>
            <w:right w:val="none" w:sz="0" w:space="0" w:color="auto"/>
          </w:divBdr>
        </w:div>
      </w:divsChild>
    </w:div>
    <w:div w:id="839589342">
      <w:bodyDiv w:val="1"/>
      <w:marLeft w:val="0"/>
      <w:marRight w:val="0"/>
      <w:marTop w:val="0"/>
      <w:marBottom w:val="0"/>
      <w:divBdr>
        <w:top w:val="none" w:sz="0" w:space="0" w:color="auto"/>
        <w:left w:val="none" w:sz="0" w:space="0" w:color="auto"/>
        <w:bottom w:val="none" w:sz="0" w:space="0" w:color="auto"/>
        <w:right w:val="none" w:sz="0" w:space="0" w:color="auto"/>
      </w:divBdr>
      <w:divsChild>
        <w:div w:id="741952171">
          <w:marLeft w:val="0"/>
          <w:marRight w:val="0"/>
          <w:marTop w:val="0"/>
          <w:marBottom w:val="0"/>
          <w:divBdr>
            <w:top w:val="none" w:sz="0" w:space="0" w:color="auto"/>
            <w:left w:val="none" w:sz="0" w:space="0" w:color="auto"/>
            <w:bottom w:val="none" w:sz="0" w:space="0" w:color="auto"/>
            <w:right w:val="none" w:sz="0" w:space="0" w:color="auto"/>
          </w:divBdr>
        </w:div>
      </w:divsChild>
    </w:div>
    <w:div w:id="849681229">
      <w:bodyDiv w:val="1"/>
      <w:marLeft w:val="0"/>
      <w:marRight w:val="0"/>
      <w:marTop w:val="0"/>
      <w:marBottom w:val="0"/>
      <w:divBdr>
        <w:top w:val="none" w:sz="0" w:space="0" w:color="auto"/>
        <w:left w:val="none" w:sz="0" w:space="0" w:color="auto"/>
        <w:bottom w:val="none" w:sz="0" w:space="0" w:color="auto"/>
        <w:right w:val="none" w:sz="0" w:space="0" w:color="auto"/>
      </w:divBdr>
    </w:div>
    <w:div w:id="862137307">
      <w:bodyDiv w:val="1"/>
      <w:marLeft w:val="0"/>
      <w:marRight w:val="0"/>
      <w:marTop w:val="0"/>
      <w:marBottom w:val="0"/>
      <w:divBdr>
        <w:top w:val="none" w:sz="0" w:space="0" w:color="auto"/>
        <w:left w:val="none" w:sz="0" w:space="0" w:color="auto"/>
        <w:bottom w:val="none" w:sz="0" w:space="0" w:color="auto"/>
        <w:right w:val="none" w:sz="0" w:space="0" w:color="auto"/>
      </w:divBdr>
      <w:divsChild>
        <w:div w:id="1666087889">
          <w:marLeft w:val="0"/>
          <w:marRight w:val="0"/>
          <w:marTop w:val="180"/>
          <w:marBottom w:val="360"/>
          <w:divBdr>
            <w:top w:val="none" w:sz="0" w:space="0" w:color="auto"/>
            <w:left w:val="none" w:sz="0" w:space="0" w:color="auto"/>
            <w:bottom w:val="none" w:sz="0" w:space="0" w:color="auto"/>
            <w:right w:val="none" w:sz="0" w:space="0" w:color="auto"/>
          </w:divBdr>
        </w:div>
      </w:divsChild>
    </w:div>
    <w:div w:id="875237487">
      <w:bodyDiv w:val="1"/>
      <w:marLeft w:val="0"/>
      <w:marRight w:val="0"/>
      <w:marTop w:val="0"/>
      <w:marBottom w:val="0"/>
      <w:divBdr>
        <w:top w:val="none" w:sz="0" w:space="0" w:color="auto"/>
        <w:left w:val="none" w:sz="0" w:space="0" w:color="auto"/>
        <w:bottom w:val="none" w:sz="0" w:space="0" w:color="auto"/>
        <w:right w:val="none" w:sz="0" w:space="0" w:color="auto"/>
      </w:divBdr>
      <w:divsChild>
        <w:div w:id="1556115312">
          <w:marLeft w:val="0"/>
          <w:marRight w:val="0"/>
          <w:marTop w:val="0"/>
          <w:marBottom w:val="0"/>
          <w:divBdr>
            <w:top w:val="none" w:sz="0" w:space="0" w:color="auto"/>
            <w:left w:val="none" w:sz="0" w:space="0" w:color="auto"/>
            <w:bottom w:val="none" w:sz="0" w:space="0" w:color="auto"/>
            <w:right w:val="none" w:sz="0" w:space="0" w:color="auto"/>
          </w:divBdr>
        </w:div>
      </w:divsChild>
    </w:div>
    <w:div w:id="901450284">
      <w:bodyDiv w:val="1"/>
      <w:marLeft w:val="0"/>
      <w:marRight w:val="0"/>
      <w:marTop w:val="0"/>
      <w:marBottom w:val="0"/>
      <w:divBdr>
        <w:top w:val="none" w:sz="0" w:space="0" w:color="auto"/>
        <w:left w:val="none" w:sz="0" w:space="0" w:color="auto"/>
        <w:bottom w:val="none" w:sz="0" w:space="0" w:color="auto"/>
        <w:right w:val="none" w:sz="0" w:space="0" w:color="auto"/>
      </w:divBdr>
    </w:div>
    <w:div w:id="921524066">
      <w:bodyDiv w:val="1"/>
      <w:marLeft w:val="0"/>
      <w:marRight w:val="0"/>
      <w:marTop w:val="0"/>
      <w:marBottom w:val="0"/>
      <w:divBdr>
        <w:top w:val="none" w:sz="0" w:space="0" w:color="auto"/>
        <w:left w:val="none" w:sz="0" w:space="0" w:color="auto"/>
        <w:bottom w:val="none" w:sz="0" w:space="0" w:color="auto"/>
        <w:right w:val="none" w:sz="0" w:space="0" w:color="auto"/>
      </w:divBdr>
      <w:divsChild>
        <w:div w:id="1360738415">
          <w:marLeft w:val="0"/>
          <w:marRight w:val="0"/>
          <w:marTop w:val="0"/>
          <w:marBottom w:val="0"/>
          <w:divBdr>
            <w:top w:val="none" w:sz="0" w:space="0" w:color="auto"/>
            <w:left w:val="none" w:sz="0" w:space="0" w:color="auto"/>
            <w:bottom w:val="none" w:sz="0" w:space="0" w:color="auto"/>
            <w:right w:val="none" w:sz="0" w:space="0" w:color="auto"/>
          </w:divBdr>
        </w:div>
      </w:divsChild>
    </w:div>
    <w:div w:id="981738494">
      <w:bodyDiv w:val="1"/>
      <w:marLeft w:val="0"/>
      <w:marRight w:val="0"/>
      <w:marTop w:val="0"/>
      <w:marBottom w:val="0"/>
      <w:divBdr>
        <w:top w:val="none" w:sz="0" w:space="0" w:color="auto"/>
        <w:left w:val="none" w:sz="0" w:space="0" w:color="auto"/>
        <w:bottom w:val="none" w:sz="0" w:space="0" w:color="auto"/>
        <w:right w:val="none" w:sz="0" w:space="0" w:color="auto"/>
      </w:divBdr>
      <w:divsChild>
        <w:div w:id="5983125">
          <w:marLeft w:val="0"/>
          <w:marRight w:val="0"/>
          <w:marTop w:val="0"/>
          <w:marBottom w:val="150"/>
          <w:divBdr>
            <w:top w:val="none" w:sz="0" w:space="0" w:color="auto"/>
            <w:left w:val="none" w:sz="0" w:space="0" w:color="auto"/>
            <w:bottom w:val="none" w:sz="0" w:space="0" w:color="auto"/>
            <w:right w:val="none" w:sz="0" w:space="0" w:color="auto"/>
          </w:divBdr>
        </w:div>
      </w:divsChild>
    </w:div>
    <w:div w:id="999622959">
      <w:bodyDiv w:val="1"/>
      <w:marLeft w:val="0"/>
      <w:marRight w:val="0"/>
      <w:marTop w:val="0"/>
      <w:marBottom w:val="0"/>
      <w:divBdr>
        <w:top w:val="none" w:sz="0" w:space="0" w:color="auto"/>
        <w:left w:val="none" w:sz="0" w:space="0" w:color="auto"/>
        <w:bottom w:val="none" w:sz="0" w:space="0" w:color="auto"/>
        <w:right w:val="none" w:sz="0" w:space="0" w:color="auto"/>
      </w:divBdr>
    </w:div>
    <w:div w:id="1105688298">
      <w:bodyDiv w:val="1"/>
      <w:marLeft w:val="0"/>
      <w:marRight w:val="0"/>
      <w:marTop w:val="0"/>
      <w:marBottom w:val="0"/>
      <w:divBdr>
        <w:top w:val="none" w:sz="0" w:space="0" w:color="auto"/>
        <w:left w:val="none" w:sz="0" w:space="0" w:color="auto"/>
        <w:bottom w:val="none" w:sz="0" w:space="0" w:color="auto"/>
        <w:right w:val="none" w:sz="0" w:space="0" w:color="auto"/>
      </w:divBdr>
      <w:divsChild>
        <w:div w:id="853613084">
          <w:marLeft w:val="0"/>
          <w:marRight w:val="0"/>
          <w:marTop w:val="0"/>
          <w:marBottom w:val="0"/>
          <w:divBdr>
            <w:top w:val="none" w:sz="0" w:space="0" w:color="auto"/>
            <w:left w:val="none" w:sz="0" w:space="0" w:color="auto"/>
            <w:bottom w:val="none" w:sz="0" w:space="0" w:color="auto"/>
            <w:right w:val="none" w:sz="0" w:space="0" w:color="auto"/>
          </w:divBdr>
        </w:div>
      </w:divsChild>
    </w:div>
    <w:div w:id="1127549041">
      <w:bodyDiv w:val="1"/>
      <w:marLeft w:val="0"/>
      <w:marRight w:val="0"/>
      <w:marTop w:val="0"/>
      <w:marBottom w:val="0"/>
      <w:divBdr>
        <w:top w:val="none" w:sz="0" w:space="0" w:color="auto"/>
        <w:left w:val="none" w:sz="0" w:space="0" w:color="auto"/>
        <w:bottom w:val="none" w:sz="0" w:space="0" w:color="auto"/>
        <w:right w:val="none" w:sz="0" w:space="0" w:color="auto"/>
      </w:divBdr>
    </w:div>
    <w:div w:id="1177842756">
      <w:bodyDiv w:val="1"/>
      <w:marLeft w:val="0"/>
      <w:marRight w:val="0"/>
      <w:marTop w:val="0"/>
      <w:marBottom w:val="0"/>
      <w:divBdr>
        <w:top w:val="none" w:sz="0" w:space="0" w:color="auto"/>
        <w:left w:val="none" w:sz="0" w:space="0" w:color="auto"/>
        <w:bottom w:val="none" w:sz="0" w:space="0" w:color="auto"/>
        <w:right w:val="none" w:sz="0" w:space="0" w:color="auto"/>
      </w:divBdr>
      <w:divsChild>
        <w:div w:id="1323504409">
          <w:marLeft w:val="0"/>
          <w:marRight w:val="0"/>
          <w:marTop w:val="0"/>
          <w:marBottom w:val="0"/>
          <w:divBdr>
            <w:top w:val="none" w:sz="0" w:space="0" w:color="auto"/>
            <w:left w:val="none" w:sz="0" w:space="0" w:color="auto"/>
            <w:bottom w:val="none" w:sz="0" w:space="0" w:color="auto"/>
            <w:right w:val="none" w:sz="0" w:space="0" w:color="auto"/>
          </w:divBdr>
        </w:div>
      </w:divsChild>
    </w:div>
    <w:div w:id="1208565983">
      <w:bodyDiv w:val="1"/>
      <w:marLeft w:val="0"/>
      <w:marRight w:val="0"/>
      <w:marTop w:val="0"/>
      <w:marBottom w:val="0"/>
      <w:divBdr>
        <w:top w:val="none" w:sz="0" w:space="0" w:color="auto"/>
        <w:left w:val="none" w:sz="0" w:space="0" w:color="auto"/>
        <w:bottom w:val="none" w:sz="0" w:space="0" w:color="auto"/>
        <w:right w:val="none" w:sz="0" w:space="0" w:color="auto"/>
      </w:divBdr>
    </w:div>
    <w:div w:id="1210917728">
      <w:bodyDiv w:val="1"/>
      <w:marLeft w:val="0"/>
      <w:marRight w:val="0"/>
      <w:marTop w:val="0"/>
      <w:marBottom w:val="0"/>
      <w:divBdr>
        <w:top w:val="none" w:sz="0" w:space="0" w:color="auto"/>
        <w:left w:val="none" w:sz="0" w:space="0" w:color="auto"/>
        <w:bottom w:val="none" w:sz="0" w:space="0" w:color="auto"/>
        <w:right w:val="none" w:sz="0" w:space="0" w:color="auto"/>
      </w:divBdr>
    </w:div>
    <w:div w:id="1211185593">
      <w:bodyDiv w:val="1"/>
      <w:marLeft w:val="0"/>
      <w:marRight w:val="0"/>
      <w:marTop w:val="0"/>
      <w:marBottom w:val="0"/>
      <w:divBdr>
        <w:top w:val="none" w:sz="0" w:space="0" w:color="auto"/>
        <w:left w:val="none" w:sz="0" w:space="0" w:color="auto"/>
        <w:bottom w:val="none" w:sz="0" w:space="0" w:color="auto"/>
        <w:right w:val="none" w:sz="0" w:space="0" w:color="auto"/>
      </w:divBdr>
      <w:divsChild>
        <w:div w:id="1868591711">
          <w:marLeft w:val="0"/>
          <w:marRight w:val="0"/>
          <w:marTop w:val="240"/>
          <w:marBottom w:val="0"/>
          <w:divBdr>
            <w:top w:val="none" w:sz="0" w:space="0" w:color="auto"/>
            <w:left w:val="none" w:sz="0" w:space="0" w:color="auto"/>
            <w:bottom w:val="none" w:sz="0" w:space="0" w:color="auto"/>
            <w:right w:val="none" w:sz="0" w:space="0" w:color="auto"/>
          </w:divBdr>
          <w:divsChild>
            <w:div w:id="2097705961">
              <w:marLeft w:val="0"/>
              <w:marRight w:val="0"/>
              <w:marTop w:val="0"/>
              <w:marBottom w:val="0"/>
              <w:divBdr>
                <w:top w:val="none" w:sz="0" w:space="0" w:color="auto"/>
                <w:left w:val="none" w:sz="0" w:space="0" w:color="auto"/>
                <w:bottom w:val="none" w:sz="0" w:space="0" w:color="auto"/>
                <w:right w:val="none" w:sz="0" w:space="0" w:color="auto"/>
              </w:divBdr>
              <w:divsChild>
                <w:div w:id="1634822862">
                  <w:marLeft w:val="0"/>
                  <w:marRight w:val="0"/>
                  <w:marTop w:val="0"/>
                  <w:marBottom w:val="0"/>
                  <w:divBdr>
                    <w:top w:val="none" w:sz="0" w:space="0" w:color="auto"/>
                    <w:left w:val="none" w:sz="0" w:space="0" w:color="auto"/>
                    <w:bottom w:val="none" w:sz="0" w:space="0" w:color="auto"/>
                    <w:right w:val="none" w:sz="0" w:space="0" w:color="auto"/>
                  </w:divBdr>
                  <w:divsChild>
                    <w:div w:id="128072646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232038766">
      <w:bodyDiv w:val="1"/>
      <w:marLeft w:val="0"/>
      <w:marRight w:val="0"/>
      <w:marTop w:val="0"/>
      <w:marBottom w:val="0"/>
      <w:divBdr>
        <w:top w:val="none" w:sz="0" w:space="0" w:color="auto"/>
        <w:left w:val="none" w:sz="0" w:space="0" w:color="auto"/>
        <w:bottom w:val="none" w:sz="0" w:space="0" w:color="auto"/>
        <w:right w:val="none" w:sz="0" w:space="0" w:color="auto"/>
      </w:divBdr>
    </w:div>
    <w:div w:id="1260531329">
      <w:bodyDiv w:val="1"/>
      <w:marLeft w:val="0"/>
      <w:marRight w:val="0"/>
      <w:marTop w:val="0"/>
      <w:marBottom w:val="0"/>
      <w:divBdr>
        <w:top w:val="none" w:sz="0" w:space="0" w:color="auto"/>
        <w:left w:val="none" w:sz="0" w:space="0" w:color="auto"/>
        <w:bottom w:val="none" w:sz="0" w:space="0" w:color="auto"/>
        <w:right w:val="none" w:sz="0" w:space="0" w:color="auto"/>
      </w:divBdr>
    </w:div>
    <w:div w:id="1264194201">
      <w:bodyDiv w:val="1"/>
      <w:marLeft w:val="0"/>
      <w:marRight w:val="0"/>
      <w:marTop w:val="0"/>
      <w:marBottom w:val="0"/>
      <w:divBdr>
        <w:top w:val="none" w:sz="0" w:space="0" w:color="auto"/>
        <w:left w:val="none" w:sz="0" w:space="0" w:color="auto"/>
        <w:bottom w:val="none" w:sz="0" w:space="0" w:color="auto"/>
        <w:right w:val="none" w:sz="0" w:space="0" w:color="auto"/>
      </w:divBdr>
      <w:divsChild>
        <w:div w:id="1997490937">
          <w:marLeft w:val="0"/>
          <w:marRight w:val="0"/>
          <w:marTop w:val="0"/>
          <w:marBottom w:val="0"/>
          <w:divBdr>
            <w:top w:val="none" w:sz="0" w:space="0" w:color="auto"/>
            <w:left w:val="none" w:sz="0" w:space="0" w:color="auto"/>
            <w:bottom w:val="none" w:sz="0" w:space="0" w:color="auto"/>
            <w:right w:val="none" w:sz="0" w:space="0" w:color="auto"/>
          </w:divBdr>
        </w:div>
      </w:divsChild>
    </w:div>
    <w:div w:id="1278096872">
      <w:bodyDiv w:val="1"/>
      <w:marLeft w:val="0"/>
      <w:marRight w:val="0"/>
      <w:marTop w:val="0"/>
      <w:marBottom w:val="0"/>
      <w:divBdr>
        <w:top w:val="none" w:sz="0" w:space="0" w:color="auto"/>
        <w:left w:val="none" w:sz="0" w:space="0" w:color="auto"/>
        <w:bottom w:val="none" w:sz="0" w:space="0" w:color="auto"/>
        <w:right w:val="none" w:sz="0" w:space="0" w:color="auto"/>
      </w:divBdr>
    </w:div>
    <w:div w:id="1302465998">
      <w:bodyDiv w:val="1"/>
      <w:marLeft w:val="0"/>
      <w:marRight w:val="0"/>
      <w:marTop w:val="0"/>
      <w:marBottom w:val="0"/>
      <w:divBdr>
        <w:top w:val="none" w:sz="0" w:space="0" w:color="auto"/>
        <w:left w:val="none" w:sz="0" w:space="0" w:color="auto"/>
        <w:bottom w:val="none" w:sz="0" w:space="0" w:color="auto"/>
        <w:right w:val="none" w:sz="0" w:space="0" w:color="auto"/>
      </w:divBdr>
    </w:div>
    <w:div w:id="1302535553">
      <w:bodyDiv w:val="1"/>
      <w:marLeft w:val="0"/>
      <w:marRight w:val="0"/>
      <w:marTop w:val="0"/>
      <w:marBottom w:val="0"/>
      <w:divBdr>
        <w:top w:val="none" w:sz="0" w:space="0" w:color="auto"/>
        <w:left w:val="none" w:sz="0" w:space="0" w:color="auto"/>
        <w:bottom w:val="none" w:sz="0" w:space="0" w:color="auto"/>
        <w:right w:val="none" w:sz="0" w:space="0" w:color="auto"/>
      </w:divBdr>
      <w:divsChild>
        <w:div w:id="667366702">
          <w:marLeft w:val="0"/>
          <w:marRight w:val="0"/>
          <w:marTop w:val="180"/>
          <w:marBottom w:val="360"/>
          <w:divBdr>
            <w:top w:val="none" w:sz="0" w:space="0" w:color="auto"/>
            <w:left w:val="none" w:sz="0" w:space="0" w:color="auto"/>
            <w:bottom w:val="none" w:sz="0" w:space="0" w:color="auto"/>
            <w:right w:val="none" w:sz="0" w:space="0" w:color="auto"/>
          </w:divBdr>
        </w:div>
      </w:divsChild>
    </w:div>
    <w:div w:id="1327830382">
      <w:bodyDiv w:val="1"/>
      <w:marLeft w:val="0"/>
      <w:marRight w:val="0"/>
      <w:marTop w:val="0"/>
      <w:marBottom w:val="0"/>
      <w:divBdr>
        <w:top w:val="none" w:sz="0" w:space="0" w:color="auto"/>
        <w:left w:val="none" w:sz="0" w:space="0" w:color="auto"/>
        <w:bottom w:val="none" w:sz="0" w:space="0" w:color="auto"/>
        <w:right w:val="none" w:sz="0" w:space="0" w:color="auto"/>
      </w:divBdr>
      <w:divsChild>
        <w:div w:id="937912579">
          <w:marLeft w:val="0"/>
          <w:marRight w:val="0"/>
          <w:marTop w:val="0"/>
          <w:marBottom w:val="0"/>
          <w:divBdr>
            <w:top w:val="none" w:sz="0" w:space="0" w:color="auto"/>
            <w:left w:val="none" w:sz="0" w:space="0" w:color="auto"/>
            <w:bottom w:val="none" w:sz="0" w:space="0" w:color="auto"/>
            <w:right w:val="none" w:sz="0" w:space="0" w:color="auto"/>
          </w:divBdr>
        </w:div>
      </w:divsChild>
    </w:div>
    <w:div w:id="1345132746">
      <w:bodyDiv w:val="1"/>
      <w:marLeft w:val="0"/>
      <w:marRight w:val="0"/>
      <w:marTop w:val="0"/>
      <w:marBottom w:val="0"/>
      <w:divBdr>
        <w:top w:val="none" w:sz="0" w:space="0" w:color="auto"/>
        <w:left w:val="none" w:sz="0" w:space="0" w:color="auto"/>
        <w:bottom w:val="none" w:sz="0" w:space="0" w:color="auto"/>
        <w:right w:val="none" w:sz="0" w:space="0" w:color="auto"/>
      </w:divBdr>
    </w:div>
    <w:div w:id="134678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72074">
          <w:blockQuote w:val="1"/>
          <w:marLeft w:val="0"/>
          <w:marRight w:val="0"/>
          <w:marTop w:val="0"/>
          <w:marBottom w:val="360"/>
          <w:divBdr>
            <w:top w:val="none" w:sz="0" w:space="0" w:color="auto"/>
            <w:left w:val="single" w:sz="24" w:space="15" w:color="303030"/>
            <w:bottom w:val="none" w:sz="0" w:space="0" w:color="auto"/>
            <w:right w:val="none" w:sz="0" w:space="0" w:color="auto"/>
          </w:divBdr>
        </w:div>
      </w:divsChild>
    </w:div>
    <w:div w:id="1382050080">
      <w:bodyDiv w:val="1"/>
      <w:marLeft w:val="0"/>
      <w:marRight w:val="0"/>
      <w:marTop w:val="0"/>
      <w:marBottom w:val="0"/>
      <w:divBdr>
        <w:top w:val="none" w:sz="0" w:space="0" w:color="auto"/>
        <w:left w:val="none" w:sz="0" w:space="0" w:color="auto"/>
        <w:bottom w:val="none" w:sz="0" w:space="0" w:color="auto"/>
        <w:right w:val="none" w:sz="0" w:space="0" w:color="auto"/>
      </w:divBdr>
    </w:div>
    <w:div w:id="1386568885">
      <w:bodyDiv w:val="1"/>
      <w:marLeft w:val="0"/>
      <w:marRight w:val="0"/>
      <w:marTop w:val="0"/>
      <w:marBottom w:val="0"/>
      <w:divBdr>
        <w:top w:val="none" w:sz="0" w:space="0" w:color="auto"/>
        <w:left w:val="none" w:sz="0" w:space="0" w:color="auto"/>
        <w:bottom w:val="none" w:sz="0" w:space="0" w:color="auto"/>
        <w:right w:val="none" w:sz="0" w:space="0" w:color="auto"/>
      </w:divBdr>
      <w:divsChild>
        <w:div w:id="634992802">
          <w:marLeft w:val="0"/>
          <w:marRight w:val="0"/>
          <w:marTop w:val="0"/>
          <w:marBottom w:val="0"/>
          <w:divBdr>
            <w:top w:val="none" w:sz="0" w:space="0" w:color="auto"/>
            <w:left w:val="none" w:sz="0" w:space="0" w:color="auto"/>
            <w:bottom w:val="none" w:sz="0" w:space="0" w:color="auto"/>
            <w:right w:val="none" w:sz="0" w:space="0" w:color="auto"/>
          </w:divBdr>
          <w:divsChild>
            <w:div w:id="818304464">
              <w:marLeft w:val="0"/>
              <w:marRight w:val="0"/>
              <w:marTop w:val="0"/>
              <w:marBottom w:val="0"/>
              <w:divBdr>
                <w:top w:val="none" w:sz="0" w:space="0" w:color="auto"/>
                <w:left w:val="none" w:sz="0" w:space="0" w:color="auto"/>
                <w:bottom w:val="none" w:sz="0" w:space="0" w:color="auto"/>
                <w:right w:val="none" w:sz="0" w:space="0" w:color="auto"/>
              </w:divBdr>
              <w:divsChild>
                <w:div w:id="1938757558">
                  <w:marLeft w:val="0"/>
                  <w:marRight w:val="0"/>
                  <w:marTop w:val="0"/>
                  <w:marBottom w:val="0"/>
                  <w:divBdr>
                    <w:top w:val="none" w:sz="0" w:space="0" w:color="auto"/>
                    <w:left w:val="none" w:sz="0" w:space="0" w:color="auto"/>
                    <w:bottom w:val="none" w:sz="0" w:space="0" w:color="auto"/>
                    <w:right w:val="none" w:sz="0" w:space="0" w:color="auto"/>
                  </w:divBdr>
                  <w:divsChild>
                    <w:div w:id="351759497">
                      <w:marLeft w:val="0"/>
                      <w:marRight w:val="0"/>
                      <w:marTop w:val="0"/>
                      <w:marBottom w:val="0"/>
                      <w:divBdr>
                        <w:top w:val="none" w:sz="0" w:space="0" w:color="auto"/>
                        <w:left w:val="none" w:sz="0" w:space="0" w:color="auto"/>
                        <w:bottom w:val="none" w:sz="0" w:space="0" w:color="auto"/>
                        <w:right w:val="none" w:sz="0" w:space="0" w:color="auto"/>
                      </w:divBdr>
                      <w:divsChild>
                        <w:div w:id="230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731708">
      <w:bodyDiv w:val="1"/>
      <w:marLeft w:val="0"/>
      <w:marRight w:val="0"/>
      <w:marTop w:val="0"/>
      <w:marBottom w:val="0"/>
      <w:divBdr>
        <w:top w:val="none" w:sz="0" w:space="0" w:color="auto"/>
        <w:left w:val="none" w:sz="0" w:space="0" w:color="auto"/>
        <w:bottom w:val="none" w:sz="0" w:space="0" w:color="auto"/>
        <w:right w:val="none" w:sz="0" w:space="0" w:color="auto"/>
      </w:divBdr>
    </w:div>
    <w:div w:id="1416704192">
      <w:bodyDiv w:val="1"/>
      <w:marLeft w:val="0"/>
      <w:marRight w:val="0"/>
      <w:marTop w:val="0"/>
      <w:marBottom w:val="0"/>
      <w:divBdr>
        <w:top w:val="none" w:sz="0" w:space="0" w:color="auto"/>
        <w:left w:val="none" w:sz="0" w:space="0" w:color="auto"/>
        <w:bottom w:val="none" w:sz="0" w:space="0" w:color="auto"/>
        <w:right w:val="none" w:sz="0" w:space="0" w:color="auto"/>
      </w:divBdr>
    </w:div>
    <w:div w:id="1440638209">
      <w:bodyDiv w:val="1"/>
      <w:marLeft w:val="0"/>
      <w:marRight w:val="0"/>
      <w:marTop w:val="0"/>
      <w:marBottom w:val="0"/>
      <w:divBdr>
        <w:top w:val="none" w:sz="0" w:space="0" w:color="auto"/>
        <w:left w:val="none" w:sz="0" w:space="0" w:color="auto"/>
        <w:bottom w:val="none" w:sz="0" w:space="0" w:color="auto"/>
        <w:right w:val="none" w:sz="0" w:space="0" w:color="auto"/>
      </w:divBdr>
      <w:divsChild>
        <w:div w:id="1630621857">
          <w:marLeft w:val="0"/>
          <w:marRight w:val="0"/>
          <w:marTop w:val="0"/>
          <w:marBottom w:val="0"/>
          <w:divBdr>
            <w:top w:val="none" w:sz="0" w:space="0" w:color="auto"/>
            <w:left w:val="none" w:sz="0" w:space="0" w:color="auto"/>
            <w:bottom w:val="none" w:sz="0" w:space="0" w:color="auto"/>
            <w:right w:val="none" w:sz="0" w:space="0" w:color="auto"/>
          </w:divBdr>
        </w:div>
      </w:divsChild>
    </w:div>
    <w:div w:id="1456099424">
      <w:bodyDiv w:val="1"/>
      <w:marLeft w:val="0"/>
      <w:marRight w:val="0"/>
      <w:marTop w:val="0"/>
      <w:marBottom w:val="0"/>
      <w:divBdr>
        <w:top w:val="none" w:sz="0" w:space="0" w:color="auto"/>
        <w:left w:val="none" w:sz="0" w:space="0" w:color="auto"/>
        <w:bottom w:val="none" w:sz="0" w:space="0" w:color="auto"/>
        <w:right w:val="none" w:sz="0" w:space="0" w:color="auto"/>
      </w:divBdr>
    </w:div>
    <w:div w:id="1460301518">
      <w:bodyDiv w:val="1"/>
      <w:marLeft w:val="0"/>
      <w:marRight w:val="0"/>
      <w:marTop w:val="0"/>
      <w:marBottom w:val="0"/>
      <w:divBdr>
        <w:top w:val="none" w:sz="0" w:space="0" w:color="auto"/>
        <w:left w:val="none" w:sz="0" w:space="0" w:color="auto"/>
        <w:bottom w:val="none" w:sz="0" w:space="0" w:color="auto"/>
        <w:right w:val="none" w:sz="0" w:space="0" w:color="auto"/>
      </w:divBdr>
    </w:div>
    <w:div w:id="1485930157">
      <w:bodyDiv w:val="1"/>
      <w:marLeft w:val="0"/>
      <w:marRight w:val="0"/>
      <w:marTop w:val="0"/>
      <w:marBottom w:val="0"/>
      <w:divBdr>
        <w:top w:val="none" w:sz="0" w:space="0" w:color="auto"/>
        <w:left w:val="none" w:sz="0" w:space="0" w:color="auto"/>
        <w:bottom w:val="none" w:sz="0" w:space="0" w:color="auto"/>
        <w:right w:val="none" w:sz="0" w:space="0" w:color="auto"/>
      </w:divBdr>
    </w:div>
    <w:div w:id="1502622590">
      <w:bodyDiv w:val="1"/>
      <w:marLeft w:val="0"/>
      <w:marRight w:val="0"/>
      <w:marTop w:val="0"/>
      <w:marBottom w:val="0"/>
      <w:divBdr>
        <w:top w:val="none" w:sz="0" w:space="0" w:color="auto"/>
        <w:left w:val="none" w:sz="0" w:space="0" w:color="auto"/>
        <w:bottom w:val="none" w:sz="0" w:space="0" w:color="auto"/>
        <w:right w:val="none" w:sz="0" w:space="0" w:color="auto"/>
      </w:divBdr>
    </w:div>
    <w:div w:id="1504935062">
      <w:bodyDiv w:val="1"/>
      <w:marLeft w:val="0"/>
      <w:marRight w:val="0"/>
      <w:marTop w:val="0"/>
      <w:marBottom w:val="0"/>
      <w:divBdr>
        <w:top w:val="none" w:sz="0" w:space="0" w:color="auto"/>
        <w:left w:val="none" w:sz="0" w:space="0" w:color="auto"/>
        <w:bottom w:val="none" w:sz="0" w:space="0" w:color="auto"/>
        <w:right w:val="none" w:sz="0" w:space="0" w:color="auto"/>
      </w:divBdr>
    </w:div>
    <w:div w:id="1510023421">
      <w:bodyDiv w:val="1"/>
      <w:marLeft w:val="0"/>
      <w:marRight w:val="0"/>
      <w:marTop w:val="0"/>
      <w:marBottom w:val="0"/>
      <w:divBdr>
        <w:top w:val="none" w:sz="0" w:space="0" w:color="auto"/>
        <w:left w:val="none" w:sz="0" w:space="0" w:color="auto"/>
        <w:bottom w:val="none" w:sz="0" w:space="0" w:color="auto"/>
        <w:right w:val="none" w:sz="0" w:space="0" w:color="auto"/>
      </w:divBdr>
      <w:divsChild>
        <w:div w:id="1282228807">
          <w:marLeft w:val="0"/>
          <w:marRight w:val="0"/>
          <w:marTop w:val="0"/>
          <w:marBottom w:val="0"/>
          <w:divBdr>
            <w:top w:val="none" w:sz="0" w:space="0" w:color="auto"/>
            <w:left w:val="none" w:sz="0" w:space="0" w:color="auto"/>
            <w:bottom w:val="none" w:sz="0" w:space="0" w:color="auto"/>
            <w:right w:val="none" w:sz="0" w:space="0" w:color="auto"/>
          </w:divBdr>
          <w:divsChild>
            <w:div w:id="438063365">
              <w:marLeft w:val="0"/>
              <w:marRight w:val="0"/>
              <w:marTop w:val="0"/>
              <w:marBottom w:val="0"/>
              <w:divBdr>
                <w:top w:val="none" w:sz="0" w:space="0" w:color="auto"/>
                <w:left w:val="none" w:sz="0" w:space="0" w:color="auto"/>
                <w:bottom w:val="none" w:sz="0" w:space="0" w:color="auto"/>
                <w:right w:val="none" w:sz="0" w:space="0" w:color="auto"/>
              </w:divBdr>
              <w:divsChild>
                <w:div w:id="2067098058">
                  <w:marLeft w:val="0"/>
                  <w:marRight w:val="0"/>
                  <w:marTop w:val="0"/>
                  <w:marBottom w:val="0"/>
                  <w:divBdr>
                    <w:top w:val="none" w:sz="0" w:space="0" w:color="auto"/>
                    <w:left w:val="none" w:sz="0" w:space="0" w:color="auto"/>
                    <w:bottom w:val="none" w:sz="0" w:space="0" w:color="auto"/>
                    <w:right w:val="none" w:sz="0" w:space="0" w:color="auto"/>
                  </w:divBdr>
                  <w:divsChild>
                    <w:div w:id="1824008888">
                      <w:marLeft w:val="0"/>
                      <w:marRight w:val="0"/>
                      <w:marTop w:val="0"/>
                      <w:marBottom w:val="0"/>
                      <w:divBdr>
                        <w:top w:val="none" w:sz="0" w:space="0" w:color="auto"/>
                        <w:left w:val="none" w:sz="0" w:space="0" w:color="auto"/>
                        <w:bottom w:val="none" w:sz="0" w:space="0" w:color="auto"/>
                        <w:right w:val="none" w:sz="0" w:space="0" w:color="auto"/>
                      </w:divBdr>
                      <w:divsChild>
                        <w:div w:id="3240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095049">
      <w:bodyDiv w:val="1"/>
      <w:marLeft w:val="0"/>
      <w:marRight w:val="0"/>
      <w:marTop w:val="0"/>
      <w:marBottom w:val="0"/>
      <w:divBdr>
        <w:top w:val="none" w:sz="0" w:space="0" w:color="auto"/>
        <w:left w:val="none" w:sz="0" w:space="0" w:color="auto"/>
        <w:bottom w:val="none" w:sz="0" w:space="0" w:color="auto"/>
        <w:right w:val="none" w:sz="0" w:space="0" w:color="auto"/>
      </w:divBdr>
    </w:div>
    <w:div w:id="1511991802">
      <w:bodyDiv w:val="1"/>
      <w:marLeft w:val="0"/>
      <w:marRight w:val="0"/>
      <w:marTop w:val="0"/>
      <w:marBottom w:val="0"/>
      <w:divBdr>
        <w:top w:val="none" w:sz="0" w:space="0" w:color="auto"/>
        <w:left w:val="none" w:sz="0" w:space="0" w:color="auto"/>
        <w:bottom w:val="none" w:sz="0" w:space="0" w:color="auto"/>
        <w:right w:val="none" w:sz="0" w:space="0" w:color="auto"/>
      </w:divBdr>
      <w:divsChild>
        <w:div w:id="1358310100">
          <w:marLeft w:val="-225"/>
          <w:marRight w:val="-225"/>
          <w:marTop w:val="0"/>
          <w:marBottom w:val="0"/>
          <w:divBdr>
            <w:top w:val="none" w:sz="0" w:space="0" w:color="auto"/>
            <w:left w:val="none" w:sz="0" w:space="0" w:color="auto"/>
            <w:bottom w:val="none" w:sz="0" w:space="0" w:color="auto"/>
            <w:right w:val="none" w:sz="0" w:space="0" w:color="auto"/>
          </w:divBdr>
          <w:divsChild>
            <w:div w:id="1094206894">
              <w:marLeft w:val="0"/>
              <w:marRight w:val="0"/>
              <w:marTop w:val="0"/>
              <w:marBottom w:val="0"/>
              <w:divBdr>
                <w:top w:val="none" w:sz="0" w:space="0" w:color="auto"/>
                <w:left w:val="none" w:sz="0" w:space="0" w:color="auto"/>
                <w:bottom w:val="none" w:sz="0" w:space="0" w:color="auto"/>
                <w:right w:val="none" w:sz="0" w:space="0" w:color="auto"/>
              </w:divBdr>
              <w:divsChild>
                <w:div w:id="21402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343740">
      <w:bodyDiv w:val="1"/>
      <w:marLeft w:val="0"/>
      <w:marRight w:val="0"/>
      <w:marTop w:val="0"/>
      <w:marBottom w:val="0"/>
      <w:divBdr>
        <w:top w:val="none" w:sz="0" w:space="0" w:color="auto"/>
        <w:left w:val="none" w:sz="0" w:space="0" w:color="auto"/>
        <w:bottom w:val="none" w:sz="0" w:space="0" w:color="auto"/>
        <w:right w:val="none" w:sz="0" w:space="0" w:color="auto"/>
      </w:divBdr>
    </w:div>
    <w:div w:id="1517037345">
      <w:bodyDiv w:val="1"/>
      <w:marLeft w:val="0"/>
      <w:marRight w:val="0"/>
      <w:marTop w:val="0"/>
      <w:marBottom w:val="0"/>
      <w:divBdr>
        <w:top w:val="none" w:sz="0" w:space="0" w:color="auto"/>
        <w:left w:val="none" w:sz="0" w:space="0" w:color="auto"/>
        <w:bottom w:val="none" w:sz="0" w:space="0" w:color="auto"/>
        <w:right w:val="none" w:sz="0" w:space="0" w:color="auto"/>
      </w:divBdr>
    </w:div>
    <w:div w:id="1520780433">
      <w:bodyDiv w:val="1"/>
      <w:marLeft w:val="0"/>
      <w:marRight w:val="0"/>
      <w:marTop w:val="0"/>
      <w:marBottom w:val="0"/>
      <w:divBdr>
        <w:top w:val="none" w:sz="0" w:space="0" w:color="auto"/>
        <w:left w:val="none" w:sz="0" w:space="0" w:color="auto"/>
        <w:bottom w:val="none" w:sz="0" w:space="0" w:color="auto"/>
        <w:right w:val="none" w:sz="0" w:space="0" w:color="auto"/>
      </w:divBdr>
      <w:divsChild>
        <w:div w:id="1713383531">
          <w:marLeft w:val="0"/>
          <w:marRight w:val="0"/>
          <w:marTop w:val="240"/>
          <w:marBottom w:val="0"/>
          <w:divBdr>
            <w:top w:val="none" w:sz="0" w:space="0" w:color="auto"/>
            <w:left w:val="none" w:sz="0" w:space="0" w:color="auto"/>
            <w:bottom w:val="none" w:sz="0" w:space="0" w:color="auto"/>
            <w:right w:val="none" w:sz="0" w:space="0" w:color="auto"/>
          </w:divBdr>
          <w:divsChild>
            <w:div w:id="2126389309">
              <w:marLeft w:val="0"/>
              <w:marRight w:val="0"/>
              <w:marTop w:val="0"/>
              <w:marBottom w:val="0"/>
              <w:divBdr>
                <w:top w:val="none" w:sz="0" w:space="0" w:color="auto"/>
                <w:left w:val="none" w:sz="0" w:space="0" w:color="auto"/>
                <w:bottom w:val="none" w:sz="0" w:space="0" w:color="auto"/>
                <w:right w:val="none" w:sz="0" w:space="0" w:color="auto"/>
              </w:divBdr>
              <w:divsChild>
                <w:div w:id="945502926">
                  <w:marLeft w:val="0"/>
                  <w:marRight w:val="0"/>
                  <w:marTop w:val="0"/>
                  <w:marBottom w:val="0"/>
                  <w:divBdr>
                    <w:top w:val="none" w:sz="0" w:space="0" w:color="auto"/>
                    <w:left w:val="none" w:sz="0" w:space="0" w:color="auto"/>
                    <w:bottom w:val="none" w:sz="0" w:space="0" w:color="auto"/>
                    <w:right w:val="none" w:sz="0" w:space="0" w:color="auto"/>
                  </w:divBdr>
                  <w:divsChild>
                    <w:div w:id="18156354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545605999">
      <w:bodyDiv w:val="1"/>
      <w:marLeft w:val="0"/>
      <w:marRight w:val="0"/>
      <w:marTop w:val="0"/>
      <w:marBottom w:val="0"/>
      <w:divBdr>
        <w:top w:val="none" w:sz="0" w:space="0" w:color="auto"/>
        <w:left w:val="none" w:sz="0" w:space="0" w:color="auto"/>
        <w:bottom w:val="none" w:sz="0" w:space="0" w:color="auto"/>
        <w:right w:val="none" w:sz="0" w:space="0" w:color="auto"/>
      </w:divBdr>
    </w:div>
    <w:div w:id="1562062966">
      <w:bodyDiv w:val="1"/>
      <w:marLeft w:val="0"/>
      <w:marRight w:val="0"/>
      <w:marTop w:val="0"/>
      <w:marBottom w:val="0"/>
      <w:divBdr>
        <w:top w:val="none" w:sz="0" w:space="0" w:color="auto"/>
        <w:left w:val="none" w:sz="0" w:space="0" w:color="auto"/>
        <w:bottom w:val="none" w:sz="0" w:space="0" w:color="auto"/>
        <w:right w:val="none" w:sz="0" w:space="0" w:color="auto"/>
      </w:divBdr>
    </w:div>
    <w:div w:id="1564482488">
      <w:bodyDiv w:val="1"/>
      <w:marLeft w:val="0"/>
      <w:marRight w:val="0"/>
      <w:marTop w:val="0"/>
      <w:marBottom w:val="0"/>
      <w:divBdr>
        <w:top w:val="none" w:sz="0" w:space="0" w:color="auto"/>
        <w:left w:val="none" w:sz="0" w:space="0" w:color="auto"/>
        <w:bottom w:val="none" w:sz="0" w:space="0" w:color="auto"/>
        <w:right w:val="none" w:sz="0" w:space="0" w:color="auto"/>
      </w:divBdr>
      <w:divsChild>
        <w:div w:id="891575872">
          <w:marLeft w:val="0"/>
          <w:marRight w:val="0"/>
          <w:marTop w:val="0"/>
          <w:marBottom w:val="0"/>
          <w:divBdr>
            <w:top w:val="none" w:sz="0" w:space="0" w:color="auto"/>
            <w:left w:val="none" w:sz="0" w:space="0" w:color="auto"/>
            <w:bottom w:val="none" w:sz="0" w:space="0" w:color="auto"/>
            <w:right w:val="none" w:sz="0" w:space="0" w:color="auto"/>
          </w:divBdr>
        </w:div>
      </w:divsChild>
    </w:div>
    <w:div w:id="1584531477">
      <w:bodyDiv w:val="1"/>
      <w:marLeft w:val="0"/>
      <w:marRight w:val="0"/>
      <w:marTop w:val="0"/>
      <w:marBottom w:val="0"/>
      <w:divBdr>
        <w:top w:val="none" w:sz="0" w:space="0" w:color="auto"/>
        <w:left w:val="none" w:sz="0" w:space="0" w:color="auto"/>
        <w:bottom w:val="none" w:sz="0" w:space="0" w:color="auto"/>
        <w:right w:val="none" w:sz="0" w:space="0" w:color="auto"/>
      </w:divBdr>
    </w:div>
    <w:div w:id="1610891350">
      <w:bodyDiv w:val="1"/>
      <w:marLeft w:val="0"/>
      <w:marRight w:val="0"/>
      <w:marTop w:val="0"/>
      <w:marBottom w:val="0"/>
      <w:divBdr>
        <w:top w:val="none" w:sz="0" w:space="0" w:color="auto"/>
        <w:left w:val="none" w:sz="0" w:space="0" w:color="auto"/>
        <w:bottom w:val="none" w:sz="0" w:space="0" w:color="auto"/>
        <w:right w:val="none" w:sz="0" w:space="0" w:color="auto"/>
      </w:divBdr>
    </w:div>
    <w:div w:id="1616674013">
      <w:bodyDiv w:val="1"/>
      <w:marLeft w:val="0"/>
      <w:marRight w:val="0"/>
      <w:marTop w:val="0"/>
      <w:marBottom w:val="0"/>
      <w:divBdr>
        <w:top w:val="none" w:sz="0" w:space="0" w:color="auto"/>
        <w:left w:val="none" w:sz="0" w:space="0" w:color="auto"/>
        <w:bottom w:val="none" w:sz="0" w:space="0" w:color="auto"/>
        <w:right w:val="none" w:sz="0" w:space="0" w:color="auto"/>
      </w:divBdr>
    </w:div>
    <w:div w:id="1620263132">
      <w:bodyDiv w:val="1"/>
      <w:marLeft w:val="0"/>
      <w:marRight w:val="0"/>
      <w:marTop w:val="0"/>
      <w:marBottom w:val="0"/>
      <w:divBdr>
        <w:top w:val="none" w:sz="0" w:space="0" w:color="auto"/>
        <w:left w:val="none" w:sz="0" w:space="0" w:color="auto"/>
        <w:bottom w:val="none" w:sz="0" w:space="0" w:color="auto"/>
        <w:right w:val="none" w:sz="0" w:space="0" w:color="auto"/>
      </w:divBdr>
    </w:div>
    <w:div w:id="1645238933">
      <w:bodyDiv w:val="1"/>
      <w:marLeft w:val="0"/>
      <w:marRight w:val="0"/>
      <w:marTop w:val="0"/>
      <w:marBottom w:val="0"/>
      <w:divBdr>
        <w:top w:val="none" w:sz="0" w:space="0" w:color="auto"/>
        <w:left w:val="none" w:sz="0" w:space="0" w:color="auto"/>
        <w:bottom w:val="none" w:sz="0" w:space="0" w:color="auto"/>
        <w:right w:val="none" w:sz="0" w:space="0" w:color="auto"/>
      </w:divBdr>
      <w:divsChild>
        <w:div w:id="555435743">
          <w:marLeft w:val="0"/>
          <w:marRight w:val="0"/>
          <w:marTop w:val="0"/>
          <w:marBottom w:val="300"/>
          <w:divBdr>
            <w:top w:val="none" w:sz="0" w:space="0" w:color="auto"/>
            <w:left w:val="none" w:sz="0" w:space="0" w:color="auto"/>
            <w:bottom w:val="none" w:sz="0" w:space="0" w:color="auto"/>
            <w:right w:val="none" w:sz="0" w:space="0" w:color="auto"/>
          </w:divBdr>
          <w:divsChild>
            <w:div w:id="93200854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51398864">
      <w:bodyDiv w:val="1"/>
      <w:marLeft w:val="0"/>
      <w:marRight w:val="0"/>
      <w:marTop w:val="0"/>
      <w:marBottom w:val="0"/>
      <w:divBdr>
        <w:top w:val="none" w:sz="0" w:space="0" w:color="auto"/>
        <w:left w:val="none" w:sz="0" w:space="0" w:color="auto"/>
        <w:bottom w:val="none" w:sz="0" w:space="0" w:color="auto"/>
        <w:right w:val="none" w:sz="0" w:space="0" w:color="auto"/>
      </w:divBdr>
    </w:div>
    <w:div w:id="1659453291">
      <w:bodyDiv w:val="1"/>
      <w:marLeft w:val="0"/>
      <w:marRight w:val="0"/>
      <w:marTop w:val="0"/>
      <w:marBottom w:val="0"/>
      <w:divBdr>
        <w:top w:val="none" w:sz="0" w:space="0" w:color="auto"/>
        <w:left w:val="none" w:sz="0" w:space="0" w:color="auto"/>
        <w:bottom w:val="none" w:sz="0" w:space="0" w:color="auto"/>
        <w:right w:val="none" w:sz="0" w:space="0" w:color="auto"/>
      </w:divBdr>
    </w:div>
    <w:div w:id="1716615914">
      <w:bodyDiv w:val="1"/>
      <w:marLeft w:val="0"/>
      <w:marRight w:val="0"/>
      <w:marTop w:val="0"/>
      <w:marBottom w:val="0"/>
      <w:divBdr>
        <w:top w:val="none" w:sz="0" w:space="0" w:color="auto"/>
        <w:left w:val="none" w:sz="0" w:space="0" w:color="auto"/>
        <w:bottom w:val="none" w:sz="0" w:space="0" w:color="auto"/>
        <w:right w:val="none" w:sz="0" w:space="0" w:color="auto"/>
      </w:divBdr>
    </w:div>
    <w:div w:id="1724212753">
      <w:bodyDiv w:val="1"/>
      <w:marLeft w:val="0"/>
      <w:marRight w:val="0"/>
      <w:marTop w:val="0"/>
      <w:marBottom w:val="0"/>
      <w:divBdr>
        <w:top w:val="none" w:sz="0" w:space="0" w:color="auto"/>
        <w:left w:val="none" w:sz="0" w:space="0" w:color="auto"/>
        <w:bottom w:val="none" w:sz="0" w:space="0" w:color="auto"/>
        <w:right w:val="none" w:sz="0" w:space="0" w:color="auto"/>
      </w:divBdr>
      <w:divsChild>
        <w:div w:id="1695109037">
          <w:marLeft w:val="0"/>
          <w:marRight w:val="0"/>
          <w:marTop w:val="240"/>
          <w:marBottom w:val="0"/>
          <w:divBdr>
            <w:top w:val="none" w:sz="0" w:space="0" w:color="auto"/>
            <w:left w:val="none" w:sz="0" w:space="0" w:color="auto"/>
            <w:bottom w:val="none" w:sz="0" w:space="0" w:color="auto"/>
            <w:right w:val="none" w:sz="0" w:space="0" w:color="auto"/>
          </w:divBdr>
          <w:divsChild>
            <w:div w:id="148982532">
              <w:marLeft w:val="0"/>
              <w:marRight w:val="0"/>
              <w:marTop w:val="0"/>
              <w:marBottom w:val="0"/>
              <w:divBdr>
                <w:top w:val="none" w:sz="0" w:space="0" w:color="auto"/>
                <w:left w:val="none" w:sz="0" w:space="0" w:color="auto"/>
                <w:bottom w:val="none" w:sz="0" w:space="0" w:color="auto"/>
                <w:right w:val="none" w:sz="0" w:space="0" w:color="auto"/>
              </w:divBdr>
              <w:divsChild>
                <w:div w:id="2125999097">
                  <w:marLeft w:val="0"/>
                  <w:marRight w:val="0"/>
                  <w:marTop w:val="0"/>
                  <w:marBottom w:val="0"/>
                  <w:divBdr>
                    <w:top w:val="none" w:sz="0" w:space="0" w:color="auto"/>
                    <w:left w:val="none" w:sz="0" w:space="0" w:color="auto"/>
                    <w:bottom w:val="none" w:sz="0" w:space="0" w:color="auto"/>
                    <w:right w:val="none" w:sz="0" w:space="0" w:color="auto"/>
                  </w:divBdr>
                  <w:divsChild>
                    <w:div w:id="19587532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786387165">
      <w:bodyDiv w:val="1"/>
      <w:marLeft w:val="0"/>
      <w:marRight w:val="0"/>
      <w:marTop w:val="0"/>
      <w:marBottom w:val="0"/>
      <w:divBdr>
        <w:top w:val="none" w:sz="0" w:space="0" w:color="auto"/>
        <w:left w:val="none" w:sz="0" w:space="0" w:color="auto"/>
        <w:bottom w:val="none" w:sz="0" w:space="0" w:color="auto"/>
        <w:right w:val="none" w:sz="0" w:space="0" w:color="auto"/>
      </w:divBdr>
    </w:div>
    <w:div w:id="1793474794">
      <w:bodyDiv w:val="1"/>
      <w:marLeft w:val="0"/>
      <w:marRight w:val="0"/>
      <w:marTop w:val="0"/>
      <w:marBottom w:val="0"/>
      <w:divBdr>
        <w:top w:val="none" w:sz="0" w:space="0" w:color="auto"/>
        <w:left w:val="none" w:sz="0" w:space="0" w:color="auto"/>
        <w:bottom w:val="none" w:sz="0" w:space="0" w:color="auto"/>
        <w:right w:val="none" w:sz="0" w:space="0" w:color="auto"/>
      </w:divBdr>
      <w:divsChild>
        <w:div w:id="15736880">
          <w:marLeft w:val="0"/>
          <w:marRight w:val="0"/>
          <w:marTop w:val="0"/>
          <w:marBottom w:val="0"/>
          <w:divBdr>
            <w:top w:val="none" w:sz="0" w:space="0" w:color="auto"/>
            <w:left w:val="none" w:sz="0" w:space="0" w:color="auto"/>
            <w:bottom w:val="none" w:sz="0" w:space="0" w:color="auto"/>
            <w:right w:val="none" w:sz="0" w:space="0" w:color="auto"/>
          </w:divBdr>
        </w:div>
      </w:divsChild>
    </w:div>
    <w:div w:id="1808276923">
      <w:bodyDiv w:val="1"/>
      <w:marLeft w:val="0"/>
      <w:marRight w:val="0"/>
      <w:marTop w:val="0"/>
      <w:marBottom w:val="0"/>
      <w:divBdr>
        <w:top w:val="none" w:sz="0" w:space="0" w:color="auto"/>
        <w:left w:val="none" w:sz="0" w:space="0" w:color="auto"/>
        <w:bottom w:val="none" w:sz="0" w:space="0" w:color="auto"/>
        <w:right w:val="none" w:sz="0" w:space="0" w:color="auto"/>
      </w:divBdr>
    </w:div>
    <w:div w:id="1812407042">
      <w:bodyDiv w:val="1"/>
      <w:marLeft w:val="0"/>
      <w:marRight w:val="0"/>
      <w:marTop w:val="0"/>
      <w:marBottom w:val="0"/>
      <w:divBdr>
        <w:top w:val="none" w:sz="0" w:space="0" w:color="auto"/>
        <w:left w:val="none" w:sz="0" w:space="0" w:color="auto"/>
        <w:bottom w:val="none" w:sz="0" w:space="0" w:color="auto"/>
        <w:right w:val="none" w:sz="0" w:space="0" w:color="auto"/>
      </w:divBdr>
    </w:div>
    <w:div w:id="1885025047">
      <w:bodyDiv w:val="1"/>
      <w:marLeft w:val="0"/>
      <w:marRight w:val="0"/>
      <w:marTop w:val="0"/>
      <w:marBottom w:val="0"/>
      <w:divBdr>
        <w:top w:val="none" w:sz="0" w:space="0" w:color="auto"/>
        <w:left w:val="none" w:sz="0" w:space="0" w:color="auto"/>
        <w:bottom w:val="none" w:sz="0" w:space="0" w:color="auto"/>
        <w:right w:val="none" w:sz="0" w:space="0" w:color="auto"/>
      </w:divBdr>
    </w:div>
    <w:div w:id="1895458221">
      <w:bodyDiv w:val="1"/>
      <w:marLeft w:val="0"/>
      <w:marRight w:val="0"/>
      <w:marTop w:val="0"/>
      <w:marBottom w:val="0"/>
      <w:divBdr>
        <w:top w:val="none" w:sz="0" w:space="0" w:color="auto"/>
        <w:left w:val="none" w:sz="0" w:space="0" w:color="auto"/>
        <w:bottom w:val="none" w:sz="0" w:space="0" w:color="auto"/>
        <w:right w:val="none" w:sz="0" w:space="0" w:color="auto"/>
      </w:divBdr>
      <w:divsChild>
        <w:div w:id="239680183">
          <w:marLeft w:val="0"/>
          <w:marRight w:val="0"/>
          <w:marTop w:val="0"/>
          <w:marBottom w:val="0"/>
          <w:divBdr>
            <w:top w:val="none" w:sz="0" w:space="0" w:color="auto"/>
            <w:left w:val="none" w:sz="0" w:space="0" w:color="auto"/>
            <w:bottom w:val="none" w:sz="0" w:space="0" w:color="auto"/>
            <w:right w:val="none" w:sz="0" w:space="0" w:color="auto"/>
          </w:divBdr>
          <w:divsChild>
            <w:div w:id="369383601">
              <w:marLeft w:val="-225"/>
              <w:marRight w:val="-225"/>
              <w:marTop w:val="0"/>
              <w:marBottom w:val="0"/>
              <w:divBdr>
                <w:top w:val="none" w:sz="0" w:space="0" w:color="auto"/>
                <w:left w:val="none" w:sz="0" w:space="0" w:color="auto"/>
                <w:bottom w:val="none" w:sz="0" w:space="0" w:color="auto"/>
                <w:right w:val="none" w:sz="0" w:space="0" w:color="auto"/>
              </w:divBdr>
              <w:divsChild>
                <w:div w:id="683366033">
                  <w:marLeft w:val="0"/>
                  <w:marRight w:val="0"/>
                  <w:marTop w:val="0"/>
                  <w:marBottom w:val="0"/>
                  <w:divBdr>
                    <w:top w:val="none" w:sz="0" w:space="0" w:color="auto"/>
                    <w:left w:val="none" w:sz="0" w:space="0" w:color="auto"/>
                    <w:bottom w:val="none" w:sz="0" w:space="0" w:color="auto"/>
                    <w:right w:val="none" w:sz="0" w:space="0" w:color="auto"/>
                  </w:divBdr>
                  <w:divsChild>
                    <w:div w:id="2081439576">
                      <w:marLeft w:val="0"/>
                      <w:marRight w:val="0"/>
                      <w:marTop w:val="0"/>
                      <w:marBottom w:val="0"/>
                      <w:divBdr>
                        <w:top w:val="none" w:sz="0" w:space="0" w:color="auto"/>
                        <w:left w:val="none" w:sz="0" w:space="0" w:color="auto"/>
                        <w:bottom w:val="none" w:sz="0" w:space="0" w:color="auto"/>
                        <w:right w:val="none" w:sz="0" w:space="0" w:color="auto"/>
                      </w:divBdr>
                      <w:divsChild>
                        <w:div w:id="1161114444">
                          <w:marLeft w:val="0"/>
                          <w:marRight w:val="0"/>
                          <w:marTop w:val="0"/>
                          <w:marBottom w:val="0"/>
                          <w:divBdr>
                            <w:top w:val="none" w:sz="0" w:space="0" w:color="auto"/>
                            <w:left w:val="none" w:sz="0" w:space="0" w:color="auto"/>
                            <w:bottom w:val="none" w:sz="0" w:space="0" w:color="auto"/>
                            <w:right w:val="none" w:sz="0" w:space="0" w:color="auto"/>
                          </w:divBdr>
                          <w:divsChild>
                            <w:div w:id="2612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104362">
      <w:bodyDiv w:val="1"/>
      <w:marLeft w:val="0"/>
      <w:marRight w:val="0"/>
      <w:marTop w:val="0"/>
      <w:marBottom w:val="0"/>
      <w:divBdr>
        <w:top w:val="none" w:sz="0" w:space="0" w:color="auto"/>
        <w:left w:val="none" w:sz="0" w:space="0" w:color="auto"/>
        <w:bottom w:val="none" w:sz="0" w:space="0" w:color="auto"/>
        <w:right w:val="none" w:sz="0" w:space="0" w:color="auto"/>
      </w:divBdr>
    </w:div>
    <w:div w:id="1910378864">
      <w:bodyDiv w:val="1"/>
      <w:marLeft w:val="0"/>
      <w:marRight w:val="0"/>
      <w:marTop w:val="0"/>
      <w:marBottom w:val="0"/>
      <w:divBdr>
        <w:top w:val="none" w:sz="0" w:space="0" w:color="auto"/>
        <w:left w:val="none" w:sz="0" w:space="0" w:color="auto"/>
        <w:bottom w:val="none" w:sz="0" w:space="0" w:color="auto"/>
        <w:right w:val="none" w:sz="0" w:space="0" w:color="auto"/>
      </w:divBdr>
    </w:div>
    <w:div w:id="1918126622">
      <w:bodyDiv w:val="1"/>
      <w:marLeft w:val="0"/>
      <w:marRight w:val="0"/>
      <w:marTop w:val="0"/>
      <w:marBottom w:val="0"/>
      <w:divBdr>
        <w:top w:val="none" w:sz="0" w:space="0" w:color="auto"/>
        <w:left w:val="none" w:sz="0" w:space="0" w:color="auto"/>
        <w:bottom w:val="none" w:sz="0" w:space="0" w:color="auto"/>
        <w:right w:val="none" w:sz="0" w:space="0" w:color="auto"/>
      </w:divBdr>
    </w:div>
    <w:div w:id="1958485272">
      <w:bodyDiv w:val="1"/>
      <w:marLeft w:val="0"/>
      <w:marRight w:val="0"/>
      <w:marTop w:val="0"/>
      <w:marBottom w:val="0"/>
      <w:divBdr>
        <w:top w:val="none" w:sz="0" w:space="0" w:color="auto"/>
        <w:left w:val="none" w:sz="0" w:space="0" w:color="auto"/>
        <w:bottom w:val="none" w:sz="0" w:space="0" w:color="auto"/>
        <w:right w:val="none" w:sz="0" w:space="0" w:color="auto"/>
      </w:divBdr>
    </w:div>
    <w:div w:id="1995910350">
      <w:bodyDiv w:val="1"/>
      <w:marLeft w:val="0"/>
      <w:marRight w:val="0"/>
      <w:marTop w:val="0"/>
      <w:marBottom w:val="0"/>
      <w:divBdr>
        <w:top w:val="none" w:sz="0" w:space="0" w:color="auto"/>
        <w:left w:val="none" w:sz="0" w:space="0" w:color="auto"/>
        <w:bottom w:val="none" w:sz="0" w:space="0" w:color="auto"/>
        <w:right w:val="none" w:sz="0" w:space="0" w:color="auto"/>
      </w:divBdr>
      <w:divsChild>
        <w:div w:id="839926798">
          <w:marLeft w:val="0"/>
          <w:marRight w:val="0"/>
          <w:marTop w:val="0"/>
          <w:marBottom w:val="0"/>
          <w:divBdr>
            <w:top w:val="none" w:sz="0" w:space="0" w:color="auto"/>
            <w:left w:val="none" w:sz="0" w:space="0" w:color="auto"/>
            <w:bottom w:val="none" w:sz="0" w:space="0" w:color="auto"/>
            <w:right w:val="none" w:sz="0" w:space="0" w:color="auto"/>
          </w:divBdr>
        </w:div>
      </w:divsChild>
    </w:div>
    <w:div w:id="1997877346">
      <w:bodyDiv w:val="1"/>
      <w:marLeft w:val="0"/>
      <w:marRight w:val="0"/>
      <w:marTop w:val="0"/>
      <w:marBottom w:val="0"/>
      <w:divBdr>
        <w:top w:val="none" w:sz="0" w:space="0" w:color="auto"/>
        <w:left w:val="none" w:sz="0" w:space="0" w:color="auto"/>
        <w:bottom w:val="none" w:sz="0" w:space="0" w:color="auto"/>
        <w:right w:val="none" w:sz="0" w:space="0" w:color="auto"/>
      </w:divBdr>
      <w:divsChild>
        <w:div w:id="2043943173">
          <w:marLeft w:val="0"/>
          <w:marRight w:val="0"/>
          <w:marTop w:val="0"/>
          <w:marBottom w:val="0"/>
          <w:divBdr>
            <w:top w:val="none" w:sz="0" w:space="0" w:color="auto"/>
            <w:left w:val="none" w:sz="0" w:space="0" w:color="auto"/>
            <w:bottom w:val="none" w:sz="0" w:space="0" w:color="auto"/>
            <w:right w:val="none" w:sz="0" w:space="0" w:color="auto"/>
          </w:divBdr>
        </w:div>
      </w:divsChild>
    </w:div>
    <w:div w:id="2081439129">
      <w:bodyDiv w:val="1"/>
      <w:marLeft w:val="0"/>
      <w:marRight w:val="0"/>
      <w:marTop w:val="0"/>
      <w:marBottom w:val="0"/>
      <w:divBdr>
        <w:top w:val="none" w:sz="0" w:space="0" w:color="auto"/>
        <w:left w:val="none" w:sz="0" w:space="0" w:color="auto"/>
        <w:bottom w:val="none" w:sz="0" w:space="0" w:color="auto"/>
        <w:right w:val="none" w:sz="0" w:space="0" w:color="auto"/>
      </w:divBdr>
      <w:divsChild>
        <w:div w:id="1146508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bs.nl/nl-nl/longread/rapportages/2025/de-gebruikswaarde-van-natuur-in-nederland?onepage=true" TargetMode="External"/><Relationship Id="rId18" Type="http://schemas.openxmlformats.org/officeDocument/2006/relationships/hyperlink" Target="https://europeanbowhunting.org/nations/" TargetMode="External"/><Relationship Id="rId26" Type="http://schemas.openxmlformats.org/officeDocument/2006/relationships/hyperlink" Target="https://www.jagersvereniging.nl/content/uploads/2015/06/Waarde_vd_Jager_onderzoeksrapport_CLM_2014-2.pdf" TargetMode="External"/><Relationship Id="rId39" Type="http://schemas.openxmlformats.org/officeDocument/2006/relationships/hyperlink" Target="https://www.youtube.com/watch?v=UHzwqf_JkrA&amp;t=3960s" TargetMode="External"/><Relationship Id="rId3" Type="http://schemas.openxmlformats.org/officeDocument/2006/relationships/styles" Target="styles.xml"/><Relationship Id="rId21" Type="http://schemas.openxmlformats.org/officeDocument/2006/relationships/hyperlink" Target="https://plato.stanford.edu/archives/sum2021/entries/moral-animal/" TargetMode="External"/><Relationship Id="rId34" Type="http://schemas.openxmlformats.org/officeDocument/2006/relationships/hyperlink" Target="https://www.potenvandebizon.nl/l/peter-singer-vs-te-casuist-approach-to-hunting/" TargetMode="External"/><Relationship Id="rId42" Type="http://schemas.openxmlformats.org/officeDocument/2006/relationships/hyperlink" Target="http://www.sensesofcinema.com/2009/towards-an-ecology-of-cinema/walkabout/"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bc.com/news/world-us-canada-38659155" TargetMode="External"/><Relationship Id="rId17" Type="http://schemas.openxmlformats.org/officeDocument/2006/relationships/hyperlink" Target="https://www.economist.com/christmas-specials/2023/12/20/ai-is-stalking-the-last-lions-of-hollywood" TargetMode="External"/><Relationship Id="rId25" Type="http://schemas.openxmlformats.org/officeDocument/2006/relationships/hyperlink" Target="https://web.archive.org/web/20250324133735/https:/www.nrc.nl/nieuws/1996/06/20/wrede-dierenbeschermers-7314314-a270669" TargetMode="External"/><Relationship Id="rId33" Type="http://schemas.openxmlformats.org/officeDocument/2006/relationships/hyperlink" Target="https://www.youtube.com/watch?v=2UysqVGQOUo" TargetMode="External"/><Relationship Id="rId38" Type="http://schemas.openxmlformats.org/officeDocument/2006/relationships/hyperlink" Target="https://www.rvo.nl/onderwerpen/dieren-houden-verkopen-verzorgen/dierenmishandeling-dierverwaarlozing"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jstor.org/stable/pdf/26270329.pdf" TargetMode="External"/><Relationship Id="rId20" Type="http://schemas.openxmlformats.org/officeDocument/2006/relationships/hyperlink" Target="https://awd.waternet.nl/media/dossierdamherten/pdf/Damherten%20en%20verkeersveiligheid%20rond%20de%20AWD_2004.pdf" TargetMode="External"/><Relationship Id="rId29" Type="http://schemas.openxmlformats.org/officeDocument/2006/relationships/hyperlink" Target="https://www.parool.nl/amsterdam/afschieten-damherten-in-waterleidingduinen-in-laatste-fase~b093e763/" TargetMode="External"/><Relationship Id="rId41" Type="http://schemas.openxmlformats.org/officeDocument/2006/relationships/hyperlink" Target="https://www.naturetoday.com/intl/nl/nature-reports/message/?msg=294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wd.waternet.nl/beheer/projecten/dossier-damherten/beheer-dieren/" TargetMode="External"/><Relationship Id="rId24" Type="http://schemas.openxmlformats.org/officeDocument/2006/relationships/hyperlink" Target="https://www.nrc.nl/nieuws/1996/06/20/wrede-dierenbeschermers-7314314-a270669" TargetMode="External"/><Relationship Id="rId32" Type="http://schemas.openxmlformats.org/officeDocument/2006/relationships/hyperlink" Target="https://deerassociation.com/wp-content/uploads/2025/01/2025-Deer-Report.pdf" TargetMode="External"/><Relationship Id="rId37" Type="http://schemas.openxmlformats.org/officeDocument/2006/relationships/hyperlink" Target="https://web.archive.org/web/20131127072834/https:/www.peta.org/features/hobbit-unexpected-cruelty/" TargetMode="External"/><Relationship Id="rId40" Type="http://schemas.openxmlformats.org/officeDocument/2006/relationships/hyperlink" Target="https://awd.waternet.nl/media/dossierdamherten/The%20impact%20of%20fallow%20dear%20grazing%20on%20biodiversity_Van%20der%20Spek_2024.pdf" TargetMode="External"/><Relationship Id="rId45" Type="http://schemas.openxmlformats.org/officeDocument/2006/relationships/hyperlink" Target="https://support.google.com/youtube/answer/2802008?hl=en" TargetMode="External"/><Relationship Id="rId5" Type="http://schemas.openxmlformats.org/officeDocument/2006/relationships/webSettings" Target="webSettings.xml"/><Relationship Id="rId15" Type="http://schemas.openxmlformats.org/officeDocument/2006/relationships/hyperlink" Target="https://www.sciencedirect.com/science/article/pii/S0169534716000896" TargetMode="External"/><Relationship Id="rId23" Type="http://schemas.openxmlformats.org/officeDocument/2006/relationships/hyperlink" Target="https://www.hollywoodreporter.com/movies/movie-news/ang-lee-life-pi-tiger-660692/" TargetMode="External"/><Relationship Id="rId28" Type="http://schemas.openxmlformats.org/officeDocument/2006/relationships/hyperlink" Target="https://www.biology.ox.ac.uk/article/opinions-on-conservation-are-more-complex-than-a-global-north-vs-south-divide" TargetMode="External"/><Relationship Id="rId36" Type="http://schemas.openxmlformats.org/officeDocument/2006/relationships/hyperlink" Target="https://www.peta.org/media/news-releases/call-to-action-boycott-alpha-over-animals-deaths/" TargetMode="External"/><Relationship Id="rId10" Type="http://schemas.openxmlformats.org/officeDocument/2006/relationships/hyperlink" Target="https://humanehollywood.org/guideline/wildlife-guidelines/" TargetMode="External"/><Relationship Id="rId19" Type="http://schemas.openxmlformats.org/officeDocument/2006/relationships/hyperlink" Target="https://doi.org/10.1590/1806-9282.63.11.923" TargetMode="External"/><Relationship Id="rId31" Type="http://schemas.openxmlformats.org/officeDocument/2006/relationships/hyperlink" Target="https://royalsocietypublishing.org/doi/10.1098/rsbl.2024.0571" TargetMode="External"/><Relationship Id="rId44" Type="http://schemas.openxmlformats.org/officeDocument/2006/relationships/hyperlink" Target="https://awd.waternet.nl/media/dossierdamherten/pdf/Historisch%20overzicht%20beheer%20ree%C3%ABn%20en%20damherten%20in%20de%20AWD.pdf" TargetMode="External"/><Relationship Id="rId4" Type="http://schemas.openxmlformats.org/officeDocument/2006/relationships/settings" Target="settings.xml"/><Relationship Id="rId9" Type="http://schemas.openxmlformats.org/officeDocument/2006/relationships/hyperlink" Target="https://europeanbowhunting.org/" TargetMode="External"/><Relationship Id="rId14" Type="http://schemas.openxmlformats.org/officeDocument/2006/relationships/hyperlink" Target="https://web.archive.org/web/20170613192458/http:/www.countryside-alliance.org/ca-flatcap/wp-content/uploads/2016/08/CASE_FOR_HUNTING2012.pdf" TargetMode="External"/><Relationship Id="rId22" Type="http://schemas.openxmlformats.org/officeDocument/2006/relationships/hyperlink" Target="https://www.parool.nl/amsterdam/jachtverbod-voor-amsterdam-blijft-lastig-verschrikkelijke-beelden-maar-weinig-aan-te-doen~b9645e30/" TargetMode="External"/><Relationship Id="rId27" Type="http://schemas.openxmlformats.org/officeDocument/2006/relationships/hyperlink" Target="https://www.newyorker.com/magazine/2012/12/24/recall-of-the-wild" TargetMode="External"/><Relationship Id="rId30" Type="http://schemas.openxmlformats.org/officeDocument/2006/relationships/hyperlink" Target="https://awd.waternet.nl/media/dossierdamherten/pdf/Invloed%20van%20Damherten%20op%20de%20vegetatie%202020%20Van%20der%20Goes%20en%20Groot.pdf" TargetMode="External"/><Relationship Id="rId35" Type="http://schemas.openxmlformats.org/officeDocument/2006/relationships/hyperlink" Target="http://www.peta.org" TargetMode="External"/><Relationship Id="rId43" Type="http://schemas.openxmlformats.org/officeDocument/2006/relationships/hyperlink" Target="https://awd.waternet.nl/media/dossierdamherten/Advies%20OBN%20deskundigenteam%202018.pdf"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awd.waternet.nl/media/dossierdamherten/pdf/Invloed%20van%20Damherten%20op%20de%20vegetatie%202020%20Van%20der%20Goes%20en%20Groot.pdf" TargetMode="External"/><Relationship Id="rId3" Type="http://schemas.openxmlformats.org/officeDocument/2006/relationships/hyperlink" Target="https://www.vn.nl/het-tuig-van-de-waterleidingduinen?srsltid=AfmBOopKQRjWDcEKwEUlinI1adlvnyDiErF4Di8G4WprKTIOpCA9CHM3" TargetMode="External"/><Relationship Id="rId7" Type="http://schemas.openxmlformats.org/officeDocument/2006/relationships/hyperlink" Target="https://www.vn.nl/het-tuig-van-de-waterleidingduinen/" TargetMode="External"/><Relationship Id="rId2" Type="http://schemas.openxmlformats.org/officeDocument/2006/relationships/hyperlink" Target="https://wetten.overheid.nl/jci1.3:c:BWBR0041330&amp;hoofdstuk=11&amp;afdeling=11.2&amp;paragraaf=11.2.1&amp;artikel=11.28&amp;z=2025-01-01&amp;g=2025-01-01" TargetMode="External"/><Relationship Id="rId1" Type="http://schemas.openxmlformats.org/officeDocument/2006/relationships/hyperlink" Target="https://www.rvo.nl/onderwerpen/dieren-houden-verkopen-verzorgen/dierenmishandeling-dierverwaarlozing" TargetMode="External"/><Relationship Id="rId6" Type="http://schemas.openxmlformats.org/officeDocument/2006/relationships/hyperlink" Target="https://awd.waternet.nl/beheer/projecten/dossier-damherten/beheer-dieren/" TargetMode="External"/><Relationship Id="rId5" Type="http://schemas.openxmlformats.org/officeDocument/2006/relationships/hyperlink" Target="https://awd.waternet.nl/media/dossierdamherten/pdf/Historisch%20overzicht%20beheer%20ree%C3%ABn%20en%20damherten%20in%20de%20AWD.pdf" TargetMode="External"/><Relationship Id="rId10" Type="http://schemas.openxmlformats.org/officeDocument/2006/relationships/hyperlink" Target="https://www.volkskrant.nl/wetenschap/er-verdwijnen-wolven-in-nederland-experts-zien-aanwijzingen-voor-stroperij~b860c27d/?referrer=https%3A%2F%2Fwww.google.com%2F" TargetMode="External"/><Relationship Id="rId4" Type="http://schemas.openxmlformats.org/officeDocument/2006/relationships/hyperlink" Target="https://www.nrc.nl/nieuws/1996/06/20/wrede-dierenbeschermers-7314314-a270669" TargetMode="External"/><Relationship Id="rId9" Type="http://schemas.openxmlformats.org/officeDocument/2006/relationships/hyperlink" Target="https://awd.waternet.nl/beheer/projecten/dossier-damherten/beheer-die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B319D-24B1-4775-A1CA-69D433CEC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5452</TotalTime>
  <Pages>54</Pages>
  <Words>20084</Words>
  <Characters>114481</Characters>
  <Application>Microsoft Office Word</Application>
  <DocSecurity>0</DocSecurity>
  <Lines>954</Lines>
  <Paragraphs>268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Peels, M.T.F. (Maarten)</dc:creator>
  <cp:keywords/>
  <dc:description/>
  <cp:lastModifiedBy>Peels, M.T.F. (Maarten)</cp:lastModifiedBy>
  <cp:revision>30</cp:revision>
  <dcterms:created xsi:type="dcterms:W3CDTF">2025-06-10T19:32:00Z</dcterms:created>
  <dcterms:modified xsi:type="dcterms:W3CDTF">2025-09-05T08:38:00Z</dcterms:modified>
</cp:coreProperties>
</file>